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2.png" ContentType="image/png"/>
  <Override PartName="/word/media/rId26.png" ContentType="image/png"/>
  <Override PartName="/word/media/rId29.png" ContentType="image/png"/>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 </w:t>
      </w:r>
      <w:r>
        <w:t xml:space="preserve">Premature</w:t>
      </w:r>
      <w:r>
        <w:t xml:space="preserve"> </w:t>
      </w:r>
      <w:r>
        <w:t xml:space="preserve">mortality</w:t>
      </w:r>
      <w:r>
        <w:t xml:space="preserve"> </w:t>
      </w:r>
      <w:r>
        <w:t xml:space="preserve">and</w:t>
      </w:r>
      <w:r>
        <w:t xml:space="preserve"> </w:t>
      </w:r>
      <w:r>
        <w:t xml:space="preserve">substance</w:t>
      </w:r>
      <w:r>
        <w:t xml:space="preserve"> </w:t>
      </w:r>
      <w:r>
        <w:t xml:space="preserve">use</w:t>
      </w:r>
    </w:p>
    <w:p>
      <w:pPr>
        <w:numPr>
          <w:ilvl w:val="0"/>
          <w:numId w:val="1001"/>
        </w:numPr>
        <w:pStyle w:val="Compact"/>
      </w:pPr>
      <w:r>
        <w:t xml:space="preserve">Ask 1: What proportion of premature deaths, given a cutoff point e.g. 55, are due to drugs and alcohol.</w:t>
      </w:r>
    </w:p>
    <w:p>
      <w:pPr>
        <w:numPr>
          <w:ilvl w:val="0"/>
          <w:numId w:val="1001"/>
        </w:numPr>
        <w:pStyle w:val="Compact"/>
      </w:pPr>
      <w:r>
        <w:t xml:space="preserve">Ask 2: Years of life lost (YLL) as a measure of premature mortality</w:t>
      </w:r>
    </w:p>
    <w:p>
      <w:pPr>
        <w:numPr>
          <w:ilvl w:val="0"/>
          <w:numId w:val="1001"/>
        </w:numPr>
        <w:pStyle w:val="Compact"/>
      </w:pPr>
      <w:r>
        <w:t xml:space="preserve">Ask 3: Add IMD</w:t>
      </w:r>
    </w:p>
    <w:bookmarkStart w:id="34" w:name="proportion-of-deaths"/>
    <w:p>
      <w:pPr>
        <w:pStyle w:val="Heading2"/>
      </w:pPr>
      <w:r>
        <w:t xml:space="preserve">1. Proportion of deaths</w:t>
      </w:r>
    </w:p>
    <w:bookmarkStart w:id="33" w:name="Xf69a7b9b6dfcc985c13693be091a084219426f1"/>
    <w:p>
      <w:pPr>
        <w:pStyle w:val="Heading3"/>
      </w:pPr>
      <w:r>
        <w:t xml:space="preserve">Number of deaths associated with drug use</w:t>
      </w:r>
    </w:p>
    <w:p>
      <w:pPr>
        <w:pStyle w:val="FirstParagraph"/>
      </w:pPr>
      <w:r>
        <w:t xml:space="preserve">The ONS classifies death related to drug poisoning according ICD-10 codes. Certain ICD-10 codes classify a death as a</w:t>
      </w:r>
      <w:r>
        <w:t xml:space="preserve"> </w:t>
      </w:r>
      <w:r>
        <w:t xml:space="preserve">“</w:t>
      </w:r>
      <w:r>
        <w:t xml:space="preserve">drug misuse death</w:t>
      </w:r>
      <w:r>
        <w:t xml:space="preserve">”</w:t>
      </w:r>
      <w:r>
        <w:rPr>
          <w:rStyle w:val="FootnoteReference"/>
        </w:rPr>
        <w:footnoteReference w:id="20"/>
      </w:r>
      <w:r>
        <w:t xml:space="preserve">. Each of these requires a specific substance (e.g. heroin) or substance category (e.g. opioids) to be indicated either in the ICD-10 code or on the death certificate.</w:t>
      </w:r>
    </w:p>
    <w:p>
      <w:r>
        <w:pict>
          <v:rect style="width:0;height:1.5pt" o:hralign="center" o:hrstd="t" o:hr="t"/>
        </w:pict>
      </w:r>
    </w:p>
    <w:p>
      <w:pPr>
        <w:pStyle w:val="FirstParagraph"/>
      </w:pPr>
      <w:r>
        <w:t xml:space="preserve">There are deaths each year where the ONS holds no information on the substance(s) involved:</w:t>
      </w:r>
    </w:p>
    <w:tbl>
      <w:tblPr>
        <w:tblStyle w:val="Table"/>
        <w:tblW w:type="pct" w:w="5000"/>
        <w:tblLook w:firstRow="1" w:lastRow="0" w:firstColumn="0" w:lastColumn="0" w:noHBand="0" w:noVBand="0" w:val="0020"/>
      </w:tblPr>
      <w:tblGrid>
        <w:gridCol w:w="1560"/>
        <w:gridCol w:w="1140"/>
        <w:gridCol w:w="2760"/>
        <w:gridCol w:w="2460"/>
      </w:tblGrid>
      <w:tr>
        <w:trPr>
          <w:tblHeader w:val="true"/>
        </w:trPr>
        <w:tc>
          <w:tcPr/>
          <w:p>
            <w:pPr>
              <w:pStyle w:val="Compact"/>
              <w:jc w:val="center"/>
            </w:pPr>
            <w:r>
              <w:t xml:space="preserve">Year of death registration</w:t>
            </w:r>
          </w:p>
        </w:tc>
        <w:tc>
          <w:tcPr/>
          <w:p>
            <w:pPr>
              <w:pStyle w:val="Compact"/>
              <w:jc w:val="center"/>
            </w:pPr>
            <w:r>
              <w:t xml:space="preserve">All drug poisonings</w:t>
            </w:r>
          </w:p>
        </w:tc>
        <w:tc>
          <w:tcPr/>
          <w:p>
            <w:pPr>
              <w:pStyle w:val="Compact"/>
              <w:jc w:val="center"/>
            </w:pPr>
            <w:r>
              <w:t xml:space="preserve">Number of deaths without substance information</w:t>
            </w:r>
          </w:p>
        </w:tc>
        <w:tc>
          <w:tcPr/>
          <w:p>
            <w:pPr>
              <w:pStyle w:val="Compact"/>
              <w:jc w:val="center"/>
            </w:pPr>
            <w:r>
              <w:t xml:space="preserve">Percentage without substance information</w:t>
            </w:r>
          </w:p>
        </w:tc>
      </w:tr>
      <w:tr>
        <w:tc>
          <w:tcPr/>
          <w:p>
            <w:pPr>
              <w:pStyle w:val="Compact"/>
              <w:jc w:val="center"/>
            </w:pPr>
            <w:r>
              <w:t xml:space="preserve">2023</w:t>
            </w:r>
          </w:p>
        </w:tc>
        <w:tc>
          <w:tcPr/>
          <w:p>
            <w:pPr>
              <w:pStyle w:val="Compact"/>
              <w:jc w:val="center"/>
            </w:pPr>
            <w:r>
              <w:t xml:space="preserve">5,448</w:t>
            </w:r>
          </w:p>
        </w:tc>
        <w:tc>
          <w:tcPr/>
          <w:p>
            <w:pPr>
              <w:pStyle w:val="Compact"/>
              <w:jc w:val="center"/>
            </w:pPr>
            <w:r>
              <w:t xml:space="preserve">1,245</w:t>
            </w:r>
          </w:p>
        </w:tc>
        <w:tc>
          <w:tcPr/>
          <w:p>
            <w:pPr>
              <w:pStyle w:val="Compact"/>
              <w:jc w:val="center"/>
            </w:pPr>
            <w:r>
              <w:t xml:space="preserve">22.9</w:t>
            </w:r>
          </w:p>
        </w:tc>
      </w:tr>
      <w:tr>
        <w:tc>
          <w:tcPr/>
          <w:p>
            <w:pPr>
              <w:pStyle w:val="Compact"/>
              <w:jc w:val="center"/>
            </w:pPr>
            <w:r>
              <w:t xml:space="preserve">2022</w:t>
            </w:r>
          </w:p>
        </w:tc>
        <w:tc>
          <w:tcPr/>
          <w:p>
            <w:pPr>
              <w:pStyle w:val="Compact"/>
              <w:jc w:val="center"/>
            </w:pPr>
            <w:r>
              <w:t xml:space="preserve">4,907</w:t>
            </w:r>
          </w:p>
        </w:tc>
        <w:tc>
          <w:tcPr/>
          <w:p>
            <w:pPr>
              <w:pStyle w:val="Compact"/>
              <w:jc w:val="center"/>
            </w:pPr>
            <w:r>
              <w:t xml:space="preserve">1,239</w:t>
            </w:r>
          </w:p>
        </w:tc>
        <w:tc>
          <w:tcPr/>
          <w:p>
            <w:pPr>
              <w:pStyle w:val="Compact"/>
              <w:jc w:val="center"/>
            </w:pPr>
            <w:r>
              <w:t xml:space="preserve">25.2</w:t>
            </w:r>
          </w:p>
        </w:tc>
      </w:tr>
      <w:tr>
        <w:tc>
          <w:tcPr/>
          <w:p>
            <w:pPr>
              <w:pStyle w:val="Compact"/>
              <w:jc w:val="center"/>
            </w:pPr>
            <w:r>
              <w:t xml:space="preserve">2021</w:t>
            </w:r>
          </w:p>
        </w:tc>
        <w:tc>
          <w:tcPr/>
          <w:p>
            <w:pPr>
              <w:pStyle w:val="Compact"/>
              <w:jc w:val="center"/>
            </w:pPr>
            <w:r>
              <w:t xml:space="preserve">4,859</w:t>
            </w:r>
          </w:p>
        </w:tc>
        <w:tc>
          <w:tcPr/>
          <w:p>
            <w:pPr>
              <w:pStyle w:val="Compact"/>
              <w:jc w:val="center"/>
            </w:pPr>
            <w:r>
              <w:t xml:space="preserve">1,219</w:t>
            </w:r>
          </w:p>
        </w:tc>
        <w:tc>
          <w:tcPr/>
          <w:p>
            <w:pPr>
              <w:pStyle w:val="Compact"/>
              <w:jc w:val="center"/>
            </w:pPr>
            <w:r>
              <w:t xml:space="preserve">25.1</w:t>
            </w:r>
          </w:p>
        </w:tc>
      </w:tr>
      <w:tr>
        <w:tc>
          <w:tcPr/>
          <w:p>
            <w:pPr>
              <w:pStyle w:val="Compact"/>
              <w:jc w:val="center"/>
            </w:pPr>
            <w:r>
              <w:t xml:space="preserve">2020</w:t>
            </w:r>
          </w:p>
        </w:tc>
        <w:tc>
          <w:tcPr/>
          <w:p>
            <w:pPr>
              <w:pStyle w:val="Compact"/>
              <w:jc w:val="center"/>
            </w:pPr>
            <w:r>
              <w:t xml:space="preserve">4,561</w:t>
            </w:r>
          </w:p>
        </w:tc>
        <w:tc>
          <w:tcPr/>
          <w:p>
            <w:pPr>
              <w:pStyle w:val="Compact"/>
              <w:jc w:val="center"/>
            </w:pPr>
            <w:r>
              <w:t xml:space="preserve">1,050</w:t>
            </w:r>
          </w:p>
        </w:tc>
        <w:tc>
          <w:tcPr/>
          <w:p>
            <w:pPr>
              <w:pStyle w:val="Compact"/>
              <w:jc w:val="center"/>
            </w:pPr>
            <w:r>
              <w:t xml:space="preserve">23.0</w:t>
            </w:r>
          </w:p>
        </w:tc>
      </w:tr>
    </w:tbl>
    <w:p>
      <w:r>
        <w:pict>
          <v:rect style="width:0;height:1.5pt" o:hralign="center" o:hrstd="t" o:hr="t"/>
        </w:pict>
      </w:r>
    </w:p>
    <w:p>
      <w:pPr>
        <w:pStyle w:val="FirstParagraph"/>
      </w:pPr>
      <w:r>
        <w:t xml:space="preserve">Some of these will be classified as related to drug misuse where an ICD-10 code indicates mental and behavioural disorders due to drug use (excluding alcohol and tobacco) without a specific substance (e.g. F19</w:t>
      </w:r>
      <w:r>
        <w:t xml:space="preserve"> </w:t>
      </w:r>
      <w:r>
        <w:t xml:space="preserve">“</w:t>
      </w:r>
      <w:r>
        <w:t xml:space="preserve">multiple drug use and use of other psychoactive substances</w:t>
      </w:r>
      <w:r>
        <w:t xml:space="preserve">”</w:t>
      </w:r>
      <w:r>
        <w:t xml:space="preserve">). But others, broadly those coded as accidental/intentional self-poisonings or self-poisonings of unknown intent, will not be classfified as related to drug misuse unless a controlled drug under Misuse of Drugs Act 1971 was mentioned on the death record.</w:t>
      </w:r>
    </w:p>
    <w:p>
      <w:pPr>
        <w:pStyle w:val="BodyText"/>
      </w:pPr>
      <w:r>
        <w:t xml:space="preserve">The data linkage between ONS mortality and NDTMS allows some of those deaths to be identified indirectly as related to drug misuse where the person that died had had contact with the drug treatment system within a year of their date of death.</w:t>
      </w:r>
    </w:p>
    <w:bookmarkStart w:id="25" w:name="national-data-all-ages"/>
    <w:p>
      <w:pPr>
        <w:pStyle w:val="Heading4"/>
      </w:pPr>
      <w:r>
        <w:t xml:space="preserve">National data, all ages</w:t>
      </w:r>
    </w:p>
    <w:p>
      <w:r>
        <w:pict>
          <v:rect style="width:0;height:1.5pt" o:hralign="center" o:hrstd="t" o:hr="t"/>
        </w:pict>
      </w:r>
    </w:p>
    <w:p>
      <w:pPr>
        <w:pStyle w:val="FirstParagraph"/>
      </w:pPr>
      <w:r>
        <w:drawing>
          <wp:inline>
            <wp:extent cx="6108700" cy="5497830"/>
            <wp:effectExtent b="0" l="0" r="0" t="0"/>
            <wp:docPr descr="" title="" id="23" name="Picture"/>
            <a:graphic>
              <a:graphicData uri="http://schemas.openxmlformats.org/drawingml/2006/picture">
                <pic:pic>
                  <pic:nvPicPr>
                    <pic:cNvPr descr="document_output_files/figure-docx/unnamed-chunk-1-1.png" id="24" name="Picture"/>
                    <pic:cNvPicPr>
                      <a:picLocks noChangeArrowheads="1" noChangeAspect="1"/>
                    </pic:cNvPicPr>
                  </pic:nvPicPr>
                  <pic:blipFill>
                    <a:blip r:embed="rId22"/>
                    <a:stretch>
                      <a:fillRect/>
                    </a:stretch>
                  </pic:blipFill>
                  <pic:spPr bwMode="auto">
                    <a:xfrm>
                      <a:off x="0" y="0"/>
                      <a:ext cx="6108700" cy="5497830"/>
                    </a:xfrm>
                    <a:prstGeom prst="rect">
                      <a:avLst/>
                    </a:prstGeom>
                    <a:noFill/>
                    <a:ln w="9525">
                      <a:noFill/>
                      <a:headEnd/>
                      <a:tailEnd/>
                    </a:ln>
                  </pic:spPr>
                </pic:pic>
              </a:graphicData>
            </a:graphic>
          </wp:inline>
        </w:drawing>
      </w:r>
    </w:p>
    <w:p>
      <w:r>
        <w:pict>
          <v:rect style="width:0;height:1.5pt" o:hralign="center" o:hrstd="t" o:hr="t"/>
        </w:pic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gridCol w:w="2880"/>
      </w:tblGrid>
      <w:tr>
        <w:trPr>
          <w:trHeight w:val="360" w:hRule="auto"/>
          <w:tblHeader/>
        </w:trPr>
        header1
        <w:tc>
          <w:tcPr>
            <w:tcBorders>
              <w:bottom w:val="single" w:sz="12" w:space="0" w:color="FF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DFDFDF"/>
              </w:rPr>
              <w:t xml:space="preserve">Cause of death</w:t>
            </w:r>
          </w:p>
        </w:tc>
        <w:tc>
          <w:tcPr>
            <w:tcBorders>
              <w:bottom w:val="single" w:sz="12" w:space="0" w:color="FF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DFDFDF"/>
              </w:rPr>
              <w:t xml:space="preserve">Died in treatment</w:t>
            </w:r>
          </w:p>
        </w:tc>
        <w:tc>
          <w:tcPr>
            <w:tcBorders>
              <w:bottom w:val="single" w:sz="12" w:space="0" w:color="FF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DFDFDF"/>
              </w:rPr>
              <w:t xml:space="preserve">Died within a year of discharge</w:t>
            </w:r>
          </w:p>
        </w:tc>
        <w:tc>
          <w:tcPr>
            <w:tcBorders>
              <w:bottom w:val="single" w:sz="12" w:space="0" w:color="FF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DFDFDF"/>
              </w:rPr>
              <w:t xml:space="preserve">Died one or more years following discharge</w:t>
            </w:r>
          </w:p>
        </w:tc>
      </w:tr>
      <w:tr>
        <w:trPr>
          <w:trHeight w:val="360" w:hRule="auto"/>
        </w:trPr>
        body1
        <w:tc>
          <w:tcPr>
            <w:tcBorders>
              <w:bottom w:val="none" w:sz="0" w:space="0" w:color="000000"/>
              <w:top w:val="single" w:sz="12" w:space="0" w:color="FF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COVID-19</w:t>
            </w:r>
          </w:p>
        </w:tc>
        <w:tc>
          <w:tcPr>
            <w:tcBorders>
              <w:bottom w:val="none" w:sz="0" w:space="0" w:color="000000"/>
              <w:top w:val="single" w:sz="12" w:space="0" w:color="FF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83</w:t>
            </w:r>
          </w:p>
        </w:tc>
        <w:tc>
          <w:tcPr>
            <w:tcBorders>
              <w:bottom w:val="none" w:sz="0" w:space="0" w:color="000000"/>
              <w:top w:val="single" w:sz="12" w:space="0" w:color="FF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42</w:t>
            </w:r>
          </w:p>
        </w:tc>
        <w:tc>
          <w:tcPr>
            <w:tcBorders>
              <w:bottom w:val="none" w:sz="0" w:space="0" w:color="000000"/>
              <w:top w:val="single" w:sz="12" w:space="0" w:color="FF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309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Accidental injury</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123</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69</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275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Intentional self-harm</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125</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88</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302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Diseases of the digestive system</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161</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116</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625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Neoplasms</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254</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176</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2,008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Diseases of the respiratory system</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309</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127</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945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Other causes</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312</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186</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1,042</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Diseases of the circulatory system</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370</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271</w:t>
            </w:r>
          </w:p>
        </w:tc>
        <w:tc>
          <w:tcPr>
            <w:tcBorders>
              <w:bottom w:val="none" w:sz="0" w:space="0" w:color="000000"/>
              <w:top w:val="none" w:sz="0" w:space="0" w:color="000000"/>
              <w:left w:val="none" w:sz="0" w:space="0" w:color="000000"/>
              <w:right w:val="none" w:sz="0" w:space="0" w:color="000000"/>
            </w:tcBorders>
            <w:shd w:val="clear" w:color="auto" w:fill="24242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DFDFDF"/>
              </w:rPr>
              <w:t xml:space="preserve">1,816</w:t>
            </w:r>
          </w:p>
        </w:tc>
      </w:tr>
    </w:tbl>
    <w:p>
      <w:r>
        <w:pict>
          <v:rect style="width:0;height:1.5pt" o:hralign="center" o:hrstd="t" o:hr="t"/>
        </w:pict>
      </w:r>
    </w:p>
    <w:bookmarkEnd w:id="25"/>
    <w:bookmarkStart w:id="32" w:name="national-data-by-age-group"/>
    <w:p>
      <w:pPr>
        <w:pStyle w:val="Heading4"/>
      </w:pPr>
      <w:r>
        <w:t xml:space="preserve">National data, by age group</w:t>
      </w:r>
    </w:p>
    <w:p>
      <w:pPr>
        <w:pStyle w:val="FirstParagraph"/>
      </w:pPr>
      <w:r>
        <w:drawing>
          <wp:inline>
            <wp:extent cx="6108700" cy="5497830"/>
            <wp:effectExtent b="0" l="0" r="0" t="0"/>
            <wp:docPr descr="" title="" id="27" name="Picture"/>
            <a:graphic>
              <a:graphicData uri="http://schemas.openxmlformats.org/drawingml/2006/picture">
                <pic:pic>
                  <pic:nvPicPr>
                    <pic:cNvPr descr="document_output_files/figure-docx/unnamed-chunk-3-1.png" id="28" name="Picture"/>
                    <pic:cNvPicPr>
                      <a:picLocks noChangeArrowheads="1" noChangeAspect="1"/>
                    </pic:cNvPicPr>
                  </pic:nvPicPr>
                  <pic:blipFill>
                    <a:blip r:embed="rId26"/>
                    <a:stretch>
                      <a:fillRect/>
                    </a:stretch>
                  </pic:blipFill>
                  <pic:spPr bwMode="auto">
                    <a:xfrm>
                      <a:off x="0" y="0"/>
                      <a:ext cx="6108700" cy="5497830"/>
                    </a:xfrm>
                    <a:prstGeom prst="rect">
                      <a:avLst/>
                    </a:prstGeom>
                    <a:noFill/>
                    <a:ln w="9525">
                      <a:noFill/>
                      <a:headEnd/>
                      <a:tailEnd/>
                    </a:ln>
                  </pic:spPr>
                </pic:pic>
              </a:graphicData>
            </a:graphic>
          </wp:inline>
        </w:drawing>
      </w:r>
    </w:p>
    <w:p>
      <w:pPr>
        <w:pStyle w:val="BodyText"/>
      </w:pPr>
      <w:r>
        <w:drawing>
          <wp:inline>
            <wp:extent cx="6108700" cy="5497830"/>
            <wp:effectExtent b="0" l="0" r="0" t="0"/>
            <wp:docPr descr="" title="" id="30" name="Picture"/>
            <a:graphic>
              <a:graphicData uri="http://schemas.openxmlformats.org/drawingml/2006/picture">
                <pic:pic>
                  <pic:nvPicPr>
                    <pic:cNvPr descr="document_output_files/figure-docx/unnamed-chunk-4-1.png" id="31" name="Picture"/>
                    <pic:cNvPicPr>
                      <a:picLocks noChangeArrowheads="1" noChangeAspect="1"/>
                    </pic:cNvPicPr>
                  </pic:nvPicPr>
                  <pic:blipFill>
                    <a:blip r:embed="rId29"/>
                    <a:stretch>
                      <a:fillRect/>
                    </a:stretch>
                  </pic:blipFill>
                  <pic:spPr bwMode="auto">
                    <a:xfrm>
                      <a:off x="0" y="0"/>
                      <a:ext cx="6108700" cy="5497830"/>
                    </a:xfrm>
                    <a:prstGeom prst="rect">
                      <a:avLst/>
                    </a:prstGeom>
                    <a:noFill/>
                    <a:ln w="9525">
                      <a:noFill/>
                      <a:headEnd/>
                      <a:tailEnd/>
                    </a:ln>
                  </pic:spPr>
                </pic:pic>
              </a:graphicData>
            </a:graphic>
          </wp:inline>
        </w:drawing>
      </w:r>
    </w:p>
    <w:p>
      <w:r>
        <w:pict>
          <v:rect style="width:0;height:1.5pt" o:hralign="center" o:hrstd="t" o:hr="t"/>
        </w:pict>
      </w:r>
    </w:p>
    <w:bookmarkEnd w:id="32"/>
    <w:bookmarkEnd w:id="33"/>
    <w:bookmarkEnd w:id="34"/>
    <w:bookmarkStart w:id="42" w:name="years-of-life-lost-due-to-substance-use"/>
    <w:p>
      <w:pPr>
        <w:pStyle w:val="Heading2"/>
      </w:pPr>
      <w:r>
        <w:t xml:space="preserve">2. Years of life lost due to substance use</w:t>
      </w:r>
    </w:p>
    <w:p>
      <w:pPr>
        <w:pStyle w:val="FirstParagraph"/>
      </w:pPr>
      <w:r>
        <w:t xml:space="preserve">Years of life lost (YLL) is a measure of the impact of premature mortality, helpfully defined by Public Health England</w:t>
      </w:r>
      <w:r>
        <w:t xml:space="preserve"> </w:t>
      </w:r>
      <w:hyperlink r:id="rId35">
        <w:r>
          <w:rPr>
            <w:rStyle w:val="Hyperlink"/>
          </w:rPr>
          <w:t xml:space="preserve">here</w:t>
        </w:r>
      </w:hyperlink>
    </w:p>
    <w:p>
      <w:pPr>
        <w:pStyle w:val="BodyText"/>
      </w:pPr>
      <w:r>
        <w:t xml:space="preserve">Chudasama et al. (2022) investigated five methods for estimating YLL</w:t>
      </w:r>
      <w:r>
        <w:rPr>
          <w:rStyle w:val="FootnoteReference"/>
        </w:rPr>
        <w:footnoteReference w:id="36"/>
      </w:r>
      <w:r>
        <w:t xml:space="preserve">. The first two methods are feasible with the available data for YLL from drug use and alcohol specific deaths. Only the drug-related YLL could be segmented by geographical estimates of deprivation.</w:t>
      </w:r>
    </w:p>
    <w:p>
      <w:pPr>
        <w:pStyle w:val="BodyText"/>
      </w:pPr>
      <w:r>
        <w:t xml:space="preserve">All five methods are detailed in the supplementary PDF</w:t>
      </w:r>
      <w:r>
        <w:t xml:space="preserve"> </w:t>
      </w:r>
      <w:hyperlink r:id="rId37">
        <w:r>
          <w:rPr>
            <w:rStyle w:val="Hyperlink"/>
          </w:rPr>
          <w:t xml:space="preserve">here</w:t>
        </w:r>
      </w:hyperlink>
      <w:r>
        <w:t xml:space="preserve">.</w:t>
      </w:r>
    </w:p>
    <w:bookmarkStart w:id="41" w:name="mortality-data"/>
    <w:p>
      <w:pPr>
        <w:pStyle w:val="Heading3"/>
      </w:pPr>
      <w:r>
        <w:t xml:space="preserve">Mortality data</w:t>
      </w:r>
    </w:p>
    <w:p>
      <w:pPr>
        <w:numPr>
          <w:ilvl w:val="0"/>
          <w:numId w:val="1002"/>
        </w:numPr>
        <w:pStyle w:val="Compact"/>
      </w:pPr>
      <w:r>
        <w:t xml:space="preserve">Deaths related to drug misuse as defined by the ONS</w:t>
      </w:r>
      <w:r>
        <w:rPr>
          <w:rStyle w:val="FootnoteReference"/>
        </w:rPr>
        <w:footnoteReference w:id="38"/>
      </w:r>
      <w:r>
        <w:t xml:space="preserve">.</w:t>
      </w:r>
    </w:p>
    <w:p>
      <w:pPr>
        <w:numPr>
          <w:ilvl w:val="0"/>
          <w:numId w:val="1002"/>
        </w:numPr>
        <w:pStyle w:val="Compact"/>
      </w:pPr>
      <w:r>
        <w:t xml:space="preserve">Additional drugs related to drugs misuse that the ONS had insufficient data to classify, but can be inferred from the data linkage of ONS data with NDTMS data by</w:t>
      </w:r>
      <w:r>
        <w:t xml:space="preserve"> </w:t>
      </w:r>
      <w:hyperlink r:id="rId39">
        <w:r>
          <w:rPr>
            <w:rStyle w:val="Hyperlink"/>
          </w:rPr>
          <w:t xml:space="preserve">Better Outcomes through Linked data (BOLD)</w:t>
        </w:r>
      </w:hyperlink>
      <w:r>
        <w:t xml:space="preserve"> </w:t>
      </w:r>
      <w:r>
        <w:rPr>
          <w:rStyle w:val="FootnoteReference"/>
        </w:rPr>
        <w:footnoteReference w:id="40"/>
      </w:r>
      <w:r>
        <w:t xml:space="preserve">.</w:t>
      </w:r>
    </w:p>
    <w:p>
      <w:pPr>
        <w:numPr>
          <w:ilvl w:val="0"/>
          <w:numId w:val="1002"/>
        </w:numPr>
        <w:pStyle w:val="Compact"/>
      </w:pPr>
      <w:r>
        <w:t xml:space="preserve">Alcohol specific deaths</w:t>
      </w:r>
    </w:p>
    <w:bookmarkEnd w:id="41"/>
    <w:bookmarkEnd w:id="42"/>
    <w:sectPr w:rsidR="00575047" w:rsidSect="00D54005">
      <w:footerReference r:id="rId10" w:type="even"/>
      <w:footerReference r:id="rId12" w:type="default"/>
      <w:headerReference r:id="rId9" w:type="first"/>
      <w:footerReference r:id="rId11" w:type="first"/>
      <w:type w:val="continuous"/>
      <w:pgSz w:code="9" w:h="16838" w:w="11906"/>
      <w:pgMar w:bottom="1134" w:footer="567" w:gutter="0" w:header="567" w:left="1134" w:right="1134" w:top="1644"/>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DA5C" w14:textId="77777777" w:rsidR="004801A7" w:rsidRDefault="004801A7" w:rsidP="009123FB">
    <w:pPr>
      <w:pStyle w:val="Footer"/>
    </w:pPr>
    <w:r>
      <w:fldChar w:fldCharType="begin"/>
    </w:r>
    <w:r>
      <w:instrText xml:space="preserve">PAGE  </w:instrText>
    </w:r>
    <w:r>
      <w:fldChar w:fldCharType="separate"/>
    </w:r>
    <w:r>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50F7D" w14:textId="77777777" w:rsidR="004801A7" w:rsidRDefault="004801A7" w:rsidP="009123FB">
    <w:pPr>
      <w:pStyle w:val="Footer"/>
    </w:pPr>
    <w:r>
      <w:fldChar w:fldCharType="begin"/>
    </w:r>
    <w:r>
      <w:instrText xml:space="preserve">PAGE  </w:instrText>
    </w:r>
    <w:r>
      <w:fldChar w:fldCharType="separate"/>
    </w:r>
    <w:r>
      <w:rPr>
        <w:noProof/>
      </w:rP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468376"/>
      <w:docPartObj>
        <w:docPartGallery w:val="Page Numbers (Bottom of Page)"/>
        <w:docPartUnique/>
      </w:docPartObj>
    </w:sdtPr>
    <w:sdtEndPr>
      <w:rPr>
        <w:noProof/>
      </w:rPr>
    </w:sdtEndPr>
    <w:sdtContent>
      <w:p w14:paraId="5AF3AE1A" w14:textId="77777777" w:rsidR="00D54005" w:rsidRPr="00E30141" w:rsidRDefault="00D54005" w:rsidP="00D54005">
        <w:pPr>
          <w:pStyle w:val="Footer"/>
        </w:pPr>
        <w:r w:rsidRPr="00E30141">
          <w:fldChar w:fldCharType="begin"/>
        </w:r>
        <w:r w:rsidRPr="00E30141">
          <w:instrText xml:space="preserve"> PAGE   \* MERGEFORMAT </w:instrText>
        </w:r>
        <w:r w:rsidRPr="00E30141">
          <w:fldChar w:fldCharType="separate"/>
        </w:r>
        <w:r w:rsidRPr="00E30141">
          <w:rPr>
            <w:noProof/>
          </w:rPr>
          <w:t>2</w:t>
        </w:r>
        <w:r w:rsidRPr="00E30141">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criteria for this classification are described in</w:t>
      </w:r>
      <w:r>
        <w:t xml:space="preserve"> </w:t>
      </w:r>
      <w:r>
        <w:rPr>
          <w:rStyle w:val="VerbatimChar"/>
        </w:rPr>
        <w:t xml:space="preserve">Box 2</w:t>
      </w:r>
      <w:r>
        <w:t xml:space="preserve"> </w:t>
      </w:r>
      <w:r>
        <w:t xml:space="preserve">of the</w:t>
      </w:r>
      <w:r>
        <w:t xml:space="preserve"> </w:t>
      </w:r>
      <w:r>
        <w:rPr>
          <w:rStyle w:val="VerbatimChar"/>
        </w:rPr>
        <w:t xml:space="preserve">Definition</w:t>
      </w:r>
      <w:r>
        <w:t xml:space="preserve"> </w:t>
      </w:r>
      <w:r>
        <w:t xml:space="preserve">tab of the latest relese of</w:t>
      </w:r>
      <w:r>
        <w:t xml:space="preserve"> </w:t>
      </w:r>
      <w:r>
        <w:rPr>
          <w:iCs/>
          <w:i/>
        </w:rPr>
        <w:t xml:space="preserve">Deaths related to drug poisoning, England and Wales</w:t>
      </w:r>
      <w:r>
        <w:t xml:space="preserve"> </w:t>
      </w:r>
      <w:r>
        <w:t xml:space="preserve">available</w:t>
      </w:r>
      <w:r>
        <w:t xml:space="preserve"> </w:t>
      </w:r>
      <w:hyperlink r:id="rId21">
        <w:r>
          <w:rPr>
            <w:rStyle w:val="Hyperlink"/>
          </w:rPr>
          <w:t xml:space="preserve">here</w:t>
        </w:r>
      </w:hyperlink>
      <w:r>
        <w:t xml:space="preserve">.</w:t>
      </w:r>
    </w:p>
  </w:footnote>
  <w:footnote w:id="36">
    <w:p>
      <w:pPr>
        <w:pStyle w:val="FootnoteText"/>
      </w:pPr>
      <w:r>
        <w:rPr>
          <w:rStyle w:val="FootnoteReference"/>
        </w:rPr>
        <w:footnoteRef/>
      </w:r>
      <w:r>
        <w:t xml:space="preserve"> </w:t>
      </w:r>
      <w:r>
        <w:t xml:space="preserve">Chudasama, Y.V., Khunti, K., Gillies, C.L., Dhalwani, N.N., Davies, M.J., Yates, T., &amp; Zaccardi, F. (2022). Estimates of years of life lost depended on the method used: tutorial and comparative investigation. Journal of Clinical Epidemiology, 150, pp. 42-50. Available at: https://doi.org/10.1016/j.jclinepi.2022.06.012 [Accessed 6 Nov. 2024].</w:t>
      </w:r>
    </w:p>
  </w:footnote>
  <w:footnote w:id="38">
    <w:p>
      <w:pPr>
        <w:pStyle w:val="FootnoteText"/>
      </w:pPr>
      <w:r>
        <w:rPr>
          <w:rStyle w:val="FootnoteReference"/>
        </w:rPr>
        <w:footnoteRef/>
      </w:r>
      <w:r>
        <w:t xml:space="preserve"> </w:t>
      </w:r>
      <w:r>
        <w:rPr>
          <w:iCs/>
          <w:i/>
        </w:rPr>
        <w:t xml:space="preserve">Not publicly available</w:t>
      </w:r>
    </w:p>
  </w:footnote>
  <w:footnote w:id="40">
    <w:p>
      <w:pPr>
        <w:pStyle w:val="FootnoteText"/>
      </w:pPr>
      <w:r>
        <w:rPr>
          <w:rStyle w:val="FootnoteReference"/>
        </w:rPr>
        <w:footnoteRef/>
      </w:r>
      <w:r>
        <w:t xml:space="preserve"> </w:t>
      </w:r>
      <w:r>
        <w:rPr>
          <w:iCs/>
          <w:i/>
        </w:rPr>
        <w:t xml:space="preserve">Not publicly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0548" w14:textId="533D9269" w:rsidR="004801A7" w:rsidRPr="00242B95" w:rsidRDefault="00352FD1" w:rsidP="00242B95">
    <w:pPr>
      <w:pStyle w:val="Header"/>
    </w:pPr>
    <w:r w:rsidRPr="00352FD1">
      <w:rPr>
        <w:noProof/>
      </w:rPr>
      <w:drawing>
        <wp:inline distT="0" distB="0" distL="0" distR="0" wp14:anchorId="7C2696D7" wp14:editId="3781D233">
          <wp:extent cx="2113200" cy="122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13200" cy="1227600"/>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AD949C1"/>
    <w:multiLevelType w:val="multilevel"/>
    <w:tmpl w:val="9042D288"/>
    <w:lvl w:ilvl="0">
      <w:start w:val="1"/>
      <w:numFmt w:val="decimal"/>
      <w:lvlText w:val="%1."/>
      <w:lvlJc w:val="left"/>
      <w:pPr>
        <w:tabs>
          <w:tab w:pos="360" w:val="num"/>
        </w:tabs>
        <w:ind w:hanging="425" w:left="425"/>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lowerLetter"/>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
    <w:nsid w:val="1B622BC1"/>
    <w:multiLevelType w:val="singleLevel"/>
    <w:tmpl w:val="05B2CDA0"/>
    <w:lvl w:ilvl="0">
      <w:start w:val="1"/>
      <w:numFmt w:val="bullet"/>
      <w:pStyle w:val="Bulletundernumberedlist"/>
      <w:lvlText w:val=""/>
      <w:lvlJc w:val="left"/>
      <w:pPr>
        <w:tabs>
          <w:tab w:pos="717" w:val="num"/>
        </w:tabs>
        <w:ind w:hanging="357" w:left="714"/>
      </w:pPr>
      <w:rPr>
        <w:rFonts w:ascii="Symbol" w:hAnsi="Symbol" w:hint="default"/>
        <w:sz w:val="22"/>
      </w:rPr>
    </w:lvl>
  </w:abstractNum>
  <w:abstractNum w15:restartNumberingAfterBreak="0" w:abstractNumId="2">
    <w:nsid w:val="1B873934"/>
    <w:multiLevelType w:val="multilevel"/>
    <w:tmpl w:val="0C14D322"/>
    <w:lvl w:ilvl="0">
      <w:start w:val="1"/>
      <w:numFmt w:val="decimal"/>
      <w:pStyle w:val="Heading2-numbered"/>
      <w:lvlText w:val="%1."/>
      <w:lvlJc w:val="left"/>
      <w:pPr>
        <w:tabs>
          <w:tab w:pos="782" w:val="num"/>
        </w:tabs>
        <w:ind w:hanging="357" w:left="782"/>
      </w:pPr>
      <w:rPr>
        <w:rFonts w:ascii="Arial" w:cs="Arial" w:hAnsi="Arial" w:hint="default"/>
        <w:b/>
        <w:i w:val="0"/>
        <w:caps w:val="0"/>
        <w:strike w:val="0"/>
        <w:dstrike w:val="0"/>
        <w:vanish w:val="0"/>
        <w:sz w:val="41"/>
        <w:vertAlign w:val="baseline"/>
      </w:rPr>
    </w:lvl>
    <w:lvl w:ilvl="1">
      <w:start w:val="1"/>
      <w:numFmt w:val="decimal"/>
      <w:pStyle w:val="Heading3-numbered"/>
      <w:lvlText w:val="%1.%2"/>
      <w:lvlJc w:val="left"/>
      <w:pPr>
        <w:ind w:hanging="357" w:left="782"/>
      </w:pPr>
      <w:rPr>
        <w:rFonts w:ascii="Arial" w:cs="Arial" w:hAnsi="Arial" w:hint="default"/>
        <w:b/>
        <w:i w:val="0"/>
        <w:caps w:val="0"/>
        <w:strike w:val="0"/>
        <w:dstrike w:val="0"/>
        <w:vanish w:val="0"/>
        <w:sz w:val="29"/>
        <w:vertAlign w:val="baseline"/>
      </w:rPr>
    </w:lvl>
    <w:lvl w:ilvl="2">
      <w:start w:val="1"/>
      <w:numFmt w:val="lowerRoman"/>
      <w:lvlText w:val="%3)"/>
      <w:lvlJc w:val="left"/>
      <w:pPr>
        <w:ind w:hanging="360" w:left="1505"/>
      </w:pPr>
      <w:rPr>
        <w:rFonts w:hint="default"/>
      </w:rPr>
    </w:lvl>
    <w:lvl w:ilvl="3">
      <w:start w:val="1"/>
      <w:numFmt w:val="decimal"/>
      <w:lvlText w:val="(%4)"/>
      <w:lvlJc w:val="left"/>
      <w:pPr>
        <w:ind w:hanging="360" w:left="1865"/>
      </w:pPr>
      <w:rPr>
        <w:rFonts w:hint="default"/>
      </w:rPr>
    </w:lvl>
    <w:lvl w:ilvl="4">
      <w:start w:val="1"/>
      <w:numFmt w:val="lowerLetter"/>
      <w:lvlText w:val="(%5)"/>
      <w:lvlJc w:val="left"/>
      <w:pPr>
        <w:ind w:hanging="360" w:left="2225"/>
      </w:pPr>
      <w:rPr>
        <w:rFonts w:hint="default"/>
      </w:rPr>
    </w:lvl>
    <w:lvl w:ilvl="5">
      <w:start w:val="1"/>
      <w:numFmt w:val="lowerRoman"/>
      <w:lvlText w:val="(%6)"/>
      <w:lvlJc w:val="left"/>
      <w:pPr>
        <w:ind w:hanging="360" w:left="2585"/>
      </w:pPr>
      <w:rPr>
        <w:rFonts w:hint="default"/>
      </w:rPr>
    </w:lvl>
    <w:lvl w:ilvl="6">
      <w:start w:val="1"/>
      <w:numFmt w:val="decimal"/>
      <w:lvlText w:val="%7."/>
      <w:lvlJc w:val="left"/>
      <w:pPr>
        <w:ind w:hanging="360" w:left="2945"/>
      </w:pPr>
      <w:rPr>
        <w:rFonts w:hint="default"/>
      </w:rPr>
    </w:lvl>
    <w:lvl w:ilvl="7">
      <w:start w:val="1"/>
      <w:numFmt w:val="lowerLetter"/>
      <w:lvlText w:val="%8."/>
      <w:lvlJc w:val="left"/>
      <w:pPr>
        <w:ind w:hanging="360" w:left="3305"/>
      </w:pPr>
      <w:rPr>
        <w:rFonts w:hint="default"/>
      </w:rPr>
    </w:lvl>
    <w:lvl w:ilvl="8">
      <w:start w:val="1"/>
      <w:numFmt w:val="lowerRoman"/>
      <w:lvlText w:val="%9."/>
      <w:lvlJc w:val="left"/>
      <w:pPr>
        <w:ind w:hanging="360" w:left="3665"/>
      </w:pPr>
      <w:rPr>
        <w:rFonts w:hint="default"/>
      </w:rPr>
    </w:lvl>
  </w:abstractNum>
  <w:abstractNum w15:restartNumberingAfterBreak="0" w:abstractNumId="3">
    <w:nsid w:val="1FFC3900"/>
    <w:multiLevelType w:val="singleLevel"/>
    <w:tmpl w:val="7C30CD18"/>
    <w:lvl w:ilvl="0">
      <w:start w:val="1"/>
      <w:numFmt w:val="bullet"/>
      <w:pStyle w:val="Bullet"/>
      <w:lvlText w:val=""/>
      <w:lvlJc w:val="left"/>
      <w:pPr>
        <w:tabs>
          <w:tab w:pos="360" w:val="num"/>
        </w:tabs>
        <w:ind w:hanging="360" w:left="360"/>
      </w:pPr>
      <w:rPr>
        <w:rFonts w:ascii="Symbol" w:hAnsi="Symbol" w:hint="default"/>
        <w:sz w:val="22"/>
      </w:rPr>
    </w:lvl>
  </w:abstractNum>
  <w:abstractNum w15:restartNumberingAfterBreak="0" w:abstractNumId="4">
    <w:nsid w:val="207610FF"/>
    <w:multiLevelType w:val="multilevel"/>
    <w:tmpl w:val="47087E8E"/>
    <w:styleLink w:val="Numberedlist-075"/>
    <w:lvl w:ilvl="0">
      <w:start w:val="1"/>
      <w:numFmt w:val="decimal"/>
      <w:lvlText w:val="%1."/>
      <w:lvlJc w:val="left"/>
      <w:pPr>
        <w:tabs>
          <w:tab w:pos="360" w:val="num"/>
        </w:tabs>
        <w:ind w:hanging="425" w:left="425"/>
      </w:pPr>
      <w:rPr>
        <w:rFonts w:ascii="Arial" w:cs="Times New Roman" w:hAnsi="Arial" w:hint="default"/>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lowerLetter"/>
      <w:lvlText w:val="%2."/>
      <w:lvlJc w:val="left"/>
      <w:pPr>
        <w:ind w:hanging="360" w:left="1440"/>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5">
    <w:nsid w:val="2735436D"/>
    <w:multiLevelType w:val="singleLevel"/>
    <w:tmpl w:val="259A03DE"/>
    <w:lvl w:ilvl="0">
      <w:start w:val="1"/>
      <w:numFmt w:val="decimal"/>
      <w:lvlText w:val="%1."/>
      <w:lvlJc w:val="left"/>
      <w:pPr>
        <w:tabs>
          <w:tab w:pos="360" w:val="num"/>
        </w:tabs>
        <w:ind w:hanging="360" w:left="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abstractNum>
  <w:abstractNum w15:restartNumberingAfterBreak="0" w:abstractNumId="6">
    <w:nsid w:val="36B1733A"/>
    <w:multiLevelType w:val="multilevel"/>
    <w:tmpl w:val="47087E8E"/>
    <w:numStyleLink w:val="Numberedlist-075"/>
  </w:abstractNum>
  <w:abstractNum w15:restartNumberingAfterBreak="0" w:abstractNumId="7">
    <w:nsid w:val="40A36F13"/>
    <w:multiLevelType w:val="hybridMultilevel"/>
    <w:tmpl w:val="DDBC18FE"/>
    <w:lvl w:ilvl="0" w:tplc="BA2A7FE8">
      <w:start w:val="1"/>
      <w:numFmt w:val="bullet"/>
      <w:pStyle w:val="Box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8">
    <w:nsid w:val="455C15A0"/>
    <w:multiLevelType w:val="multilevel"/>
    <w:tmpl w:val="0672A7C6"/>
    <w:lvl w:ilvl="0">
      <w:start w:val="1"/>
      <w:numFmt w:val="bullet"/>
      <w:lvlText w:val=""/>
      <w:lvlJc w:val="left"/>
      <w:pPr>
        <w:ind w:firstLine="0" w:left="0"/>
      </w:pPr>
      <w:rPr>
        <w:rFonts w:ascii="Symbol" w:hAnsi="Symbol" w:hint="default"/>
      </w:rPr>
    </w:lvl>
    <w:lvl w:ilvl="1">
      <w:start w:val="1"/>
      <w:numFmt w:val="bullet"/>
      <w:lvlText w:val=""/>
      <w:lvlJc w:val="left"/>
      <w:pPr>
        <w:ind w:hanging="357" w:left="357"/>
      </w:pPr>
      <w:rPr>
        <w:rFonts w:ascii="Symbol" w:hAnsi="Symbol" w:hint="default"/>
        <w:color w:val="auto"/>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9">
    <w:nsid w:val="49AE4A11"/>
    <w:multiLevelType w:val="multilevel"/>
    <w:tmpl w:val="E4229DF0"/>
    <w:lvl w:ilvl="0">
      <w:start w:val="1"/>
      <w:numFmt w:val="none"/>
      <w:pStyle w:val="Boxedtext"/>
      <w:lvlText w:val="%1"/>
      <w:lvlJc w:val="left"/>
      <w:pPr>
        <w:ind w:firstLine="0" w:left="0"/>
      </w:pPr>
      <w:rPr>
        <w:rFonts w:hint="default"/>
      </w:rPr>
    </w:lvl>
    <w:lvl w:ilvl="1">
      <w:start w:val="1"/>
      <w:numFmt w:val="bullet"/>
      <w:lvlText w:val=""/>
      <w:lvlJc w:val="left"/>
      <w:pPr>
        <w:ind w:hanging="357" w:left="357"/>
      </w:pPr>
      <w:rPr>
        <w:rFonts w:ascii="Symbol" w:hAnsi="Symbol" w:hint="default"/>
        <w:color w:val="auto"/>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0">
    <w:nsid w:val="589055BD"/>
    <w:multiLevelType w:val="hybridMultilevel"/>
    <w:tmpl w:val="F0F2F502"/>
    <w:lvl w:ilvl="0" w:tplc="E00CD466">
      <w:start w:val="1"/>
      <w:numFmt w:val="bullet"/>
      <w:pStyle w:val="Bullet-sub"/>
      <w:lvlText w:val=""/>
      <w:lvlJc w:val="left"/>
      <w:pPr>
        <w:ind w:hanging="360" w:left="1154"/>
      </w:pPr>
      <w:rPr>
        <w:rFonts w:ascii="Symbol" w:hAnsi="Symbol" w:hint="default"/>
        <w:sz w:val="22"/>
      </w:rPr>
    </w:lvl>
    <w:lvl w:ilvl="1" w:tentative="1" w:tplc="08090003">
      <w:start w:val="1"/>
      <w:numFmt w:val="bullet"/>
      <w:lvlText w:val="o"/>
      <w:lvlJc w:val="left"/>
      <w:pPr>
        <w:ind w:hanging="360" w:left="2574"/>
      </w:pPr>
      <w:rPr>
        <w:rFonts w:ascii="Courier New" w:cs="Courier New" w:hAnsi="Courier New" w:hint="default"/>
      </w:rPr>
    </w:lvl>
    <w:lvl w:ilvl="2" w:tentative="1" w:tplc="08090005">
      <w:start w:val="1"/>
      <w:numFmt w:val="bullet"/>
      <w:lvlText w:val=""/>
      <w:lvlJc w:val="left"/>
      <w:pPr>
        <w:ind w:hanging="360" w:left="3294"/>
      </w:pPr>
      <w:rPr>
        <w:rFonts w:ascii="Wingdings" w:hAnsi="Wingdings" w:hint="default"/>
      </w:rPr>
    </w:lvl>
    <w:lvl w:ilvl="3" w:tentative="1" w:tplc="08090001">
      <w:start w:val="1"/>
      <w:numFmt w:val="bullet"/>
      <w:lvlText w:val=""/>
      <w:lvlJc w:val="left"/>
      <w:pPr>
        <w:ind w:hanging="360" w:left="4014"/>
      </w:pPr>
      <w:rPr>
        <w:rFonts w:ascii="Symbol" w:hAnsi="Symbol" w:hint="default"/>
      </w:rPr>
    </w:lvl>
    <w:lvl w:ilvl="4" w:tentative="1" w:tplc="08090003">
      <w:start w:val="1"/>
      <w:numFmt w:val="bullet"/>
      <w:lvlText w:val="o"/>
      <w:lvlJc w:val="left"/>
      <w:pPr>
        <w:ind w:hanging="360" w:left="4734"/>
      </w:pPr>
      <w:rPr>
        <w:rFonts w:ascii="Courier New" w:cs="Courier New" w:hAnsi="Courier New" w:hint="default"/>
      </w:rPr>
    </w:lvl>
    <w:lvl w:ilvl="5" w:tentative="1" w:tplc="08090005">
      <w:start w:val="1"/>
      <w:numFmt w:val="bullet"/>
      <w:lvlText w:val=""/>
      <w:lvlJc w:val="left"/>
      <w:pPr>
        <w:ind w:hanging="360" w:left="5454"/>
      </w:pPr>
      <w:rPr>
        <w:rFonts w:ascii="Wingdings" w:hAnsi="Wingdings" w:hint="default"/>
      </w:rPr>
    </w:lvl>
    <w:lvl w:ilvl="6" w:tentative="1" w:tplc="08090001">
      <w:start w:val="1"/>
      <w:numFmt w:val="bullet"/>
      <w:lvlText w:val=""/>
      <w:lvlJc w:val="left"/>
      <w:pPr>
        <w:ind w:hanging="360" w:left="6174"/>
      </w:pPr>
      <w:rPr>
        <w:rFonts w:ascii="Symbol" w:hAnsi="Symbol" w:hint="default"/>
      </w:rPr>
    </w:lvl>
    <w:lvl w:ilvl="7" w:tentative="1" w:tplc="08090003">
      <w:start w:val="1"/>
      <w:numFmt w:val="bullet"/>
      <w:lvlText w:val="o"/>
      <w:lvlJc w:val="left"/>
      <w:pPr>
        <w:ind w:hanging="360" w:left="6894"/>
      </w:pPr>
      <w:rPr>
        <w:rFonts w:ascii="Courier New" w:cs="Courier New" w:hAnsi="Courier New" w:hint="default"/>
      </w:rPr>
    </w:lvl>
    <w:lvl w:ilvl="8" w:tentative="1" w:tplc="08090005">
      <w:start w:val="1"/>
      <w:numFmt w:val="bullet"/>
      <w:lvlText w:val=""/>
      <w:lvlJc w:val="left"/>
      <w:pPr>
        <w:ind w:hanging="360" w:left="7614"/>
      </w:pPr>
      <w:rPr>
        <w:rFonts w:ascii="Wingdings" w:hAnsi="Wingdings" w:hint="default"/>
      </w:rPr>
    </w:lvl>
  </w:abstractNum>
  <w:abstractNum w15:restartNumberingAfterBreak="0" w:abstractNumId="11">
    <w:nsid w:val="625929E6"/>
    <w:multiLevelType w:val="hybridMultilevel"/>
    <w:tmpl w:val="7B52813E"/>
    <w:lvl w:ilvl="0" w:tplc="EACADD4E">
      <w:start w:val="1"/>
      <w:numFmt w:val="decimal"/>
      <w:lvlText w:val="%1."/>
      <w:lvlJc w:val="left"/>
      <w:pPr>
        <w:ind w:hanging="360" w:left="360"/>
      </w:pPr>
    </w:lvl>
    <w:lvl w:ilvl="1" w:tentative="1" w:tplc="08090019">
      <w:start w:val="1"/>
      <w:numFmt w:val="lowerLetter"/>
      <w:lvlText w:val="%2."/>
      <w:lvlJc w:val="left"/>
      <w:pPr>
        <w:ind w:hanging="360" w:left="3600"/>
      </w:pPr>
    </w:lvl>
    <w:lvl w:ilvl="2" w:tentative="1" w:tplc="0809001B">
      <w:start w:val="1"/>
      <w:numFmt w:val="lowerRoman"/>
      <w:lvlText w:val="%3."/>
      <w:lvlJc w:val="right"/>
      <w:pPr>
        <w:ind w:hanging="180" w:left="4320"/>
      </w:pPr>
    </w:lvl>
    <w:lvl w:ilvl="3" w:tentative="1" w:tplc="0809000F">
      <w:start w:val="1"/>
      <w:numFmt w:val="decimal"/>
      <w:lvlText w:val="%4."/>
      <w:lvlJc w:val="left"/>
      <w:pPr>
        <w:ind w:hanging="360" w:left="5040"/>
      </w:pPr>
    </w:lvl>
    <w:lvl w:ilvl="4" w:tentative="1" w:tplc="08090019">
      <w:start w:val="1"/>
      <w:numFmt w:val="lowerLetter"/>
      <w:lvlText w:val="%5."/>
      <w:lvlJc w:val="left"/>
      <w:pPr>
        <w:ind w:hanging="360" w:left="5760"/>
      </w:pPr>
    </w:lvl>
    <w:lvl w:ilvl="5" w:tentative="1" w:tplc="0809001B">
      <w:start w:val="1"/>
      <w:numFmt w:val="lowerRoman"/>
      <w:lvlText w:val="%6."/>
      <w:lvlJc w:val="right"/>
      <w:pPr>
        <w:ind w:hanging="180" w:left="6480"/>
      </w:pPr>
    </w:lvl>
    <w:lvl w:ilvl="6" w:tentative="1" w:tplc="0809000F">
      <w:start w:val="1"/>
      <w:numFmt w:val="decimal"/>
      <w:lvlText w:val="%7."/>
      <w:lvlJc w:val="left"/>
      <w:pPr>
        <w:ind w:hanging="360" w:left="7200"/>
      </w:pPr>
    </w:lvl>
    <w:lvl w:ilvl="7" w:tentative="1" w:tplc="08090019">
      <w:start w:val="1"/>
      <w:numFmt w:val="lowerLetter"/>
      <w:lvlText w:val="%8."/>
      <w:lvlJc w:val="left"/>
      <w:pPr>
        <w:ind w:hanging="360" w:left="7920"/>
      </w:pPr>
    </w:lvl>
    <w:lvl w:ilvl="8" w:tentative="1" w:tplc="0809001B">
      <w:start w:val="1"/>
      <w:numFmt w:val="lowerRoman"/>
      <w:lvlText w:val="%9."/>
      <w:lvlJc w:val="right"/>
      <w:pPr>
        <w:ind w:hanging="180" w:left="8640"/>
      </w:pPr>
    </w:lvl>
  </w:abstractNum>
  <w:abstractNum w15:restartNumberingAfterBreak="0" w:abstractNumId="12">
    <w:nsid w:val="70AF39F0"/>
    <w:multiLevelType w:val="multilevel"/>
    <w:tmpl w:val="E6168FC4"/>
    <w:lvl w:ilvl="0">
      <w:start w:val="1"/>
      <w:numFmt w:val="decimal"/>
      <w:pStyle w:val="Chapterheadingnumbered"/>
      <w:lvlText w:val="%1."/>
      <w:lvlJc w:val="left"/>
      <w:pPr>
        <w:ind w:hanging="851" w:left="851"/>
      </w:pPr>
      <w:rPr>
        <w:rFonts w:hint="default"/>
      </w:rPr>
    </w:lvl>
    <w:lvl w:ilvl="1">
      <w:start w:val="1"/>
      <w:numFmt w:val="decimal"/>
      <w:pStyle w:val="ParagraphText-numbered"/>
      <w:lvlText w:val="%1.%2"/>
      <w:lvlJc w:val="left"/>
      <w:pPr>
        <w:ind w:hanging="851" w:left="851"/>
      </w:pPr>
      <w:rPr>
        <w:rFonts w:hint="default"/>
      </w:rPr>
    </w:lvl>
    <w:lvl w:ilvl="2">
      <w:start w:val="1"/>
      <w:numFmt w:val="lowerLetter"/>
      <w:pStyle w:val="ParagraphText-numbered-level3"/>
      <w:lvlText w:val="(%3)"/>
      <w:lvlJc w:val="left"/>
      <w:pPr>
        <w:ind w:hanging="425" w:left="1276"/>
      </w:pPr>
      <w:rPr>
        <w:rFonts w:hint="default"/>
      </w:rPr>
    </w:lvl>
    <w:lvl w:ilvl="3">
      <w:start w:val="1"/>
      <w:numFmt w:val="lowerRoman"/>
      <w:pStyle w:val="ParagraphText-numbered-level4"/>
      <w:lvlText w:val="(%4)"/>
      <w:lvlJc w:val="left"/>
      <w:pPr>
        <w:ind w:hanging="425" w:left="1701"/>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7F8A13DC"/>
    <w:multiLevelType w:val="hybridMultilevel"/>
    <w:tmpl w:val="E8547866"/>
    <w:lvl w:ilvl="0" w:tplc="4F56F852">
      <w:start w:val="1"/>
      <w:numFmt w:val="decimal"/>
      <w:pStyle w:val="Bullet-numberedlist"/>
      <w:lvlText w:val="%1."/>
      <w:lvlJc w:val="left"/>
      <w:pPr>
        <w:tabs>
          <w:tab w:pos="425" w:val="num"/>
        </w:tabs>
        <w:ind w:hanging="425" w:left="425"/>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53963420" w:numId="1">
    <w:abstractNumId w:val="1"/>
  </w:num>
  <w:num w16cid:durableId="2079787566" w:numId="2">
    <w:abstractNumId w:val="3"/>
  </w:num>
  <w:num w16cid:durableId="1222979826" w:numId="3">
    <w:abstractNumId w:val="5"/>
  </w:num>
  <w:num w16cid:durableId="1287082399" w:numId="4">
    <w:abstractNumId w:val="12"/>
  </w:num>
  <w:num w16cid:durableId="1471433656" w:numId="5">
    <w:abstractNumId w:val="11"/>
  </w:num>
  <w:num w16cid:durableId="1023674854" w:numId="6">
    <w:abstractNumId w:val="10"/>
  </w:num>
  <w:num w16cid:durableId="531118551" w:numId="7">
    <w:abstractNumId w:val="5"/>
    <w:lvlOverride w:ilvl="0">
      <w:startOverride w:val="1"/>
    </w:lvlOverride>
  </w:num>
  <w:num w16cid:durableId="230121650" w:numId="8">
    <w:abstractNumId w:val="4"/>
  </w:num>
  <w:num w16cid:durableId="1618679835" w:numId="9">
    <w:abstractNumId w:val="6"/>
  </w:num>
  <w:num w16cid:durableId="957027961" w:numId="10">
    <w:abstractNumId w:val="0"/>
  </w:num>
  <w:num w16cid:durableId="305935334"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84258793"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5675355"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9992456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1612656"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5900145" w:numId="16">
    <w:abstractNumId w:val="13"/>
  </w:num>
  <w:num w16cid:durableId="286817906" w:numId="17">
    <w:abstractNumId w:val="13"/>
    <w:lvlOverride w:ilvl="0">
      <w:startOverride w:val="1"/>
    </w:lvlOverride>
  </w:num>
  <w:num w16cid:durableId="803234051" w:numId="18">
    <w:abstractNumId w:val="13"/>
    <w:lvlOverride w:ilvl="0">
      <w:startOverride w:val="1"/>
    </w:lvlOverride>
  </w:num>
  <w:num w16cid:durableId="350911749" w:numId="19">
    <w:abstractNumId w:val="13"/>
    <w:lvlOverride w:ilvl="0">
      <w:startOverride w:val="1"/>
    </w:lvlOverride>
  </w:num>
  <w:num w16cid:durableId="400299163" w:numId="20">
    <w:abstractNumId w:val="13"/>
    <w:lvlOverride w:ilvl="0">
      <w:startOverride w:val="1"/>
    </w:lvlOverride>
  </w:num>
  <w:num w16cid:durableId="482739153" w:numId="21">
    <w:abstractNumId w:val="13"/>
    <w:lvlOverride w:ilvl="0">
      <w:startOverride w:val="1"/>
    </w:lvlOverride>
  </w:num>
  <w:num w16cid:durableId="1711757470" w:numId="22">
    <w:abstractNumId w:val="13"/>
    <w:lvlOverride w:ilvl="0">
      <w:startOverride w:val="1"/>
    </w:lvlOverride>
  </w:num>
  <w:num w16cid:durableId="1666081082" w:numId="23">
    <w:abstractNumId w:val="7"/>
  </w:num>
  <w:num w16cid:durableId="2129933578" w:numId="24">
    <w:abstractNumId w:val="8"/>
  </w:num>
  <w:num w16cid:durableId="157383949" w:numId="25">
    <w:abstractNumId w:val="9"/>
  </w:num>
  <w:num w16cid:durableId="995962807" w:numId="26">
    <w:abstractNumId w:val="2"/>
  </w:num>
  <w:num w16cid:durableId="734209488" w:numId="27">
    <w:abstractNumId w:val="13"/>
    <w:lvlOverride w:ilvl="0">
      <w:startOverride w:val="1"/>
    </w:lvlOverride>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50"/>
  <w:proofState w:grammar="clean" w:spelling="clean"/>
  <w:defaultTabStop w:val="425"/>
  <w:displayHorizontalDrawingGridEvery w:val="0"/>
  <w:displayVerticalDrawingGridEvery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Times New Roman" w:hAnsi="Arial"/>
        <w:lang w:bidi="ar-SA" w:eastAsia="en-GB" w:val="en-GB"/>
      </w:rPr>
    </w:rPrDefault>
    <w:pPrDefault/>
  </w:docDefaults>
  <w:latentStyles w:count="376" w:defLockedState="0" w:defQFormat="0" w:defSemiHidden="0" w:defUIPriority="99" w:defUnhideWhenUsed="0">
    <w:lsdException w:name="Normal" w:uiPriority="1"/>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uiPriority="0"/>
    <w:lsdException w:name="heading 7" w:uiPriority="0"/>
    <w:lsdException w:name="heading 8" w:qFormat="1" w:semiHidden="1"/>
    <w:lsdException w:name="heading 9" w:qFormat="1"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qFormat="1" w:uiPriority="39"/>
    <w:lsdException w:name="toc 2" w:qFormat="1"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1"/>
    <w:lsdException w:name="annotation text" w:semiHidden="1"/>
    <w:lsdException w:name="header" w:uiPriority="0"/>
    <w:lsdException w:name="index heading" w:semiHidden="1"/>
    <w:lsdException w:name="caption" w:qFormat="1" w:semiHidden="1"/>
    <w:lsdException w:name="table of figures" w:semiHidden="1" w:uiPriority="0"/>
    <w:lsdException w:name="envelope address" w:semiHidden="1"/>
    <w:lsdException w:name="envelope return" w:semiHidden="1"/>
    <w:lsdException w:name="footnote reference" w:uiPriority="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iPriority="0"/>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lsdException w:name="Closing" w:semiHidden="1"/>
    <w:lsdException w:name="Signature" w:semiHidden="1"/>
    <w:lsdException w:name="Default Paragraph Font" w:uiPriority="0"/>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lsdException w:name="Emphasis" w:qFormat="1" w:semiHidden="1" w:uiPriority="20"/>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iPriority="0" w:unhideWhenUsed="1"/>
    <w:lsdException w:name="annotation subject" w:semiHidden="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uiPriority w:val="1"/>
    <w:rsid w:val="00BC6243"/>
    <w:rPr>
      <w:sz w:val="24"/>
    </w:rPr>
  </w:style>
  <w:style w:styleId="Heading1" w:type="paragraph">
    <w:name w:val="heading 1"/>
    <w:next w:val="Dateofpublication"/>
    <w:qFormat/>
    <w:rsid w:val="0022043D"/>
    <w:pPr>
      <w:keepNext/>
      <w:spacing w:after="240" w:before="840" w:line="584" w:lineRule="exact"/>
      <w:outlineLvl w:val="0"/>
    </w:pPr>
    <w:rPr>
      <w:b/>
      <w:sz w:val="56"/>
    </w:rPr>
  </w:style>
  <w:style w:styleId="Heading2" w:type="paragraph">
    <w:name w:val="heading 2"/>
    <w:next w:val="Paragraphtext"/>
    <w:qFormat/>
    <w:rsid w:val="000A631D"/>
    <w:pPr>
      <w:keepNext/>
      <w:keepLines/>
      <w:spacing w:after="240" w:before="240" w:line="490" w:lineRule="exact"/>
      <w:outlineLvl w:val="1"/>
    </w:pPr>
    <w:rPr>
      <w:b/>
      <w:sz w:val="41"/>
    </w:rPr>
  </w:style>
  <w:style w:styleId="Heading3" w:type="paragraph">
    <w:name w:val="heading 3"/>
    <w:next w:val="Paragraphtext"/>
    <w:qFormat/>
    <w:rsid w:val="002E4D06"/>
    <w:pPr>
      <w:keepNext/>
      <w:spacing w:after="240" w:before="120" w:line="370" w:lineRule="exact"/>
      <w:outlineLvl w:val="2"/>
    </w:pPr>
    <w:rPr>
      <w:b/>
      <w:sz w:val="29"/>
    </w:rPr>
  </w:style>
  <w:style w:styleId="Heading4" w:type="paragraph">
    <w:name w:val="heading 4"/>
    <w:next w:val="Paragraphtext"/>
    <w:qFormat/>
    <w:rsid w:val="002E4D06"/>
    <w:pPr>
      <w:keepNext/>
      <w:spacing w:after="120" w:before="120" w:line="320" w:lineRule="exact"/>
      <w:outlineLvl w:val="3"/>
    </w:pPr>
    <w:rPr>
      <w:b/>
      <w:sz w:val="24"/>
    </w:rPr>
  </w:style>
  <w:style w:styleId="Heading5" w:type="paragraph">
    <w:name w:val="heading 5"/>
    <w:next w:val="Paragraphtext"/>
    <w:semiHidden/>
    <w:qFormat/>
    <w:rsid w:val="00533E0F"/>
    <w:pPr>
      <w:keepNext/>
      <w:keepLines/>
      <w:spacing w:before="120" w:line="324" w:lineRule="exact"/>
      <w:outlineLvl w:val="4"/>
    </w:pPr>
    <w:rPr>
      <w:b/>
      <w:sz w:val="24"/>
    </w:rPr>
  </w:style>
  <w:style w:styleId="Heading6" w:type="paragraph">
    <w:name w:val="heading 6"/>
    <w:basedOn w:val="Heading1"/>
    <w:next w:val="Paragraphtext"/>
    <w:uiPriority w:val="99"/>
    <w:semiHidden/>
    <w:rsid w:val="006351A9"/>
    <w:pPr>
      <w:spacing w:after="0" w:before="10280"/>
      <w:outlineLvl w:val="5"/>
    </w:pPr>
    <w:rPr>
      <w:b w:val="0"/>
      <w:sz w:val="24"/>
    </w:rPr>
  </w:style>
  <w:style w:styleId="Heading7" w:type="paragraph">
    <w:name w:val="heading 7"/>
    <w:next w:val="Paragraphtext"/>
    <w:uiPriority w:val="99"/>
    <w:semiHidden/>
    <w:rsid w:val="005D728B"/>
    <w:pPr>
      <w:keepNext/>
      <w:outlineLvl w:val="6"/>
    </w:pPr>
    <w:rPr>
      <w:b/>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ParagraphtextChar" w:type="character">
    <w:name w:val="Paragraph text Char"/>
    <w:basedOn w:val="DefaultParagraphFont"/>
    <w:link w:val="Paragraphtext"/>
    <w:rsid w:val="00DD1439"/>
    <w:rPr>
      <w:sz w:val="24"/>
    </w:rPr>
  </w:style>
  <w:style w:styleId="TOC1" w:type="paragraph">
    <w:name w:val="toc 1"/>
    <w:uiPriority w:val="39"/>
    <w:qFormat/>
    <w:rsid w:val="00592DDD"/>
    <w:pPr>
      <w:tabs>
        <w:tab w:pos="397" w:val="left"/>
        <w:tab w:leader="dot" w:pos="9639" w:val="right"/>
      </w:tabs>
      <w:spacing w:after="120"/>
    </w:pPr>
    <w:rPr>
      <w:sz w:val="24"/>
    </w:rPr>
  </w:style>
  <w:style w:customStyle="1" w:styleId="Heading-contents" w:type="paragraph">
    <w:name w:val="Heading - contents"/>
    <w:next w:val="Paragraphtext"/>
    <w:uiPriority w:val="1"/>
    <w:semiHidden/>
    <w:rsid w:val="00533E0F"/>
    <w:pPr>
      <w:spacing w:after="360"/>
    </w:pPr>
    <w:rPr>
      <w:b/>
      <w:sz w:val="48"/>
    </w:rPr>
  </w:style>
  <w:style w:customStyle="1" w:styleId="Bulletundernumberedlist" w:type="paragraph">
    <w:name w:val="Bullet (under numbered list)"/>
    <w:uiPriority w:val="1"/>
    <w:semiHidden/>
    <w:qFormat/>
    <w:rsid w:val="00D514E4"/>
    <w:pPr>
      <w:numPr>
        <w:numId w:val="1"/>
      </w:numPr>
      <w:tabs>
        <w:tab w:pos="717" w:val="clear"/>
        <w:tab w:pos="360" w:val="num"/>
      </w:tabs>
      <w:spacing w:after="284" w:line="324" w:lineRule="exact"/>
      <w:ind w:hanging="425" w:left="850"/>
    </w:pPr>
    <w:rPr>
      <w:sz w:val="24"/>
    </w:rPr>
  </w:style>
  <w:style w:styleId="Title" w:type="paragraph">
    <w:name w:val="Title"/>
    <w:uiPriority w:val="99"/>
    <w:semiHidden/>
    <w:rsid w:val="00D73192"/>
    <w:pPr>
      <w:spacing w:after="120" w:before="1800"/>
      <w:outlineLvl w:val="0"/>
    </w:pPr>
    <w:rPr>
      <w:b/>
      <w:sz w:val="36"/>
    </w:rPr>
  </w:style>
  <w:style w:customStyle="1" w:styleId="Title-subtitle" w:type="paragraph">
    <w:name w:val="Title - subtitle"/>
    <w:basedOn w:val="Title"/>
    <w:uiPriority w:val="99"/>
    <w:semiHidden/>
    <w:rsid w:val="008D431D"/>
    <w:pPr>
      <w:spacing w:after="960" w:before="0"/>
    </w:pPr>
    <w:rPr>
      <w:b w:val="0"/>
    </w:rPr>
  </w:style>
  <w:style w:customStyle="1" w:styleId="Bullet" w:type="paragraph">
    <w:name w:val="Bullet"/>
    <w:uiPriority w:val="1"/>
    <w:qFormat/>
    <w:rsid w:val="00DD1439"/>
    <w:pPr>
      <w:numPr>
        <w:numId w:val="2"/>
      </w:numPr>
      <w:tabs>
        <w:tab w:pos="360" w:val="clear"/>
      </w:tabs>
      <w:spacing w:after="284" w:line="288" w:lineRule="auto"/>
      <w:ind w:hanging="425" w:left="425"/>
    </w:pPr>
    <w:rPr>
      <w:sz w:val="24"/>
    </w:rPr>
  </w:style>
  <w:style w:customStyle="1" w:styleId="Covertitle" w:type="paragraph">
    <w:name w:val="Cover title"/>
    <w:uiPriority w:val="99"/>
    <w:semiHidden/>
    <w:rsid w:val="008D431D"/>
    <w:pPr>
      <w:spacing w:after="240"/>
    </w:pPr>
    <w:rPr>
      <w:b/>
      <w:sz w:val="52"/>
    </w:rPr>
  </w:style>
  <w:style w:styleId="TableGrid" w:type="table">
    <w:name w:val="Table Grid"/>
    <w:basedOn w:val="TableNormal"/>
    <w:rsid w:val="005D728B"/>
    <w:rPr>
      <w:sz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over-othertext" w:type="paragraph">
    <w:name w:val="cover - other text"/>
    <w:uiPriority w:val="99"/>
    <w:semiHidden/>
    <w:rsid w:val="003A053F"/>
    <w:pPr>
      <w:spacing w:line="360" w:lineRule="exact"/>
    </w:pPr>
    <w:rPr>
      <w:sz w:val="24"/>
      <w:szCs w:val="24"/>
    </w:rPr>
  </w:style>
  <w:style w:styleId="Header" w:type="paragraph">
    <w:name w:val="header"/>
    <w:basedOn w:val="Paragraphtext"/>
    <w:link w:val="HeaderChar"/>
    <w:rsid w:val="007C7960"/>
    <w:rPr>
      <w:b/>
      <w:sz w:val="18"/>
    </w:rPr>
  </w:style>
  <w:style w:styleId="Footer" w:type="paragraph">
    <w:name w:val="footer"/>
    <w:basedOn w:val="Paragraphtext"/>
    <w:link w:val="FooterChar"/>
    <w:uiPriority w:val="99"/>
    <w:rsid w:val="00575047"/>
    <w:pPr>
      <w:spacing w:after="240" w:line="240" w:lineRule="auto"/>
      <w:jc w:val="center"/>
    </w:pPr>
    <w:rPr>
      <w:sz w:val="22"/>
    </w:rPr>
  </w:style>
  <w:style w:styleId="Hyperlink" w:type="character">
    <w:name w:val="Hyperlink"/>
    <w:uiPriority w:val="99"/>
    <w:rsid w:val="00117502"/>
    <w:rPr>
      <w:color w:val="0063BE"/>
      <w:u w:val="single"/>
    </w:rPr>
  </w:style>
  <w:style w:customStyle="1" w:styleId="Paragraphtext" w:type="paragraph">
    <w:name w:val="Paragraph text"/>
    <w:link w:val="ParagraphtextChar"/>
    <w:qFormat/>
    <w:rsid w:val="00DD1439"/>
    <w:pPr>
      <w:spacing w:after="284" w:line="288" w:lineRule="auto"/>
    </w:pPr>
    <w:rPr>
      <w:sz w:val="24"/>
    </w:rPr>
  </w:style>
  <w:style w:customStyle="1" w:styleId="Textindented" w:type="paragraph">
    <w:name w:val="Text indented"/>
    <w:next w:val="Paragraphtext"/>
    <w:uiPriority w:val="1"/>
    <w:qFormat/>
    <w:rsid w:val="000C36B5"/>
    <w:pPr>
      <w:spacing w:after="284" w:line="288" w:lineRule="auto"/>
      <w:ind w:left="714"/>
    </w:pPr>
    <w:rPr>
      <w:sz w:val="24"/>
      <w:lang w:eastAsia="en-US"/>
    </w:rPr>
  </w:style>
  <w:style w:customStyle="1" w:styleId="StyleTopSinglesolidlineAuto05ptLinewidth" w:type="paragraph">
    <w:name w:val="Style Top: (Single solid line Auto  0.5 pt Line width)"/>
    <w:basedOn w:val="Paragraphtext"/>
    <w:uiPriority w:val="99"/>
    <w:semiHidden/>
    <w:rsid w:val="005D728B"/>
    <w:pPr>
      <w:pBdr>
        <w:top w:color="auto" w:space="1" w:sz="4" w:val="single"/>
      </w:pBdr>
    </w:pPr>
  </w:style>
  <w:style w:customStyle="1" w:styleId="Cover-sub-title" w:type="paragraph">
    <w:name w:val="Cover - sub-title"/>
    <w:uiPriority w:val="99"/>
    <w:semiHidden/>
    <w:rsid w:val="008D431D"/>
    <w:pPr>
      <w:spacing w:after="960"/>
    </w:pPr>
    <w:rPr>
      <w:sz w:val="48"/>
    </w:rPr>
  </w:style>
  <w:style w:customStyle="1" w:styleId="p1" w:type="paragraph">
    <w:name w:val="p1"/>
    <w:basedOn w:val="Normal"/>
    <w:semiHidden/>
    <w:rsid w:val="00E41ACF"/>
    <w:pPr>
      <w:spacing w:line="210" w:lineRule="atLeast"/>
    </w:pPr>
    <w:rPr>
      <w:rFonts w:ascii="Times New Roman" w:eastAsiaTheme="minorHAnsi" w:hAnsi="Times New Roman"/>
      <w:sz w:val="15"/>
      <w:szCs w:val="15"/>
    </w:rPr>
  </w:style>
  <w:style w:customStyle="1" w:styleId="p2" w:type="paragraph">
    <w:name w:val="p2"/>
    <w:basedOn w:val="Normal"/>
    <w:semiHidden/>
    <w:rsid w:val="00E41ACF"/>
    <w:pPr>
      <w:spacing w:line="210" w:lineRule="atLeast"/>
    </w:pPr>
    <w:rPr>
      <w:rFonts w:ascii="Times New Roman" w:eastAsiaTheme="minorHAnsi" w:hAnsi="Times New Roman"/>
      <w:sz w:val="15"/>
      <w:szCs w:val="15"/>
    </w:rPr>
  </w:style>
  <w:style w:styleId="UnresolvedMention" w:type="character">
    <w:name w:val="Unresolved Mention"/>
    <w:basedOn w:val="DefaultParagraphFont"/>
    <w:uiPriority w:val="99"/>
    <w:semiHidden/>
    <w:unhideWhenUsed/>
    <w:locked/>
    <w:rsid w:val="006C320A"/>
    <w:rPr>
      <w:color w:val="808080"/>
      <w:shd w:color="auto" w:fill="E6E6E6" w:val="clear"/>
    </w:rPr>
  </w:style>
  <w:style w:customStyle="1" w:styleId="UNDEREMBARGOSTRAPLINE" w:type="paragraph">
    <w:name w:val="UNDER EMBARGO STRAPLINE"/>
    <w:basedOn w:val="Paragraphtext"/>
    <w:uiPriority w:val="99"/>
    <w:semiHidden/>
    <w:locked/>
    <w:rsid w:val="00742CB7"/>
    <w:pPr>
      <w:spacing w:after="120"/>
      <w:jc w:val="center"/>
    </w:pPr>
    <w:rPr>
      <w:rFonts w:ascii="Arial Bold" w:hAnsi="Arial Bold"/>
      <w:b/>
      <w:caps/>
      <w:color w:val="FF0000"/>
    </w:rPr>
  </w:style>
  <w:style w:customStyle="1" w:styleId="Bold" w:type="character">
    <w:name w:val="Bold"/>
    <w:basedOn w:val="DefaultParagraphFont"/>
    <w:uiPriority w:val="3"/>
    <w:semiHidden/>
    <w:qFormat/>
    <w:rsid w:val="00F332AA"/>
    <w:rPr>
      <w:b/>
    </w:rPr>
  </w:style>
  <w:style w:customStyle="1" w:styleId="Italic" w:type="character">
    <w:name w:val="Italic"/>
    <w:basedOn w:val="DefaultParagraphFont"/>
    <w:uiPriority w:val="3"/>
    <w:semiHidden/>
    <w:qFormat/>
    <w:rsid w:val="00F332AA"/>
    <w:rPr>
      <w:i/>
    </w:rPr>
  </w:style>
  <w:style w:customStyle="1" w:styleId="Chapterheadingnumbered" w:type="paragraph">
    <w:name w:val="Chapter heading numbered"/>
    <w:next w:val="Paragraphtext"/>
    <w:semiHidden/>
    <w:qFormat/>
    <w:rsid w:val="00FE5918"/>
    <w:pPr>
      <w:keepNext/>
      <w:pageBreakBefore/>
      <w:numPr>
        <w:numId w:val="4"/>
      </w:numPr>
      <w:spacing w:after="284" w:line="584" w:lineRule="exact"/>
      <w:ind w:hanging="360" w:left="1154"/>
      <w:outlineLvl w:val="0"/>
    </w:pPr>
    <w:rPr>
      <w:b/>
      <w:sz w:val="48"/>
    </w:rPr>
  </w:style>
  <w:style w:customStyle="1" w:styleId="ParagraphText-numbered" w:type="paragraph">
    <w:name w:val="Paragraph Text - numbered"/>
    <w:basedOn w:val="Chapterheadingnumbered"/>
    <w:semiHidden/>
    <w:qFormat/>
    <w:rsid w:val="00012205"/>
    <w:pPr>
      <w:keepNext w:val="0"/>
      <w:pageBreakBefore w:val="0"/>
      <w:numPr>
        <w:ilvl w:val="1"/>
      </w:numPr>
      <w:spacing w:line="324" w:lineRule="exact"/>
      <w:outlineLvl w:val="9"/>
    </w:pPr>
    <w:rPr>
      <w:b w:val="0"/>
      <w:sz w:val="24"/>
    </w:rPr>
  </w:style>
  <w:style w:customStyle="1" w:styleId="ParagraphText-numbered-level3" w:type="paragraph">
    <w:name w:val="Paragraph Text - numbered - level 3"/>
    <w:basedOn w:val="Chapterheadingnumbered"/>
    <w:uiPriority w:val="1"/>
    <w:semiHidden/>
    <w:rsid w:val="00012205"/>
    <w:pPr>
      <w:keepNext w:val="0"/>
      <w:pageBreakBefore w:val="0"/>
      <w:numPr>
        <w:ilvl w:val="2"/>
      </w:numPr>
      <w:spacing w:line="324" w:lineRule="exact"/>
      <w:ind w:hanging="360" w:left="3294"/>
      <w:outlineLvl w:val="9"/>
    </w:pPr>
    <w:rPr>
      <w:b w:val="0"/>
      <w:sz w:val="24"/>
    </w:rPr>
  </w:style>
  <w:style w:customStyle="1" w:styleId="ParagraphText-numbered-level4" w:type="paragraph">
    <w:name w:val="Paragraph Text - numbered - level 4"/>
    <w:basedOn w:val="Chapterheadingnumbered"/>
    <w:uiPriority w:val="1"/>
    <w:semiHidden/>
    <w:rsid w:val="00856395"/>
    <w:pPr>
      <w:keepNext w:val="0"/>
      <w:pageBreakBefore w:val="0"/>
      <w:numPr>
        <w:ilvl w:val="3"/>
      </w:numPr>
      <w:spacing w:line="324" w:lineRule="exact"/>
      <w:outlineLvl w:val="9"/>
    </w:pPr>
    <w:rPr>
      <w:b w:val="0"/>
      <w:sz w:val="24"/>
    </w:rPr>
  </w:style>
  <w:style w:customStyle="1" w:styleId="Heading-figurecharttable" w:type="paragraph">
    <w:name w:val="Heading - figure/chart/table"/>
    <w:next w:val="Paragraphtext"/>
    <w:uiPriority w:val="1"/>
    <w:qFormat/>
    <w:rsid w:val="006139AE"/>
    <w:pPr>
      <w:keepNext/>
      <w:keepLines/>
      <w:spacing w:after="240" w:before="120" w:line="320" w:lineRule="exact"/>
    </w:pPr>
    <w:rPr>
      <w:b/>
      <w:sz w:val="24"/>
    </w:rPr>
  </w:style>
  <w:style w:customStyle="1" w:styleId="Heading2-notforToC" w:type="paragraph">
    <w:name w:val="Heading 2 - not for ToC"/>
    <w:uiPriority w:val="1"/>
    <w:semiHidden/>
    <w:rsid w:val="00654C97"/>
    <w:pPr>
      <w:spacing w:after="240" w:before="240" w:line="410" w:lineRule="exact"/>
    </w:pPr>
    <w:rPr>
      <w:b/>
      <w:sz w:val="33"/>
      <w:lang w:eastAsia="en-US"/>
    </w:rPr>
  </w:style>
  <w:style w:customStyle="1" w:styleId="Heading3-notforToC" w:type="paragraph">
    <w:name w:val="Heading 3 - not for ToC"/>
    <w:uiPriority w:val="1"/>
    <w:semiHidden/>
    <w:rsid w:val="00654C97"/>
    <w:pPr>
      <w:spacing w:after="240" w:before="240" w:line="3700" w:lineRule="exact"/>
    </w:pPr>
    <w:rPr>
      <w:b/>
      <w:sz w:val="29"/>
    </w:rPr>
  </w:style>
  <w:style w:customStyle="1" w:styleId="Footnote" w:type="paragraph">
    <w:name w:val="Footnote"/>
    <w:uiPriority w:val="1"/>
    <w:semiHidden/>
    <w:rsid w:val="004309F3"/>
    <w:pPr>
      <w:spacing w:after="120" w:line="320" w:lineRule="exact"/>
    </w:pPr>
  </w:style>
  <w:style w:customStyle="1" w:styleId="Table-headertext" w:type="paragraph">
    <w:name w:val="Table - header text"/>
    <w:uiPriority w:val="1"/>
    <w:qFormat/>
    <w:rsid w:val="000A3EAD"/>
    <w:pPr>
      <w:widowControl w:val="0"/>
    </w:pPr>
    <w:rPr>
      <w:sz w:val="24"/>
    </w:rPr>
  </w:style>
  <w:style w:customStyle="1" w:styleId="Table-bodytext" w:type="paragraph">
    <w:name w:val="Table - body text"/>
    <w:uiPriority w:val="1"/>
    <w:qFormat/>
    <w:rsid w:val="004D4676"/>
    <w:pPr>
      <w:widowControl w:val="0"/>
    </w:pPr>
    <w:rPr>
      <w:sz w:val="24"/>
    </w:rPr>
  </w:style>
  <w:style w:customStyle="1" w:styleId="Pull-outstyle" w:type="paragraph">
    <w:name w:val="Pull-out style"/>
    <w:uiPriority w:val="1"/>
    <w:semiHidden/>
    <w:rsid w:val="00A41E69"/>
    <w:pPr>
      <w:keepLines/>
      <w:spacing w:after="284" w:line="400" w:lineRule="exact"/>
    </w:pPr>
    <w:rPr>
      <w:sz w:val="32"/>
      <w:szCs w:val="32"/>
    </w:rPr>
  </w:style>
  <w:style w:customStyle="1" w:styleId="Reporttitle" w:type="paragraph">
    <w:name w:val="Report title"/>
    <w:basedOn w:val="Covertitle"/>
    <w:uiPriority w:val="1"/>
    <w:semiHidden/>
    <w:qFormat/>
    <w:rsid w:val="0090067A"/>
    <w:pPr>
      <w:spacing w:after="480"/>
    </w:pPr>
    <w:rPr>
      <w:rFonts w:cs="Arial"/>
      <w:sz w:val="56"/>
      <w:szCs w:val="60"/>
    </w:rPr>
  </w:style>
  <w:style w:customStyle="1" w:styleId="Reportsubtitle" w:type="paragraph">
    <w:name w:val="Report subtitle"/>
    <w:basedOn w:val="cover-othertext"/>
    <w:uiPriority w:val="1"/>
    <w:semiHidden/>
    <w:qFormat/>
    <w:rsid w:val="006139AE"/>
    <w:pPr>
      <w:spacing w:after="960" w:line="490" w:lineRule="exact"/>
    </w:pPr>
    <w:rPr>
      <w:rFonts w:cs="Arial"/>
      <w:sz w:val="41"/>
      <w:szCs w:val="36"/>
    </w:rPr>
  </w:style>
  <w:style w:customStyle="1" w:styleId="Text-boxed" w:type="paragraph">
    <w:name w:val="Text - boxed"/>
    <w:basedOn w:val="Paragraphtext"/>
    <w:uiPriority w:val="1"/>
    <w:semiHidden/>
    <w:rsid w:val="008738C0"/>
    <w:pPr>
      <w:pBdr>
        <w:top w:color="00A188" w:space="12" w:sz="2" w:val="single"/>
      </w:pBdr>
      <w:ind w:left="284" w:right="284"/>
    </w:pPr>
  </w:style>
  <w:style w:customStyle="1" w:styleId="Text-shaded" w:type="paragraph">
    <w:name w:val="Text - shaded"/>
    <w:basedOn w:val="Text-boxed"/>
    <w:uiPriority w:val="1"/>
    <w:semiHidden/>
    <w:rsid w:val="008738C0"/>
    <w:pPr>
      <w:pBdr>
        <w:top w:color="DFE0E0" w:space="12" w:sz="2" w:val="single"/>
      </w:pBdr>
      <w:shd w:color="auto" w:fill="DFE0E0" w:val="clear"/>
    </w:pPr>
  </w:style>
  <w:style w:customStyle="1" w:styleId="Heading-section" w:type="paragraph">
    <w:name w:val="Heading - section"/>
    <w:uiPriority w:val="99"/>
    <w:semiHidden/>
    <w:rsid w:val="00C00994"/>
    <w:pPr>
      <w:keepNext/>
      <w:keepLines/>
      <w:pageBreakBefore/>
      <w:pBdr>
        <w:top w:color="00A188" w:space="18" w:sz="2" w:val="single"/>
      </w:pBdr>
      <w:spacing w:after="360" w:before="360"/>
    </w:pPr>
    <w:rPr>
      <w:b/>
      <w:sz w:val="56"/>
    </w:rPr>
  </w:style>
  <w:style w:customStyle="1" w:styleId="Heading-section-sub" w:type="paragraph">
    <w:name w:val="Heading - section-sub"/>
    <w:uiPriority w:val="99"/>
    <w:semiHidden/>
    <w:rsid w:val="001E3152"/>
    <w:pPr>
      <w:spacing w:after="1200"/>
    </w:pPr>
    <w:rPr>
      <w:b/>
      <w:sz w:val="37"/>
      <w:lang w:eastAsia="en-US"/>
    </w:rPr>
  </w:style>
  <w:style w:customStyle="1" w:styleId="Statisticheadlinenumbers" w:type="paragraph">
    <w:name w:val="Statistic headline numbers"/>
    <w:uiPriority w:val="3"/>
    <w:rsid w:val="00ED2730"/>
    <w:pPr>
      <w:spacing w:after="57" w:line="1000" w:lineRule="exact"/>
    </w:pPr>
    <w:rPr>
      <w:b/>
      <w:sz w:val="106"/>
      <w:szCs w:val="106"/>
    </w:rPr>
  </w:style>
  <w:style w:customStyle="1" w:styleId="Heading-ReportTitle" w:type="paragraph">
    <w:name w:val="Heading - Report Title"/>
    <w:basedOn w:val="Heading1"/>
    <w:uiPriority w:val="1"/>
    <w:semiHidden/>
    <w:rsid w:val="00470AAC"/>
  </w:style>
  <w:style w:styleId="TOC2" w:type="paragraph">
    <w:name w:val="toc 2"/>
    <w:basedOn w:val="Normal"/>
    <w:next w:val="Normal"/>
    <w:uiPriority w:val="39"/>
    <w:semiHidden/>
    <w:qFormat/>
    <w:rsid w:val="00592DDD"/>
    <w:pPr>
      <w:tabs>
        <w:tab w:pos="397" w:val="left"/>
        <w:tab w:leader="dot" w:pos="9639" w:val="right"/>
      </w:tabs>
      <w:spacing w:after="120"/>
      <w:ind w:left="397"/>
    </w:pPr>
    <w:rPr>
      <w:noProof/>
    </w:rPr>
  </w:style>
  <w:style w:customStyle="1" w:styleId="Bullet-sub" w:type="paragraph">
    <w:name w:val="Bullet-sub"/>
    <w:uiPriority w:val="1"/>
    <w:qFormat/>
    <w:rsid w:val="00DD1439"/>
    <w:pPr>
      <w:numPr>
        <w:numId w:val="6"/>
      </w:numPr>
      <w:spacing w:after="284" w:line="288" w:lineRule="auto"/>
      <w:ind w:hanging="425" w:left="850"/>
    </w:pPr>
    <w:rPr>
      <w:sz w:val="24"/>
    </w:rPr>
  </w:style>
  <w:style w:customStyle="1" w:styleId="Bulletundernumberedparagraph" w:type="paragraph">
    <w:name w:val="Bullet (under numbered paragraph)"/>
    <w:basedOn w:val="Bulletundernumberedlist"/>
    <w:uiPriority w:val="1"/>
    <w:semiHidden/>
    <w:qFormat/>
    <w:rsid w:val="00D514E4"/>
    <w:pPr>
      <w:ind w:left="1276"/>
    </w:pPr>
  </w:style>
  <w:style w:styleId="BalloonText" w:type="paragraph">
    <w:name w:val="Balloon Text"/>
    <w:basedOn w:val="Normal"/>
    <w:link w:val="BalloonTextChar"/>
    <w:uiPriority w:val="99"/>
    <w:semiHidden/>
    <w:rsid w:val="00B34C65"/>
    <w:rPr>
      <w:rFonts w:ascii="Segoe UI" w:cs="Segoe UI" w:hAnsi="Segoe UI"/>
      <w:sz w:val="18"/>
      <w:szCs w:val="18"/>
    </w:rPr>
  </w:style>
  <w:style w:customStyle="1" w:styleId="BalloonTextChar" w:type="character">
    <w:name w:val="Balloon Text Char"/>
    <w:basedOn w:val="DefaultParagraphFont"/>
    <w:link w:val="BalloonText"/>
    <w:uiPriority w:val="99"/>
    <w:semiHidden/>
    <w:rsid w:val="00B34C65"/>
    <w:rPr>
      <w:rFonts w:ascii="Segoe UI" w:cs="Segoe UI" w:hAnsi="Segoe UI"/>
      <w:sz w:val="18"/>
      <w:szCs w:val="18"/>
    </w:rPr>
  </w:style>
  <w:style w:customStyle="1" w:styleId="Boxedtext" w:type="paragraph">
    <w:name w:val="Boxed text"/>
    <w:basedOn w:val="Paragraphtext"/>
    <w:uiPriority w:val="1"/>
    <w:semiHidden/>
    <w:qFormat/>
    <w:rsid w:val="00D514E4"/>
    <w:pPr>
      <w:numPr>
        <w:numId w:val="25"/>
      </w:numPr>
      <w:pBdr>
        <w:top w:color="00A188" w:space="6" w:sz="12" w:val="single"/>
        <w:left w:color="00A188" w:space="6" w:sz="12" w:val="single"/>
        <w:bottom w:color="00A188" w:space="6" w:sz="12" w:val="single"/>
        <w:right w:color="00A188" w:space="6" w:sz="12" w:val="single"/>
      </w:pBdr>
    </w:pPr>
    <w:rPr>
      <w:color w:themeColor="text1" w:val="000000"/>
      <w14:textOutline w14:algn="ctr" w14:cap="rnd" w14:cmpd="sng" w14:w="9525">
        <w14:noFill/>
        <w14:prstDash w14:val="solid"/>
        <w14:bevel/>
      </w14:textOutline>
    </w:rPr>
  </w:style>
  <w:style w:customStyle="1" w:styleId="Boxedtext-greyshading" w:type="paragraph">
    <w:name w:val="Boxed text - grey shading"/>
    <w:basedOn w:val="Paragraphtext"/>
    <w:uiPriority w:val="1"/>
    <w:semiHidden/>
    <w:qFormat/>
    <w:rsid w:val="00D514E4"/>
    <w:pPr>
      <w:pBdr>
        <w:top w:color="DFE0E0" w:space="6" w:sz="12" w:val="single"/>
        <w:left w:color="DFE0E0" w:space="6" w:sz="12" w:val="single"/>
        <w:bottom w:color="DFE0E0" w:space="6" w:sz="12" w:val="single"/>
        <w:right w:color="DFE0E0" w:space="6" w:sz="12" w:val="single"/>
      </w:pBdr>
      <w:shd w:color="auto" w:fill="DFE0E0" w:val="clear"/>
    </w:pPr>
    <w:rPr>
      <w:color w:themeColor="text1" w:val="000000"/>
      <w14:textOutline w14:algn="ctr" w14:cap="rnd" w14:cmpd="sng" w14:w="9525">
        <w14:noFill/>
        <w14:prstDash w14:val="solid"/>
        <w14:bevel/>
      </w14:textOutline>
    </w:rPr>
  </w:style>
  <w:style w:styleId="FollowedHyperlink" w:type="character">
    <w:name w:val="FollowedHyperlink"/>
    <w:basedOn w:val="DefaultParagraphFont"/>
    <w:uiPriority w:val="99"/>
    <w:semiHidden/>
    <w:rsid w:val="005066CF"/>
    <w:rPr>
      <w:color w:themeColor="followedHyperlink" w:val="512698"/>
      <w:u w:val="single"/>
    </w:rPr>
  </w:style>
  <w:style w:styleId="Quote" w:type="paragraph">
    <w:name w:val="Quote"/>
    <w:basedOn w:val="Normal"/>
    <w:next w:val="Normal"/>
    <w:link w:val="QuoteChar"/>
    <w:uiPriority w:val="99"/>
    <w:semiHidden/>
    <w:rsid w:val="00601F41"/>
    <w:pPr>
      <w:spacing w:after="284" w:line="324" w:lineRule="auto"/>
      <w:ind w:left="851" w:right="851"/>
    </w:pPr>
    <w:rPr>
      <w:iCs/>
      <w:color w:themeColor="text1" w:themeTint="BF" w:val="404040"/>
    </w:rPr>
  </w:style>
  <w:style w:customStyle="1" w:styleId="QuoteChar" w:type="character">
    <w:name w:val="Quote Char"/>
    <w:basedOn w:val="DefaultParagraphFont"/>
    <w:link w:val="Quote"/>
    <w:uiPriority w:val="99"/>
    <w:semiHidden/>
    <w:rsid w:val="00601F41"/>
    <w:rPr>
      <w:rFonts w:ascii="Arial" w:hAnsi="Arial"/>
      <w:iCs/>
      <w:color w:themeColor="text1" w:themeTint="BF" w:val="404040"/>
      <w:sz w:val="24"/>
    </w:rPr>
  </w:style>
  <w:style w:customStyle="1" w:styleId="Blockquote" w:type="paragraph">
    <w:name w:val="Blockquote"/>
    <w:basedOn w:val="Quote"/>
    <w:next w:val="Paragraphtext"/>
    <w:uiPriority w:val="1"/>
    <w:qFormat/>
    <w:rsid w:val="00E30141"/>
    <w:pPr>
      <w:spacing w:line="288" w:lineRule="auto"/>
      <w:ind w:left="714" w:right="714"/>
    </w:pPr>
    <w:rPr>
      <w:color w:themeColor="text1" w:val="000000"/>
    </w:rPr>
  </w:style>
  <w:style w:customStyle="1" w:styleId="Numberedlist-075" w:type="numbering">
    <w:name w:val="Numbered list - 0.75"/>
    <w:uiPriority w:val="99"/>
    <w:rsid w:val="005D25D3"/>
    <w:pPr>
      <w:numPr>
        <w:numId w:val="8"/>
      </w:numPr>
    </w:pPr>
  </w:style>
  <w:style w:customStyle="1" w:styleId="Bullet-numberedlist" w:type="paragraph">
    <w:name w:val="Bullet - numbered list"/>
    <w:basedOn w:val="Paragraphtext"/>
    <w:uiPriority w:val="1"/>
    <w:qFormat/>
    <w:rsid w:val="00DD1439"/>
    <w:pPr>
      <w:numPr>
        <w:numId w:val="16"/>
      </w:numPr>
    </w:pPr>
  </w:style>
  <w:style w:customStyle="1" w:styleId="DHSCtable" w:type="table">
    <w:name w:val="DHSC table"/>
    <w:basedOn w:val="TableNormal"/>
    <w:uiPriority w:val="99"/>
    <w:rsid w:val="00013C6F"/>
    <w:pPr>
      <w:widowControl w:val="0"/>
    </w:pPr>
    <w:rPr>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85"/>
        <w:left w:type="dxa" w:w="85"/>
        <w:bottom w:type="dxa" w:w="85"/>
        <w:right w:type="dxa" w:w="85"/>
      </w:tblCellMar>
    </w:tblPr>
    <w:tblStylePr w:type="firstRow">
      <w:rPr>
        <w:rFonts w:ascii="Arial Bold" w:hAnsi="Arial Bold"/>
        <w:b/>
        <w:caps w:val="0"/>
        <w:smallCaps w:val="0"/>
        <w:strike w:val="0"/>
        <w:dstrike w:val="0"/>
        <w:vanish w:val="0"/>
        <w:sz w:val="24"/>
        <w:vertAlign w:val="baseline"/>
      </w:rPr>
      <w:tblPr/>
      <w:trPr>
        <w:tblHeader/>
      </w:trPr>
    </w:tblStylePr>
  </w:style>
  <w:style w:customStyle="1" w:styleId="Table-Header" w:type="paragraph">
    <w:name w:val="Table - Header"/>
    <w:uiPriority w:val="99"/>
    <w:semiHidden/>
    <w:rsid w:val="00073AED"/>
    <w:rPr>
      <w:b/>
      <w:sz w:val="24"/>
    </w:rPr>
  </w:style>
  <w:style w:customStyle="1" w:styleId="Table-Copy" w:type="paragraph">
    <w:name w:val="Table - Copy"/>
    <w:basedOn w:val="Normal"/>
    <w:uiPriority w:val="99"/>
    <w:semiHidden/>
    <w:rsid w:val="00073AED"/>
    <w:pPr>
      <w:spacing w:line="324" w:lineRule="exact"/>
    </w:pPr>
  </w:style>
  <w:style w:styleId="TOC3" w:type="paragraph">
    <w:name w:val="toc 3"/>
    <w:basedOn w:val="Normal"/>
    <w:next w:val="Normal"/>
    <w:autoRedefine/>
    <w:uiPriority w:val="39"/>
    <w:semiHidden/>
    <w:rsid w:val="00592DDD"/>
    <w:pPr>
      <w:tabs>
        <w:tab w:leader="dot" w:pos="9628" w:val="right"/>
      </w:tabs>
      <w:spacing w:after="100"/>
      <w:ind w:left="440"/>
    </w:pPr>
  </w:style>
  <w:style w:customStyle="1" w:styleId="Table-bodytextrightaligned" w:type="paragraph">
    <w:name w:val="Table - body text right aligned"/>
    <w:basedOn w:val="Table-bodytext"/>
    <w:uiPriority w:val="1"/>
    <w:rsid w:val="003F5F75"/>
    <w:pPr>
      <w:jc w:val="right"/>
    </w:pPr>
  </w:style>
  <w:style w:customStyle="1" w:styleId="Table-headertextrightaligned" w:type="paragraph">
    <w:name w:val="Table - header text right aligned"/>
    <w:basedOn w:val="Table-headertext"/>
    <w:uiPriority w:val="1"/>
    <w:rsid w:val="00AB15F8"/>
    <w:pPr>
      <w:jc w:val="right"/>
    </w:pPr>
    <w:rPr>
      <w:b/>
    </w:rPr>
  </w:style>
  <w:style w:styleId="NormalWeb" w:type="paragraph">
    <w:name w:val="Normal (Web)"/>
    <w:basedOn w:val="Normal"/>
    <w:uiPriority w:val="99"/>
    <w:semiHidden/>
    <w:unhideWhenUsed/>
    <w:rsid w:val="00980923"/>
    <w:pPr>
      <w:spacing w:after="100" w:afterAutospacing="1" w:before="100" w:beforeAutospacing="1"/>
    </w:pPr>
    <w:rPr>
      <w:rFonts w:ascii="Times New Roman" w:hAnsi="Times New Roman"/>
      <w:szCs w:val="24"/>
    </w:rPr>
  </w:style>
  <w:style w:styleId="EndnoteText" w:type="paragraph">
    <w:name w:val="endnote text"/>
    <w:basedOn w:val="Normal"/>
    <w:link w:val="EndnoteTextChar"/>
    <w:uiPriority w:val="99"/>
    <w:semiHidden/>
    <w:unhideWhenUsed/>
    <w:rsid w:val="00042BE8"/>
    <w:rPr>
      <w:sz w:val="20"/>
    </w:rPr>
  </w:style>
  <w:style w:customStyle="1" w:styleId="EndnoteTextChar" w:type="character">
    <w:name w:val="Endnote Text Char"/>
    <w:basedOn w:val="DefaultParagraphFont"/>
    <w:link w:val="EndnoteText"/>
    <w:uiPriority w:val="99"/>
    <w:semiHidden/>
    <w:rsid w:val="00042BE8"/>
  </w:style>
  <w:style w:styleId="EndnoteReference" w:type="character">
    <w:name w:val="endnote reference"/>
    <w:basedOn w:val="DefaultParagraphFont"/>
    <w:uiPriority w:val="99"/>
    <w:semiHidden/>
    <w:unhideWhenUsed/>
    <w:rsid w:val="00042BE8"/>
    <w:rPr>
      <w:vertAlign w:val="superscript"/>
    </w:rPr>
  </w:style>
  <w:style w:styleId="FootnoteText" w:type="paragraph">
    <w:name w:val="footnote text"/>
    <w:basedOn w:val="Normal"/>
    <w:link w:val="FootnoteTextChar"/>
    <w:uiPriority w:val="1"/>
    <w:rsid w:val="005D25DC"/>
    <w:rPr>
      <w:sz w:val="20"/>
    </w:rPr>
  </w:style>
  <w:style w:customStyle="1" w:styleId="FootnoteTextChar" w:type="character">
    <w:name w:val="Footnote Text Char"/>
    <w:basedOn w:val="DefaultParagraphFont"/>
    <w:link w:val="FootnoteText"/>
    <w:uiPriority w:val="1"/>
    <w:rsid w:val="005D25DC"/>
  </w:style>
  <w:style w:styleId="FootnoteReference" w:type="character">
    <w:name w:val="footnote reference"/>
    <w:basedOn w:val="DefaultParagraphFont"/>
    <w:uiPriority w:val="1"/>
    <w:rsid w:val="005D25DC"/>
    <w:rPr>
      <w:vertAlign w:val="superscript"/>
    </w:rPr>
  </w:style>
  <w:style w:customStyle="1" w:styleId="Chapterheadingunnumbered" w:type="paragraph">
    <w:name w:val="Chapter heading unnumbered"/>
    <w:next w:val="Paragraphtext"/>
    <w:semiHidden/>
    <w:rsid w:val="00B24E0F"/>
    <w:pPr>
      <w:keepNext/>
      <w:pageBreakBefore/>
      <w:spacing w:after="284" w:line="584" w:lineRule="exact"/>
      <w:outlineLvl w:val="0"/>
    </w:pPr>
    <w:rPr>
      <w:b/>
      <w:sz w:val="48"/>
    </w:rPr>
  </w:style>
  <w:style w:styleId="Emphasis" w:type="character">
    <w:name w:val="Emphasis"/>
    <w:basedOn w:val="DefaultParagraphFont"/>
    <w:uiPriority w:val="20"/>
    <w:semiHidden/>
    <w:qFormat/>
    <w:rsid w:val="004801A7"/>
    <w:rPr>
      <w:i/>
      <w:iCs/>
    </w:rPr>
  </w:style>
  <w:style w:styleId="TOCHeading" w:type="paragraph">
    <w:name w:val="TOC Heading"/>
    <w:basedOn w:val="Heading1"/>
    <w:next w:val="Normal"/>
    <w:uiPriority w:val="39"/>
    <w:semiHidden/>
    <w:qFormat/>
    <w:rsid w:val="004B6572"/>
    <w:pPr>
      <w:keepLines/>
      <w:spacing w:after="0" w:line="259" w:lineRule="auto"/>
      <w:outlineLvl w:val="9"/>
    </w:pPr>
    <w:rPr>
      <w:rFonts w:asciiTheme="majorHAnsi" w:cstheme="majorBidi" w:eastAsiaTheme="majorEastAsia" w:hAnsiTheme="majorHAnsi"/>
      <w:b w:val="0"/>
      <w:color w:themeColor="accent1" w:themeShade="BF" w:val="3C1C71"/>
      <w:sz w:val="32"/>
      <w:szCs w:val="32"/>
      <w:lang w:eastAsia="en-US" w:val="en-US"/>
    </w:rPr>
  </w:style>
  <w:style w:customStyle="1" w:styleId="Boxbullet" w:type="paragraph">
    <w:name w:val="Box bullet"/>
    <w:basedOn w:val="Boxedtext"/>
    <w:uiPriority w:val="1"/>
    <w:semiHidden/>
    <w:rsid w:val="00B50E90"/>
    <w:pPr>
      <w:numPr>
        <w:numId w:val="23"/>
      </w:numPr>
      <w:pBdr>
        <w:top w:color="auto" w:space="0" w:sz="0" w:val="none"/>
        <w:left w:color="00A188" w:space="0" w:sz="12" w:val="single"/>
        <w:bottom w:color="auto" w:space="0" w:sz="0" w:val="none"/>
        <w:right w:color="00A188" w:space="0" w:sz="12" w:val="single"/>
      </w:pBdr>
      <w:ind w:hanging="357" w:left="357"/>
    </w:pPr>
  </w:style>
  <w:style w:customStyle="1" w:styleId="Heading2-numbered" w:type="paragraph">
    <w:name w:val="Heading 2 - numbered"/>
    <w:basedOn w:val="Heading2"/>
    <w:next w:val="Paragraphtext"/>
    <w:uiPriority w:val="1"/>
    <w:rsid w:val="00DF2A1D"/>
    <w:pPr>
      <w:numPr>
        <w:numId w:val="26"/>
      </w:numPr>
      <w:ind w:hanging="714" w:left="714"/>
    </w:pPr>
  </w:style>
  <w:style w:customStyle="1" w:styleId="Heading3-numbered" w:type="paragraph">
    <w:name w:val="Heading 3 - numbered"/>
    <w:basedOn w:val="Heading3"/>
    <w:next w:val="Paragraphtext"/>
    <w:uiPriority w:val="1"/>
    <w:rsid w:val="00DF2A1D"/>
    <w:pPr>
      <w:numPr>
        <w:ilvl w:val="1"/>
        <w:numId w:val="26"/>
      </w:numPr>
      <w:ind w:hanging="714" w:left="714"/>
    </w:pPr>
  </w:style>
  <w:style w:customStyle="1" w:styleId="Boxedtextwithbulletpoints" w:type="paragraph">
    <w:name w:val="Boxed text with bullet points"/>
    <w:basedOn w:val="Boxedtext"/>
    <w:uiPriority w:val="1"/>
    <w:semiHidden/>
    <w:rsid w:val="00963196"/>
  </w:style>
  <w:style w:customStyle="1" w:styleId="Boxedtext-greenborder" w:type="paragraph">
    <w:name w:val="Boxed text - green border"/>
    <w:basedOn w:val="Paragraphtext"/>
    <w:uiPriority w:val="1"/>
    <w:semiHidden/>
    <w:qFormat/>
    <w:rsid w:val="00DF2A1D"/>
    <w:pPr>
      <w:pBdr>
        <w:top w:color="00A188" w:space="6" w:sz="12" w:val="single"/>
        <w:left w:color="00A188" w:space="6" w:sz="12" w:val="single"/>
        <w:bottom w:color="00A188" w:space="6" w:sz="12" w:val="single"/>
        <w:right w:color="00A188" w:space="6" w:sz="12" w:val="single"/>
      </w:pBdr>
    </w:pPr>
    <w:rPr>
      <w:color w:themeColor="text1" w:val="000000"/>
      <w14:textOutline w14:algn="ctr" w14:cap="rnd" w14:cmpd="sng" w14:w="9525">
        <w14:noFill/>
        <w14:prstDash w14:val="solid"/>
        <w14:bevel/>
      </w14:textOutline>
    </w:rPr>
  </w:style>
  <w:style w:customStyle="1" w:styleId="Dateofpublication" w:type="paragraph">
    <w:name w:val="Date of publication"/>
    <w:basedOn w:val="Paragraphtext"/>
    <w:next w:val="Paragraphtext"/>
    <w:uiPriority w:val="1"/>
    <w:rsid w:val="000C36B5"/>
    <w:pPr>
      <w:spacing w:after="720" w:before="240"/>
    </w:pPr>
    <w:rPr>
      <w:sz w:val="28"/>
    </w:rPr>
  </w:style>
  <w:style w:customStyle="1" w:styleId="HeaderChar" w:type="character">
    <w:name w:val="Header Char"/>
    <w:basedOn w:val="DefaultParagraphFont"/>
    <w:link w:val="Header"/>
    <w:rsid w:val="00DE587D"/>
    <w:rPr>
      <w:b/>
      <w:sz w:val="18"/>
    </w:rPr>
  </w:style>
  <w:style w:customStyle="1" w:styleId="FooterChar" w:type="character">
    <w:name w:val="Footer Char"/>
    <w:basedOn w:val="DefaultParagraphFont"/>
    <w:link w:val="Footer"/>
    <w:uiPriority w:val="99"/>
    <w:rsid w:val="00575047"/>
    <w:rPr>
      <w:sz w:val="22"/>
    </w:rPr>
  </w:style>
  <w:style w:customStyle="1" w:styleId="Address" w:type="paragraph">
    <w:name w:val="Address"/>
    <w:basedOn w:val="Textindented"/>
    <w:uiPriority w:val="1"/>
    <w:rsid w:val="008C39BA"/>
    <w:pPr>
      <w:spacing w:after="0"/>
      <w:ind w:left="0"/>
    </w:pPr>
  </w:style>
  <w:style w:customStyle="1" w:styleId="Formquestion" w:type="paragraph">
    <w:name w:val="Form question"/>
    <w:basedOn w:val="Heading4"/>
    <w:next w:val="Paragraphtext"/>
    <w:rsid w:val="00F67BAE"/>
    <w:pPr>
      <w:suppressAutoHyphens/>
      <w:autoSpaceDN w:val="0"/>
      <w:textAlignment w:val="baseline"/>
    </w:pPr>
  </w:style>
  <w:style w:customStyle="1" w:styleId="Contents" w:type="paragraph">
    <w:name w:val="Contents"/>
    <w:basedOn w:val="Heading2"/>
    <w:uiPriority w:val="1"/>
    <w:rsid w:val="002F7206"/>
  </w:style>
  <w:style w:styleId="GridTable1Light" w:type="table">
    <w:name w:val="Grid Table 1 Light"/>
    <w:basedOn w:val="TableNormal"/>
    <w:uiPriority w:val="46"/>
    <w:rsid w:val="006543C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CommentReference" w:type="character">
    <w:name w:val="annotation reference"/>
    <w:basedOn w:val="DefaultParagraphFont"/>
    <w:uiPriority w:val="99"/>
    <w:semiHidden/>
    <w:rsid w:val="00BD48E5"/>
    <w:rPr>
      <w:sz w:val="16"/>
      <w:szCs w:val="16"/>
    </w:rPr>
  </w:style>
  <w:style w:styleId="CommentText" w:type="paragraph">
    <w:name w:val="annotation text"/>
    <w:basedOn w:val="Normal"/>
    <w:link w:val="CommentTextChar"/>
    <w:uiPriority w:val="99"/>
    <w:semiHidden/>
    <w:rsid w:val="00BD48E5"/>
    <w:rPr>
      <w:sz w:val="20"/>
    </w:rPr>
  </w:style>
  <w:style w:customStyle="1" w:styleId="CommentTextChar" w:type="character">
    <w:name w:val="Comment Text Char"/>
    <w:basedOn w:val="DefaultParagraphFont"/>
    <w:link w:val="CommentText"/>
    <w:uiPriority w:val="99"/>
    <w:semiHidden/>
    <w:rsid w:val="00BD48E5"/>
  </w:style>
  <w:style w:styleId="CommentSubject" w:type="paragraph">
    <w:name w:val="annotation subject"/>
    <w:basedOn w:val="CommentText"/>
    <w:next w:val="CommentText"/>
    <w:link w:val="CommentSubjectChar"/>
    <w:uiPriority w:val="99"/>
    <w:semiHidden/>
    <w:rsid w:val="00BD48E5"/>
    <w:rPr>
      <w:b/>
      <w:bCs/>
    </w:rPr>
  </w:style>
  <w:style w:customStyle="1" w:styleId="CommentSubjectChar" w:type="character">
    <w:name w:val="Comment Subject Char"/>
    <w:basedOn w:val="CommentTextChar"/>
    <w:link w:val="CommentSubject"/>
    <w:uiPriority w:val="99"/>
    <w:semiHidden/>
    <w:rsid w:val="00BD48E5"/>
    <w:rPr>
      <w:b/>
      <w:bCs/>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1313">
      <w:bodyDiv w:val="1"/>
      <w:marLeft w:val="0"/>
      <w:marRight w:val="0"/>
      <w:marTop w:val="0"/>
      <w:marBottom w:val="0"/>
      <w:divBdr>
        <w:top w:val="none" w:sz="0" w:space="0" w:color="auto"/>
        <w:left w:val="none" w:sz="0" w:space="0" w:color="auto"/>
        <w:bottom w:val="none" w:sz="0" w:space="0" w:color="auto"/>
        <w:right w:val="none" w:sz="0" w:space="0" w:color="auto"/>
      </w:divBdr>
    </w:div>
    <w:div w:id="444270420">
      <w:bodyDiv w:val="1"/>
      <w:marLeft w:val="0"/>
      <w:marRight w:val="0"/>
      <w:marTop w:val="0"/>
      <w:marBottom w:val="0"/>
      <w:divBdr>
        <w:top w:val="none" w:sz="0" w:space="0" w:color="auto"/>
        <w:left w:val="none" w:sz="0" w:space="0" w:color="auto"/>
        <w:bottom w:val="none" w:sz="0" w:space="0" w:color="auto"/>
        <w:right w:val="none" w:sz="0" w:space="0" w:color="auto"/>
      </w:divBdr>
    </w:div>
    <w:div w:id="536436025">
      <w:bodyDiv w:val="1"/>
      <w:marLeft w:val="0"/>
      <w:marRight w:val="0"/>
      <w:marTop w:val="0"/>
      <w:marBottom w:val="0"/>
      <w:divBdr>
        <w:top w:val="none" w:sz="0" w:space="0" w:color="auto"/>
        <w:left w:val="none" w:sz="0" w:space="0" w:color="auto"/>
        <w:bottom w:val="none" w:sz="0" w:space="0" w:color="auto"/>
        <w:right w:val="none" w:sz="0" w:space="0" w:color="auto"/>
      </w:divBdr>
    </w:div>
    <w:div w:id="652567488">
      <w:bodyDiv w:val="1"/>
      <w:marLeft w:val="0"/>
      <w:marRight w:val="0"/>
      <w:marTop w:val="0"/>
      <w:marBottom w:val="0"/>
      <w:divBdr>
        <w:top w:val="none" w:sz="0" w:space="0" w:color="auto"/>
        <w:left w:val="none" w:sz="0" w:space="0" w:color="auto"/>
        <w:bottom w:val="none" w:sz="0" w:space="0" w:color="auto"/>
        <w:right w:val="none" w:sz="0" w:space="0" w:color="auto"/>
      </w:divBdr>
    </w:div>
    <w:div w:id="690767156">
      <w:bodyDiv w:val="1"/>
      <w:marLeft w:val="0"/>
      <w:marRight w:val="0"/>
      <w:marTop w:val="0"/>
      <w:marBottom w:val="0"/>
      <w:divBdr>
        <w:top w:val="none" w:sz="0" w:space="0" w:color="auto"/>
        <w:left w:val="none" w:sz="0" w:space="0" w:color="auto"/>
        <w:bottom w:val="none" w:sz="0" w:space="0" w:color="auto"/>
        <w:right w:val="none" w:sz="0" w:space="0" w:color="auto"/>
      </w:divBdr>
    </w:div>
    <w:div w:id="701978228">
      <w:bodyDiv w:val="1"/>
      <w:marLeft w:val="0"/>
      <w:marRight w:val="0"/>
      <w:marTop w:val="0"/>
      <w:marBottom w:val="0"/>
      <w:divBdr>
        <w:top w:val="none" w:sz="0" w:space="0" w:color="auto"/>
        <w:left w:val="none" w:sz="0" w:space="0" w:color="auto"/>
        <w:bottom w:val="none" w:sz="0" w:space="0" w:color="auto"/>
        <w:right w:val="none" w:sz="0" w:space="0" w:color="auto"/>
      </w:divBdr>
    </w:div>
    <w:div w:id="792134498">
      <w:bodyDiv w:val="1"/>
      <w:marLeft w:val="0"/>
      <w:marRight w:val="0"/>
      <w:marTop w:val="0"/>
      <w:marBottom w:val="0"/>
      <w:divBdr>
        <w:top w:val="none" w:sz="0" w:space="0" w:color="auto"/>
        <w:left w:val="none" w:sz="0" w:space="0" w:color="auto"/>
        <w:bottom w:val="none" w:sz="0" w:space="0" w:color="auto"/>
        <w:right w:val="none" w:sz="0" w:space="0" w:color="auto"/>
      </w:divBdr>
    </w:div>
    <w:div w:id="1333484175">
      <w:bodyDiv w:val="1"/>
      <w:marLeft w:val="0"/>
      <w:marRight w:val="0"/>
      <w:marTop w:val="0"/>
      <w:marBottom w:val="0"/>
      <w:divBdr>
        <w:top w:val="none" w:sz="0" w:space="0" w:color="auto"/>
        <w:left w:val="none" w:sz="0" w:space="0" w:color="auto"/>
        <w:bottom w:val="none" w:sz="0" w:space="0" w:color="auto"/>
        <w:right w:val="none" w:sz="0" w:space="0" w:color="auto"/>
      </w:divBdr>
    </w:div>
    <w:div w:id="1838962001">
      <w:bodyDiv w:val="1"/>
      <w:marLeft w:val="0"/>
      <w:marRight w:val="0"/>
      <w:marTop w:val="0"/>
      <w:marBottom w:val="0"/>
      <w:divBdr>
        <w:top w:val="none" w:sz="0" w:space="0" w:color="auto"/>
        <w:left w:val="none" w:sz="0" w:space="0" w:color="auto"/>
        <w:bottom w:val="none" w:sz="0" w:space="0" w:color="auto"/>
        <w:right w:val="none" w:sz="0" w:space="0" w:color="auto"/>
      </w:divBdr>
    </w:div>
    <w:div w:id="1881362647">
      <w:bodyDiv w:val="1"/>
      <w:marLeft w:val="0"/>
      <w:marRight w:val="0"/>
      <w:marTop w:val="0"/>
      <w:marBottom w:val="0"/>
      <w:divBdr>
        <w:top w:val="none" w:sz="0" w:space="0" w:color="auto"/>
        <w:left w:val="none" w:sz="0" w:space="0" w:color="auto"/>
        <w:bottom w:val="none" w:sz="0" w:space="0" w:color="auto"/>
        <w:right w:val="none" w:sz="0" w:space="0" w:color="auto"/>
      </w:divBdr>
    </w:div>
    <w:div w:id="204906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3.xml" Type="http://schemas.openxmlformats.org/officeDocument/2006/relationships/footer" /><Relationship Id="rId12" Target="footer2.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7" Target="https://ars.els-cdn.com/content/image/1-s2.0-S0895435622001639-mmc1.pdf" TargetMode="External" /><Relationship Type="http://schemas.openxmlformats.org/officeDocument/2006/relationships/hyperlink" Id="rId35" Target="https://fingertips.phe.org.uk/static-reports/health-profile-for-england/definitions-regional.html#years-of-life-lost-yll" TargetMode="External" /><Relationship Type="http://schemas.openxmlformats.org/officeDocument/2006/relationships/hyperlink" Id="rId39" Target="https://www.gov.uk/government/publications/ministry-of-justice-better-outcomes-through-linked-data-bold" TargetMode="External" /><Relationship Type="http://schemas.openxmlformats.org/officeDocument/2006/relationships/hyperlink" Id="rId21" Target="https://www.ons.gov.uk/peoplepopulationandcommunity/birthsdeathsandmarriages/deaths/datasets/deathsrelatedtodrugpoisoningenglandandwalesreferencetable" TargetMode="External" /></Relationships>
</file>

<file path=word/_rels/footnotes.xml.rels><?xml version="1.0" encoding="UTF-8"?><Relationships xmlns="http://schemas.openxmlformats.org/package/2006/relationships"><Relationship Type="http://schemas.openxmlformats.org/officeDocument/2006/relationships/hyperlink" Id="rId37" Target="https://ars.els-cdn.com/content/image/1-s2.0-S0895435622001639-mmc1.pdf" TargetMode="External" /><Relationship Type="http://schemas.openxmlformats.org/officeDocument/2006/relationships/hyperlink" Id="rId35" Target="https://fingertips.phe.org.uk/static-reports/health-profile-for-england/definitions-regional.html#years-of-life-lost-yll" TargetMode="External" /><Relationship Type="http://schemas.openxmlformats.org/officeDocument/2006/relationships/hyperlink" Id="rId39" Target="https://www.gov.uk/government/publications/ministry-of-justice-better-outcomes-through-linked-data-bold" TargetMode="External" /><Relationship Type="http://schemas.openxmlformats.org/officeDocument/2006/relationships/hyperlink" Id="rId21" Target="https://www.ons.gov.uk/peoplepopulationandcommunity/birthsdeathsandmarriages/deaths/datasets/deathsrelatedtodrugpoisoningenglandandwalesreferencetabl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DHSC Graphs">
      <a:dk1>
        <a:sysClr val="windowText" lastClr="000000"/>
      </a:dk1>
      <a:lt1>
        <a:sysClr val="window" lastClr="FFFFFF"/>
      </a:lt1>
      <a:dk2>
        <a:srgbClr val="616265"/>
      </a:dk2>
      <a:lt2>
        <a:srgbClr val="E0E0E1"/>
      </a:lt2>
      <a:accent1>
        <a:srgbClr val="512698"/>
      </a:accent1>
      <a:accent2>
        <a:srgbClr val="7C5CB2"/>
      </a:accent2>
      <a:accent3>
        <a:srgbClr val="A892CB"/>
      </a:accent3>
      <a:accent4>
        <a:srgbClr val="D3C9E5"/>
      </a:accent4>
      <a:accent5>
        <a:srgbClr val="512698"/>
      </a:accent5>
      <a:accent6>
        <a:srgbClr val="512698"/>
      </a:accent6>
      <a:hlink>
        <a:srgbClr val="0063BE"/>
      </a:hlink>
      <a:folHlink>
        <a:srgbClr val="51269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1596</Characters>
  <Application>Microsoft Office Word</Application>
  <DocSecurity>0</DocSecurity>
  <Lines>13</Lines>
  <Paragraphs>3</Paragraphs>
  <ScaleCrop>false</ScaleCrop>
  <Manager/>
  <Company/>
  <LinksUpToDate>false</LinksUpToDate>
  <CharactersWithSpaces>1873</CharactersWithSpaces>
  <SharedDoc>false</SharedDoc>
  <HLinks>
    <vt:vector size="18" baseType="variant">
      <vt:variant>
        <vt:i4>3670022</vt:i4>
      </vt:variant>
      <vt:variant>
        <vt:i4>18</vt:i4>
      </vt:variant>
      <vt:variant>
        <vt:i4>0</vt:i4>
      </vt:variant>
      <vt:variant>
        <vt:i4>5</vt:i4>
      </vt:variant>
      <vt:variant>
        <vt:lpwstr>mailto:psi@nationalarchives.gsi.gov.uk</vt:lpwstr>
      </vt:variant>
      <vt:variant>
        <vt:lpwstr/>
      </vt:variant>
      <vt:variant>
        <vt:i4>5505106</vt:i4>
      </vt:variant>
      <vt:variant>
        <vt:i4>15</vt:i4>
      </vt:variant>
      <vt:variant>
        <vt:i4>0</vt:i4>
      </vt:variant>
      <vt:variant>
        <vt:i4>5</vt:i4>
      </vt:variant>
      <vt:variant>
        <vt:lpwstr>http://nationalarchives.gov.uk/doc/open-government-licence/version/3/</vt:lpwstr>
      </vt:variant>
      <vt:variant>
        <vt:lpwstr/>
      </vt:variant>
      <vt:variant>
        <vt:i4>983063</vt:i4>
      </vt:variant>
      <vt:variant>
        <vt:i4>0</vt:i4>
      </vt:variant>
      <vt:variant>
        <vt:i4>0</vt:i4>
      </vt:variant>
      <vt:variant>
        <vt:i4>5</vt:i4>
      </vt:variant>
      <vt:variant>
        <vt:lpwstr>http://www.gov.uk/moj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Premature mortality and substance use</dc:title>
  <dc:creator/>
  <cp:keywords/>
  <dcterms:created xsi:type="dcterms:W3CDTF">2024-11-12T10:41:55Z</dcterms:created>
  <dcterms:modified xsi:type="dcterms:W3CDTF">2024-11-12T10:41:55Z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