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2C1" w:rsidRPr="009352C1" w:rsidRDefault="00FF0426" w:rsidP="009352C1">
      <w:pPr>
        <w:shd w:val="clear" w:color="auto" w:fill="F1FAFF"/>
        <w:rPr>
          <w:rFonts w:ascii="Arial" w:eastAsia="Times New Roman" w:hAnsi="Arial" w:cs="Arial"/>
          <w:color w:val="16191F"/>
          <w:sz w:val="21"/>
          <w:szCs w:val="21"/>
        </w:rPr>
      </w:pPr>
      <w:r w:rsidRPr="00836FF5">
        <w:rPr>
          <w:b/>
          <w:sz w:val="28"/>
          <w:highlight w:val="yellow"/>
        </w:rPr>
        <w:t xml:space="preserve">How to integrate the </w:t>
      </w:r>
      <w:proofErr w:type="spellStart"/>
      <w:r w:rsidRPr="00836FF5">
        <w:rPr>
          <w:b/>
          <w:sz w:val="28"/>
          <w:highlight w:val="yellow"/>
        </w:rPr>
        <w:t>loadbalancer</w:t>
      </w:r>
      <w:proofErr w:type="spellEnd"/>
      <w:r w:rsidRPr="00836FF5">
        <w:rPr>
          <w:b/>
          <w:sz w:val="28"/>
          <w:highlight w:val="yellow"/>
        </w:rPr>
        <w:t xml:space="preserve"> to application server and act like a firewall &amp; how to create </w:t>
      </w:r>
      <w:proofErr w:type="gramStart"/>
      <w:r w:rsidRPr="00836FF5">
        <w:rPr>
          <w:b/>
          <w:sz w:val="28"/>
          <w:highlight w:val="yellow"/>
        </w:rPr>
        <w:t>target group :</w:t>
      </w:r>
      <w:proofErr w:type="gramEnd"/>
      <w:r>
        <w:rPr>
          <w:b/>
        </w:rPr>
        <w:br/>
      </w:r>
      <w:r>
        <w:rPr>
          <w:b/>
        </w:rPr>
        <w:br/>
      </w:r>
      <w:r w:rsidRPr="006828D9">
        <w:rPr>
          <w:b/>
          <w:sz w:val="28"/>
          <w:szCs w:val="28"/>
        </w:rPr>
        <w:t xml:space="preserve">Step1: </w:t>
      </w:r>
      <w:r w:rsidR="00836FF5" w:rsidRPr="006828D9">
        <w:rPr>
          <w:sz w:val="28"/>
          <w:szCs w:val="28"/>
        </w:rPr>
        <w:t>create a instance for application.</w:t>
      </w:r>
      <w:r w:rsidR="00836FF5" w:rsidRPr="006828D9">
        <w:rPr>
          <w:sz w:val="28"/>
          <w:szCs w:val="28"/>
        </w:rPr>
        <w:br/>
      </w:r>
      <w:r w:rsidR="00836FF5" w:rsidRPr="006828D9">
        <w:rPr>
          <w:b/>
          <w:sz w:val="28"/>
          <w:szCs w:val="28"/>
        </w:rPr>
        <w:t xml:space="preserve">step2: </w:t>
      </w:r>
      <w:r w:rsidR="00836FF5" w:rsidRPr="006828D9">
        <w:rPr>
          <w:sz w:val="28"/>
          <w:szCs w:val="28"/>
        </w:rPr>
        <w:t xml:space="preserve"> create </w:t>
      </w:r>
      <w:proofErr w:type="gramStart"/>
      <w:r w:rsidR="00836FF5" w:rsidRPr="006828D9">
        <w:rPr>
          <w:sz w:val="28"/>
          <w:szCs w:val="28"/>
        </w:rPr>
        <w:t xml:space="preserve">a </w:t>
      </w:r>
      <w:r w:rsidR="00836FF5" w:rsidRPr="006828D9">
        <w:rPr>
          <w:b/>
          <w:sz w:val="28"/>
          <w:szCs w:val="28"/>
        </w:rPr>
        <w:t>target group</w:t>
      </w:r>
      <w:r w:rsidR="00836FF5" w:rsidRPr="006828D9">
        <w:rPr>
          <w:sz w:val="28"/>
          <w:szCs w:val="28"/>
        </w:rPr>
        <w:t xml:space="preserve"> choose</w:t>
      </w:r>
      <w:proofErr w:type="gramEnd"/>
      <w:r w:rsidR="00836FF5" w:rsidRPr="006828D9">
        <w:rPr>
          <w:sz w:val="28"/>
          <w:szCs w:val="28"/>
        </w:rPr>
        <w:t xml:space="preserve"> as target type as instances.</w:t>
      </w:r>
      <w:r w:rsidR="00836FF5" w:rsidRPr="006828D9">
        <w:rPr>
          <w:sz w:val="28"/>
          <w:szCs w:val="28"/>
        </w:rPr>
        <w:br/>
        <w:t xml:space="preserve">** give a target group name </w:t>
      </w:r>
      <w:r w:rsidR="00836FF5" w:rsidRPr="006828D9">
        <w:rPr>
          <w:sz w:val="28"/>
          <w:szCs w:val="28"/>
        </w:rPr>
        <w:br/>
        <w:t xml:space="preserve">** finally click it on next button </w:t>
      </w:r>
      <w:r w:rsidR="006828D9" w:rsidRPr="006828D9">
        <w:rPr>
          <w:sz w:val="28"/>
          <w:szCs w:val="28"/>
        </w:rPr>
        <w:t xml:space="preserve">and add to register as </w:t>
      </w:r>
      <w:proofErr w:type="spellStart"/>
      <w:r w:rsidR="006828D9" w:rsidRPr="006828D9">
        <w:rPr>
          <w:sz w:val="28"/>
          <w:szCs w:val="28"/>
        </w:rPr>
        <w:t>what ever</w:t>
      </w:r>
      <w:proofErr w:type="spellEnd"/>
      <w:r w:rsidR="006828D9" w:rsidRPr="006828D9">
        <w:rPr>
          <w:sz w:val="28"/>
          <w:szCs w:val="28"/>
        </w:rPr>
        <w:t xml:space="preserve"> application port number for </w:t>
      </w:r>
      <w:r w:rsidR="006828D9" w:rsidRPr="006828D9">
        <w:rPr>
          <w:sz w:val="28"/>
          <w:szCs w:val="28"/>
        </w:rPr>
        <w:br/>
        <w:t>example if it is Jenkins then provide port no as 8080 and check the instance save it.</w:t>
      </w:r>
      <w:r w:rsidR="006828D9" w:rsidRPr="006828D9">
        <w:rPr>
          <w:sz w:val="28"/>
          <w:szCs w:val="28"/>
        </w:rPr>
        <w:br/>
      </w:r>
      <w:r w:rsidR="006828D9" w:rsidRPr="006828D9">
        <w:rPr>
          <w:sz w:val="28"/>
          <w:szCs w:val="28"/>
        </w:rPr>
        <w:br/>
      </w:r>
      <w:r w:rsidR="006828D9" w:rsidRPr="006828D9">
        <w:rPr>
          <w:b/>
          <w:sz w:val="28"/>
          <w:szCs w:val="28"/>
        </w:rPr>
        <w:t>Step3:</w:t>
      </w:r>
      <w:r w:rsidR="006828D9" w:rsidRPr="006828D9">
        <w:rPr>
          <w:sz w:val="28"/>
          <w:szCs w:val="28"/>
        </w:rPr>
        <w:t xml:space="preserve">  creating a </w:t>
      </w:r>
      <w:proofErr w:type="spellStart"/>
      <w:r w:rsidR="006828D9" w:rsidRPr="006828D9">
        <w:rPr>
          <w:sz w:val="28"/>
          <w:szCs w:val="28"/>
        </w:rPr>
        <w:t>loadbalancer</w:t>
      </w:r>
      <w:proofErr w:type="spellEnd"/>
      <w:r w:rsidR="006828D9" w:rsidRPr="006828D9">
        <w:rPr>
          <w:sz w:val="28"/>
          <w:szCs w:val="28"/>
        </w:rPr>
        <w:t xml:space="preserve"> </w:t>
      </w:r>
      <w:r w:rsidR="006828D9" w:rsidRPr="006828D9">
        <w:rPr>
          <w:sz w:val="28"/>
          <w:szCs w:val="28"/>
        </w:rPr>
        <w:br/>
        <w:t xml:space="preserve">** click on create </w:t>
      </w:r>
      <w:proofErr w:type="spellStart"/>
      <w:r w:rsidR="006828D9" w:rsidRPr="006828D9">
        <w:rPr>
          <w:sz w:val="28"/>
          <w:szCs w:val="28"/>
        </w:rPr>
        <w:t>loadbalancer</w:t>
      </w:r>
      <w:proofErr w:type="spellEnd"/>
      <w:r w:rsidR="006828D9" w:rsidRPr="006828D9">
        <w:rPr>
          <w:sz w:val="28"/>
          <w:szCs w:val="28"/>
        </w:rPr>
        <w:t xml:space="preserve"> button and select the Application load balancer.</w:t>
      </w:r>
      <w:r w:rsidR="006828D9" w:rsidRPr="006828D9">
        <w:rPr>
          <w:sz w:val="28"/>
          <w:szCs w:val="28"/>
        </w:rPr>
        <w:br/>
        <w:t xml:space="preserve">** give the </w:t>
      </w:r>
      <w:proofErr w:type="spellStart"/>
      <w:r w:rsidR="006828D9" w:rsidRPr="006828D9">
        <w:rPr>
          <w:sz w:val="28"/>
          <w:szCs w:val="28"/>
        </w:rPr>
        <w:t>loadbalancer</w:t>
      </w:r>
      <w:proofErr w:type="spellEnd"/>
      <w:r w:rsidR="006828D9" w:rsidRPr="006828D9">
        <w:rPr>
          <w:sz w:val="28"/>
          <w:szCs w:val="28"/>
        </w:rPr>
        <w:t xml:space="preserve"> name.</w:t>
      </w:r>
      <w:r w:rsidR="006828D9" w:rsidRPr="006828D9">
        <w:rPr>
          <w:sz w:val="28"/>
          <w:szCs w:val="28"/>
        </w:rPr>
        <w:br/>
        <w:t xml:space="preserve"> ** </w:t>
      </w:r>
      <w:proofErr w:type="gramStart"/>
      <w:r w:rsidR="006828D9" w:rsidRPr="006828D9">
        <w:rPr>
          <w:sz w:val="28"/>
          <w:szCs w:val="28"/>
        </w:rPr>
        <w:t>scheme</w:t>
      </w:r>
      <w:proofErr w:type="gramEnd"/>
      <w:r w:rsidR="006828D9" w:rsidRPr="006828D9">
        <w:rPr>
          <w:sz w:val="28"/>
          <w:szCs w:val="28"/>
        </w:rPr>
        <w:t xml:space="preserve"> as internet</w:t>
      </w:r>
      <w:r w:rsidR="006828D9" w:rsidRPr="006828D9">
        <w:rPr>
          <w:sz w:val="28"/>
          <w:szCs w:val="28"/>
        </w:rPr>
        <w:br/>
      </w:r>
      <w:r w:rsidR="006828D9" w:rsidRPr="006828D9">
        <w:rPr>
          <w:sz w:val="28"/>
          <w:szCs w:val="28"/>
        </w:rPr>
        <w:t xml:space="preserve">** select protocol as http or https </w:t>
      </w:r>
      <w:r w:rsidR="006828D9">
        <w:rPr>
          <w:sz w:val="28"/>
          <w:szCs w:val="28"/>
        </w:rPr>
        <w:br/>
        <w:t>** Forward to created target group select that target group</w:t>
      </w:r>
      <w:r w:rsidR="006828D9" w:rsidRPr="006828D9">
        <w:rPr>
          <w:sz w:val="28"/>
          <w:szCs w:val="28"/>
        </w:rPr>
        <w:br/>
        <w:t xml:space="preserve">** IF you choose protocol as https then you need to create a </w:t>
      </w:r>
      <w:proofErr w:type="spellStart"/>
      <w:r w:rsidR="006828D9" w:rsidRPr="006828D9">
        <w:rPr>
          <w:sz w:val="28"/>
          <w:szCs w:val="28"/>
        </w:rPr>
        <w:t>ACm</w:t>
      </w:r>
      <w:proofErr w:type="spellEnd"/>
      <w:r w:rsidR="006828D9" w:rsidRPr="006828D9">
        <w:rPr>
          <w:sz w:val="28"/>
          <w:szCs w:val="28"/>
        </w:rPr>
        <w:t>(amazon certified management)</w:t>
      </w:r>
      <w:r w:rsidR="006828D9" w:rsidRPr="006828D9">
        <w:rPr>
          <w:sz w:val="28"/>
          <w:szCs w:val="28"/>
        </w:rPr>
        <w:br/>
        <w:t xml:space="preserve">** select the default </w:t>
      </w:r>
      <w:proofErr w:type="spellStart"/>
      <w:r w:rsidR="006828D9" w:rsidRPr="006828D9">
        <w:rPr>
          <w:sz w:val="28"/>
          <w:szCs w:val="28"/>
        </w:rPr>
        <w:t>vpc</w:t>
      </w:r>
      <w:proofErr w:type="spellEnd"/>
      <w:r w:rsidR="006828D9" w:rsidRPr="006828D9">
        <w:rPr>
          <w:sz w:val="28"/>
          <w:szCs w:val="28"/>
        </w:rPr>
        <w:t xml:space="preserve"> if you not created any </w:t>
      </w:r>
      <w:proofErr w:type="spellStart"/>
      <w:r w:rsidR="006828D9" w:rsidRPr="006828D9">
        <w:rPr>
          <w:sz w:val="28"/>
          <w:szCs w:val="28"/>
        </w:rPr>
        <w:t>vpc</w:t>
      </w:r>
      <w:proofErr w:type="spellEnd"/>
      <w:r w:rsidR="006828D9" w:rsidRPr="006828D9">
        <w:rPr>
          <w:sz w:val="28"/>
          <w:szCs w:val="28"/>
        </w:rPr>
        <w:t xml:space="preserve"> means.</w:t>
      </w:r>
      <w:r w:rsidR="006828D9">
        <w:rPr>
          <w:sz w:val="28"/>
          <w:szCs w:val="28"/>
        </w:rPr>
        <w:br/>
      </w:r>
      <w:r w:rsidR="009434E4">
        <w:rPr>
          <w:sz w:val="28"/>
          <w:szCs w:val="28"/>
        </w:rPr>
        <w:t xml:space="preserve">** </w:t>
      </w:r>
      <w:proofErr w:type="gramStart"/>
      <w:r w:rsidR="009434E4">
        <w:rPr>
          <w:sz w:val="28"/>
          <w:szCs w:val="28"/>
        </w:rPr>
        <w:t>then</w:t>
      </w:r>
      <w:proofErr w:type="gramEnd"/>
      <w:r w:rsidR="009434E4">
        <w:rPr>
          <w:sz w:val="28"/>
          <w:szCs w:val="28"/>
        </w:rPr>
        <w:t xml:space="preserve"> finally create </w:t>
      </w:r>
      <w:proofErr w:type="spellStart"/>
      <w:r w:rsidR="009434E4">
        <w:rPr>
          <w:sz w:val="28"/>
          <w:szCs w:val="28"/>
        </w:rPr>
        <w:t>loadbalancer</w:t>
      </w:r>
      <w:proofErr w:type="spellEnd"/>
      <w:r w:rsidR="009434E4">
        <w:rPr>
          <w:sz w:val="28"/>
          <w:szCs w:val="28"/>
        </w:rPr>
        <w:t>.</w:t>
      </w:r>
      <w:r w:rsidR="009434E4">
        <w:rPr>
          <w:sz w:val="28"/>
          <w:szCs w:val="28"/>
        </w:rPr>
        <w:br/>
      </w:r>
      <w:r w:rsidR="009434E4">
        <w:rPr>
          <w:sz w:val="28"/>
          <w:szCs w:val="28"/>
        </w:rPr>
        <w:br/>
      </w:r>
      <w:r w:rsidR="009434E4" w:rsidRPr="009434E4">
        <w:rPr>
          <w:b/>
          <w:sz w:val="28"/>
          <w:szCs w:val="28"/>
        </w:rPr>
        <w:t>Step4</w:t>
      </w:r>
      <w:r w:rsidR="009434E4">
        <w:rPr>
          <w:sz w:val="28"/>
          <w:szCs w:val="28"/>
        </w:rPr>
        <w:t xml:space="preserve">: </w:t>
      </w:r>
      <w:r w:rsidR="009434E4">
        <w:rPr>
          <w:b/>
          <w:sz w:val="28"/>
          <w:szCs w:val="28"/>
        </w:rPr>
        <w:t xml:space="preserve"> </w:t>
      </w:r>
      <w:r w:rsidR="009434E4">
        <w:rPr>
          <w:sz w:val="28"/>
          <w:szCs w:val="28"/>
        </w:rPr>
        <w:t xml:space="preserve">select the </w:t>
      </w:r>
      <w:proofErr w:type="spellStart"/>
      <w:r w:rsidR="009434E4">
        <w:rPr>
          <w:sz w:val="28"/>
          <w:szCs w:val="28"/>
        </w:rPr>
        <w:t>loadbalancer</w:t>
      </w:r>
      <w:proofErr w:type="spellEnd"/>
      <w:r w:rsidR="009434E4">
        <w:rPr>
          <w:sz w:val="28"/>
          <w:szCs w:val="28"/>
        </w:rPr>
        <w:t xml:space="preserve"> security </w:t>
      </w:r>
      <w:proofErr w:type="gramStart"/>
      <w:r w:rsidR="009434E4">
        <w:rPr>
          <w:sz w:val="28"/>
          <w:szCs w:val="28"/>
        </w:rPr>
        <w:t>group copy</w:t>
      </w:r>
      <w:proofErr w:type="gramEnd"/>
      <w:r w:rsidR="009434E4">
        <w:rPr>
          <w:sz w:val="28"/>
          <w:szCs w:val="28"/>
        </w:rPr>
        <w:t xml:space="preserve"> it and paste it on the application instance server security group.</w:t>
      </w:r>
      <w:r w:rsidR="009434E4">
        <w:rPr>
          <w:sz w:val="28"/>
          <w:szCs w:val="28"/>
        </w:rPr>
        <w:br/>
        <w:t xml:space="preserve">** for that go to app instances server click on security group edit the inbound rules and paste the </w:t>
      </w:r>
      <w:proofErr w:type="spellStart"/>
      <w:r w:rsidR="009434E4">
        <w:rPr>
          <w:sz w:val="28"/>
          <w:szCs w:val="28"/>
        </w:rPr>
        <w:t>loadbalancer</w:t>
      </w:r>
      <w:proofErr w:type="spellEnd"/>
      <w:r w:rsidR="009434E4">
        <w:rPr>
          <w:sz w:val="28"/>
          <w:szCs w:val="28"/>
        </w:rPr>
        <w:t xml:space="preserve"> security group id as select type as custom </w:t>
      </w:r>
      <w:proofErr w:type="spellStart"/>
      <w:r w:rsidR="009434E4">
        <w:rPr>
          <w:sz w:val="28"/>
          <w:szCs w:val="28"/>
        </w:rPr>
        <w:t>tcp</w:t>
      </w:r>
      <w:proofErr w:type="spellEnd"/>
      <w:r w:rsidR="009434E4">
        <w:rPr>
          <w:sz w:val="28"/>
          <w:szCs w:val="28"/>
        </w:rPr>
        <w:br/>
        <w:t xml:space="preserve">and give the port range as your application server </w:t>
      </w:r>
      <w:proofErr w:type="spellStart"/>
      <w:r w:rsidR="009434E4">
        <w:rPr>
          <w:sz w:val="28"/>
          <w:szCs w:val="28"/>
        </w:rPr>
        <w:t>portnumber</w:t>
      </w:r>
      <w:proofErr w:type="spellEnd"/>
      <w:r w:rsidR="009434E4">
        <w:rPr>
          <w:sz w:val="28"/>
          <w:szCs w:val="28"/>
        </w:rPr>
        <w:t>.</w:t>
      </w:r>
      <w:r w:rsidR="009434E4">
        <w:rPr>
          <w:sz w:val="28"/>
          <w:szCs w:val="28"/>
        </w:rPr>
        <w:br/>
      </w:r>
      <w:proofErr w:type="spellStart"/>
      <w:proofErr w:type="gramStart"/>
      <w:r w:rsidR="009434E4">
        <w:rPr>
          <w:sz w:val="28"/>
          <w:szCs w:val="28"/>
        </w:rPr>
        <w:t>eg</w:t>
      </w:r>
      <w:proofErr w:type="spellEnd"/>
      <w:proofErr w:type="gramEnd"/>
      <w:r w:rsidR="009434E4">
        <w:rPr>
          <w:sz w:val="28"/>
          <w:szCs w:val="28"/>
        </w:rPr>
        <w:t xml:space="preserve"> :Jenkins app means you need to provide port no as 8080 .</w:t>
      </w:r>
      <w:r w:rsidR="009434E4">
        <w:rPr>
          <w:sz w:val="28"/>
          <w:szCs w:val="28"/>
        </w:rPr>
        <w:br/>
      </w:r>
      <w:proofErr w:type="gramStart"/>
      <w:r w:rsidR="009434E4">
        <w:rPr>
          <w:sz w:val="28"/>
          <w:szCs w:val="28"/>
        </w:rPr>
        <w:t>and</w:t>
      </w:r>
      <w:proofErr w:type="gramEnd"/>
      <w:r w:rsidR="009434E4">
        <w:rPr>
          <w:sz w:val="28"/>
          <w:szCs w:val="28"/>
        </w:rPr>
        <w:t xml:space="preserve"> in the source select as custom </w:t>
      </w:r>
      <w:r w:rsidR="00C01154">
        <w:rPr>
          <w:sz w:val="28"/>
          <w:szCs w:val="28"/>
        </w:rPr>
        <w:t>&amp;</w:t>
      </w:r>
      <w:r w:rsidR="009434E4">
        <w:rPr>
          <w:sz w:val="28"/>
          <w:szCs w:val="28"/>
        </w:rPr>
        <w:t xml:space="preserve">paste the </w:t>
      </w:r>
      <w:proofErr w:type="spellStart"/>
      <w:r w:rsidR="009434E4">
        <w:rPr>
          <w:sz w:val="28"/>
          <w:szCs w:val="28"/>
        </w:rPr>
        <w:t>loadbalancer</w:t>
      </w:r>
      <w:proofErr w:type="spellEnd"/>
      <w:r w:rsidR="009434E4">
        <w:rPr>
          <w:sz w:val="28"/>
          <w:szCs w:val="28"/>
        </w:rPr>
        <w:t xml:space="preserve"> security group and save the rules.</w:t>
      </w:r>
      <w:r w:rsidR="009434E4">
        <w:rPr>
          <w:sz w:val="28"/>
          <w:szCs w:val="28"/>
        </w:rPr>
        <w:br/>
      </w:r>
      <w:r w:rsidR="009434E4">
        <w:rPr>
          <w:sz w:val="28"/>
          <w:szCs w:val="28"/>
        </w:rPr>
        <w:br/>
      </w:r>
      <w:r w:rsidR="00C01154">
        <w:rPr>
          <w:b/>
          <w:sz w:val="28"/>
          <w:szCs w:val="28"/>
        </w:rPr>
        <w:br/>
      </w:r>
      <w:r w:rsidR="00C01154">
        <w:rPr>
          <w:b/>
          <w:sz w:val="28"/>
          <w:szCs w:val="28"/>
        </w:rPr>
        <w:br/>
      </w:r>
      <w:r w:rsidR="009434E4" w:rsidRPr="009434E4">
        <w:rPr>
          <w:b/>
          <w:sz w:val="28"/>
          <w:szCs w:val="28"/>
        </w:rPr>
        <w:lastRenderedPageBreak/>
        <w:t>Step5</w:t>
      </w:r>
      <w:r w:rsidR="009434E4">
        <w:rPr>
          <w:b/>
          <w:sz w:val="28"/>
          <w:szCs w:val="28"/>
        </w:rPr>
        <w:t>:</w:t>
      </w:r>
      <w:r w:rsidR="009434E4">
        <w:rPr>
          <w:sz w:val="28"/>
          <w:szCs w:val="28"/>
        </w:rPr>
        <w:t xml:space="preserve"> Again go to security groups and select the</w:t>
      </w:r>
      <w:r w:rsidR="00C01154">
        <w:rPr>
          <w:sz w:val="28"/>
          <w:szCs w:val="28"/>
        </w:rPr>
        <w:t xml:space="preserve"> </w:t>
      </w:r>
      <w:proofErr w:type="spellStart"/>
      <w:r w:rsidR="00C01154">
        <w:rPr>
          <w:sz w:val="28"/>
          <w:szCs w:val="28"/>
        </w:rPr>
        <w:t>loadbalancer</w:t>
      </w:r>
      <w:proofErr w:type="spellEnd"/>
      <w:r w:rsidR="00C01154">
        <w:rPr>
          <w:sz w:val="28"/>
          <w:szCs w:val="28"/>
        </w:rPr>
        <w:t xml:space="preserve"> security group id </w:t>
      </w:r>
      <w:r w:rsidR="009434E4">
        <w:rPr>
          <w:sz w:val="28"/>
          <w:szCs w:val="28"/>
        </w:rPr>
        <w:t xml:space="preserve">and edit the inbound rule </w:t>
      </w:r>
      <w:r w:rsidR="00A64C95">
        <w:rPr>
          <w:sz w:val="28"/>
          <w:szCs w:val="28"/>
        </w:rPr>
        <w:t>select type as all traffic and in the source select as custom and specify 0.0.00/0 and then save it.</w:t>
      </w:r>
      <w:r w:rsidR="00B60594">
        <w:rPr>
          <w:sz w:val="28"/>
          <w:szCs w:val="28"/>
        </w:rPr>
        <w:br/>
      </w:r>
      <w:r w:rsidR="00B60594">
        <w:rPr>
          <w:sz w:val="28"/>
          <w:szCs w:val="28"/>
        </w:rPr>
        <w:br/>
      </w:r>
      <w:r w:rsidR="00B60594" w:rsidRPr="00B60594">
        <w:rPr>
          <w:b/>
          <w:sz w:val="28"/>
          <w:szCs w:val="28"/>
        </w:rPr>
        <w:t>Step6</w:t>
      </w:r>
      <w:r w:rsidR="00B60594">
        <w:rPr>
          <w:sz w:val="28"/>
          <w:szCs w:val="28"/>
        </w:rPr>
        <w:t>:</w:t>
      </w:r>
      <w:r w:rsidR="00B60594">
        <w:rPr>
          <w:b/>
          <w:sz w:val="28"/>
          <w:szCs w:val="28"/>
        </w:rPr>
        <w:t xml:space="preserve"> How to create </w:t>
      </w:r>
      <w:proofErr w:type="gramStart"/>
      <w:r w:rsidR="00B60594">
        <w:rPr>
          <w:b/>
          <w:sz w:val="28"/>
          <w:szCs w:val="28"/>
        </w:rPr>
        <w:t>ACM(</w:t>
      </w:r>
      <w:proofErr w:type="gramEnd"/>
      <w:r w:rsidR="00B60594">
        <w:rPr>
          <w:b/>
          <w:sz w:val="28"/>
          <w:szCs w:val="28"/>
        </w:rPr>
        <w:t>Amazon certificate management)</w:t>
      </w:r>
      <w:r w:rsidR="00B60594">
        <w:rPr>
          <w:b/>
          <w:sz w:val="28"/>
          <w:szCs w:val="28"/>
        </w:rPr>
        <w:br/>
      </w:r>
      <w:r w:rsidR="00793FA7">
        <w:rPr>
          <w:sz w:val="28"/>
          <w:szCs w:val="28"/>
        </w:rPr>
        <w:t xml:space="preserve">** </w:t>
      </w:r>
      <w:r w:rsidR="00B60594">
        <w:rPr>
          <w:sz w:val="28"/>
          <w:szCs w:val="28"/>
        </w:rPr>
        <w:t xml:space="preserve">click on Request button and select certificate type </w:t>
      </w:r>
      <w:r w:rsidR="00B60594">
        <w:rPr>
          <w:sz w:val="28"/>
          <w:szCs w:val="28"/>
        </w:rPr>
        <w:br/>
      </w:r>
      <w:r w:rsidR="00793FA7">
        <w:rPr>
          <w:sz w:val="28"/>
          <w:szCs w:val="28"/>
        </w:rPr>
        <w:t xml:space="preserve">** </w:t>
      </w:r>
      <w:r w:rsidR="00B60594">
        <w:rPr>
          <w:sz w:val="28"/>
          <w:szCs w:val="28"/>
        </w:rPr>
        <w:t xml:space="preserve">Request a public certificate select next </w:t>
      </w:r>
      <w:r w:rsidR="00793FA7">
        <w:rPr>
          <w:sz w:val="28"/>
          <w:szCs w:val="28"/>
        </w:rPr>
        <w:t>.</w:t>
      </w:r>
      <w:r w:rsidR="00793FA7">
        <w:rPr>
          <w:sz w:val="28"/>
          <w:szCs w:val="28"/>
        </w:rPr>
        <w:br/>
        <w:t>Select Domains names specify the name like example.com, example.in</w:t>
      </w:r>
      <w:proofErr w:type="gramStart"/>
      <w:r w:rsidR="00793FA7">
        <w:rPr>
          <w:sz w:val="28"/>
          <w:szCs w:val="28"/>
        </w:rPr>
        <w:t>,www.example.com</w:t>
      </w:r>
      <w:proofErr w:type="gramEnd"/>
      <w:r w:rsidR="00CF030F">
        <w:rPr>
          <w:sz w:val="28"/>
          <w:szCs w:val="28"/>
        </w:rPr>
        <w:br/>
        <w:t xml:space="preserve">** click on request button and it will take </w:t>
      </w:r>
      <w:r w:rsidR="00A722F9">
        <w:rPr>
          <w:sz w:val="28"/>
          <w:szCs w:val="28"/>
        </w:rPr>
        <w:t xml:space="preserve">30minutes time to active the </w:t>
      </w:r>
      <w:proofErr w:type="spellStart"/>
      <w:r w:rsidR="00A722F9">
        <w:rPr>
          <w:sz w:val="28"/>
          <w:szCs w:val="28"/>
        </w:rPr>
        <w:t>domainname</w:t>
      </w:r>
      <w:proofErr w:type="spellEnd"/>
      <w:r w:rsidR="00A722F9">
        <w:rPr>
          <w:sz w:val="28"/>
          <w:szCs w:val="28"/>
        </w:rPr>
        <w:t xml:space="preserve"> </w:t>
      </w:r>
      <w:proofErr w:type="spellStart"/>
      <w:r w:rsidR="00A722F9">
        <w:rPr>
          <w:sz w:val="28"/>
          <w:szCs w:val="28"/>
        </w:rPr>
        <w:t>thenafter</w:t>
      </w:r>
      <w:proofErr w:type="spellEnd"/>
      <w:r w:rsidR="00A722F9">
        <w:rPr>
          <w:sz w:val="28"/>
          <w:szCs w:val="28"/>
        </w:rPr>
        <w:t xml:space="preserve"> create a records in route53.</w:t>
      </w:r>
      <w:r w:rsidR="00CF030F">
        <w:rPr>
          <w:sz w:val="28"/>
          <w:szCs w:val="28"/>
        </w:rPr>
        <w:br/>
      </w:r>
      <w:r w:rsidR="00B60594">
        <w:rPr>
          <w:sz w:val="28"/>
          <w:szCs w:val="28"/>
        </w:rPr>
        <w:br/>
      </w:r>
      <w:r w:rsidR="00CF030F" w:rsidRPr="00CF030F">
        <w:rPr>
          <w:b/>
          <w:sz w:val="28"/>
          <w:szCs w:val="28"/>
        </w:rPr>
        <w:t>Step7</w:t>
      </w:r>
      <w:r w:rsidR="00CF030F">
        <w:rPr>
          <w:sz w:val="28"/>
          <w:szCs w:val="28"/>
        </w:rPr>
        <w:t>: How to create route53</w:t>
      </w:r>
      <w:r w:rsidR="009352C1">
        <w:rPr>
          <w:sz w:val="28"/>
          <w:szCs w:val="28"/>
        </w:rPr>
        <w:t xml:space="preserve"> </w:t>
      </w:r>
      <w:r w:rsidR="009352C1">
        <w:rPr>
          <w:sz w:val="28"/>
          <w:szCs w:val="28"/>
        </w:rPr>
        <w:br/>
        <w:t xml:space="preserve">** select hosted zones </w:t>
      </w:r>
      <w:r w:rsidR="009352C1">
        <w:rPr>
          <w:sz w:val="28"/>
          <w:szCs w:val="28"/>
        </w:rPr>
        <w:br/>
        <w:t xml:space="preserve">** give the record name where you created domain name in go daddy or </w:t>
      </w:r>
      <w:proofErr w:type="spellStart"/>
      <w:r w:rsidR="009352C1">
        <w:rPr>
          <w:sz w:val="28"/>
          <w:szCs w:val="28"/>
        </w:rPr>
        <w:t>some where</w:t>
      </w:r>
      <w:proofErr w:type="spellEnd"/>
      <w:r w:rsidR="009352C1">
        <w:rPr>
          <w:sz w:val="28"/>
          <w:szCs w:val="28"/>
        </w:rPr>
        <w:t xml:space="preserve"> else and select record type as CNAME.</w:t>
      </w:r>
      <w:r w:rsidR="009F158A">
        <w:rPr>
          <w:sz w:val="28"/>
          <w:szCs w:val="28"/>
        </w:rPr>
        <w:t>–</w:t>
      </w:r>
      <w:bookmarkStart w:id="0" w:name="_GoBack"/>
      <w:bookmarkEnd w:id="0"/>
      <w:r w:rsidR="009352C1">
        <w:rPr>
          <w:sz w:val="28"/>
          <w:szCs w:val="28"/>
        </w:rPr>
        <w:br/>
        <w:t xml:space="preserve">** give the value info where you created domain name in go daddy or some </w:t>
      </w:r>
      <w:proofErr w:type="spellStart"/>
      <w:r w:rsidR="009352C1">
        <w:rPr>
          <w:sz w:val="28"/>
          <w:szCs w:val="28"/>
        </w:rPr>
        <w:t>else where</w:t>
      </w:r>
      <w:proofErr w:type="spellEnd"/>
      <w:r w:rsidR="009352C1">
        <w:rPr>
          <w:sz w:val="28"/>
          <w:szCs w:val="28"/>
        </w:rPr>
        <w:t>.</w:t>
      </w:r>
      <w:r w:rsidR="009352C1">
        <w:rPr>
          <w:sz w:val="28"/>
          <w:szCs w:val="28"/>
        </w:rPr>
        <w:br/>
      </w:r>
      <w:proofErr w:type="spellStart"/>
      <w:proofErr w:type="gramStart"/>
      <w:r w:rsidR="009352C1">
        <w:rPr>
          <w:sz w:val="28"/>
          <w:szCs w:val="28"/>
        </w:rPr>
        <w:t>eg</w:t>
      </w:r>
      <w:proofErr w:type="spellEnd"/>
      <w:proofErr w:type="gramEnd"/>
      <w:r w:rsidR="009352C1">
        <w:rPr>
          <w:sz w:val="28"/>
          <w:szCs w:val="28"/>
        </w:rPr>
        <w:t xml:space="preserve"> value info </w:t>
      </w:r>
      <w:proofErr w:type="spellStart"/>
      <w:r w:rsidR="009352C1">
        <w:rPr>
          <w:sz w:val="28"/>
          <w:szCs w:val="28"/>
        </w:rPr>
        <w:t>uder</w:t>
      </w:r>
      <w:proofErr w:type="spellEnd"/>
      <w:r w:rsidR="009352C1">
        <w:rPr>
          <w:sz w:val="28"/>
          <w:szCs w:val="28"/>
        </w:rPr>
        <w:t>:</w:t>
      </w:r>
      <w:r w:rsidR="009352C1">
        <w:rPr>
          <w:sz w:val="28"/>
          <w:szCs w:val="28"/>
        </w:rPr>
        <w:br/>
      </w:r>
      <w:r w:rsidR="009352C1" w:rsidRPr="009352C1">
        <w:rPr>
          <w:rFonts w:ascii="Arial" w:eastAsia="Times New Roman" w:hAnsi="Arial" w:cs="Arial"/>
          <w:color w:val="16191F"/>
          <w:sz w:val="21"/>
          <w:szCs w:val="21"/>
        </w:rPr>
        <w:t>ns-650.awsdns-17.net.</w:t>
      </w:r>
      <w:r w:rsidR="009352C1">
        <w:rPr>
          <w:rFonts w:ascii="Arial" w:eastAsia="Times New Roman" w:hAnsi="Arial" w:cs="Arial"/>
          <w:color w:val="16191F"/>
          <w:sz w:val="21"/>
          <w:szCs w:val="21"/>
        </w:rPr>
        <w:br/>
      </w:r>
      <w:r w:rsidR="009352C1" w:rsidRPr="009352C1">
        <w:rPr>
          <w:rFonts w:ascii="Arial" w:eastAsia="Times New Roman" w:hAnsi="Arial" w:cs="Arial"/>
          <w:color w:val="16191F"/>
          <w:sz w:val="21"/>
          <w:szCs w:val="21"/>
        </w:rPr>
        <w:t>ns-1331.awsdns-38.org</w:t>
      </w:r>
      <w:proofErr w:type="gramStart"/>
      <w:r w:rsidR="009352C1" w:rsidRPr="009352C1">
        <w:rPr>
          <w:rFonts w:ascii="Arial" w:eastAsia="Times New Roman" w:hAnsi="Arial" w:cs="Arial"/>
          <w:color w:val="16191F"/>
          <w:sz w:val="21"/>
          <w:szCs w:val="21"/>
        </w:rPr>
        <w:t>.</w:t>
      </w:r>
      <w:proofErr w:type="gramEnd"/>
      <w:r w:rsidR="009352C1">
        <w:rPr>
          <w:rFonts w:ascii="Arial" w:eastAsia="Times New Roman" w:hAnsi="Arial" w:cs="Arial"/>
          <w:color w:val="16191F"/>
          <w:sz w:val="21"/>
          <w:szCs w:val="21"/>
        </w:rPr>
        <w:br/>
      </w:r>
      <w:r w:rsidR="009352C1" w:rsidRPr="009352C1">
        <w:rPr>
          <w:rFonts w:ascii="Arial" w:eastAsia="Times New Roman" w:hAnsi="Arial" w:cs="Arial"/>
          <w:color w:val="16191F"/>
          <w:sz w:val="21"/>
          <w:szCs w:val="21"/>
        </w:rPr>
        <w:t>ns-2009.awsdns-59.co.uk.</w:t>
      </w:r>
      <w:r w:rsidR="009352C1">
        <w:rPr>
          <w:rFonts w:ascii="Arial" w:eastAsia="Times New Roman" w:hAnsi="Arial" w:cs="Arial"/>
          <w:color w:val="16191F"/>
          <w:sz w:val="21"/>
          <w:szCs w:val="21"/>
        </w:rPr>
        <w:br/>
      </w:r>
      <w:proofErr w:type="gramStart"/>
      <w:r w:rsidR="009352C1" w:rsidRPr="009352C1">
        <w:rPr>
          <w:rFonts w:ascii="Arial" w:eastAsia="Times New Roman" w:hAnsi="Arial" w:cs="Arial"/>
          <w:color w:val="16191F"/>
          <w:sz w:val="21"/>
          <w:szCs w:val="21"/>
        </w:rPr>
        <w:t>ns-73.awsdns-09.com</w:t>
      </w:r>
      <w:proofErr w:type="gramEnd"/>
      <w:r w:rsidR="009352C1" w:rsidRPr="009352C1">
        <w:rPr>
          <w:rFonts w:ascii="Arial" w:eastAsia="Times New Roman" w:hAnsi="Arial" w:cs="Arial"/>
          <w:color w:val="16191F"/>
          <w:sz w:val="21"/>
          <w:szCs w:val="21"/>
        </w:rPr>
        <w:t>.</w:t>
      </w:r>
    </w:p>
    <w:p w:rsidR="00B50BDB" w:rsidRPr="009434E4" w:rsidRDefault="009434E4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B50BDB" w:rsidRPr="0094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26"/>
    <w:rsid w:val="006828D9"/>
    <w:rsid w:val="00793FA7"/>
    <w:rsid w:val="00836FF5"/>
    <w:rsid w:val="009352C1"/>
    <w:rsid w:val="009434E4"/>
    <w:rsid w:val="009F158A"/>
    <w:rsid w:val="00A64C95"/>
    <w:rsid w:val="00A722F9"/>
    <w:rsid w:val="00B50BDB"/>
    <w:rsid w:val="00B60594"/>
    <w:rsid w:val="00C01154"/>
    <w:rsid w:val="00CF030F"/>
    <w:rsid w:val="00FF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0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2022-07-14T14:46:00Z</dcterms:created>
  <dcterms:modified xsi:type="dcterms:W3CDTF">2022-07-14T15:43:00Z</dcterms:modified>
</cp:coreProperties>
</file>