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FAD13">
      <w:pPr>
        <w:ind w:firstLine="1285" w:firstLineChars="400"/>
        <w:jc w:val="both"/>
        <w:rPr>
          <w:rFonts w:hint="eastAsia"/>
          <w:b/>
          <w:bCs/>
          <w:sz w:val="32"/>
          <w:szCs w:val="32"/>
          <w:lang w:val="en-US" w:eastAsia="zh-CN"/>
        </w:rPr>
      </w:pPr>
      <w:r>
        <w:rPr>
          <w:rFonts w:hint="eastAsia"/>
          <w:b/>
          <w:bCs/>
          <w:sz w:val="32"/>
          <w:szCs w:val="32"/>
          <w:lang w:val="en-US" w:eastAsia="zh-CN"/>
        </w:rPr>
        <w:t>妇科盆底居家健康管理方案可行性汇报</w:t>
      </w:r>
    </w:p>
    <w:p w14:paraId="4406432F">
      <w:pPr>
        <w:ind w:firstLine="1120" w:firstLineChars="400"/>
        <w:rPr>
          <w:rFonts w:hint="eastAsia"/>
          <w:sz w:val="28"/>
          <w:szCs w:val="28"/>
          <w:lang w:val="en-US" w:eastAsia="zh-CN"/>
        </w:rPr>
      </w:pPr>
    </w:p>
    <w:p w14:paraId="55881F3B">
      <w:pPr>
        <w:numPr>
          <w:ilvl w:val="0"/>
          <w:numId w:val="1"/>
        </w:numPr>
        <w:rPr>
          <w:rFonts w:hint="eastAsia"/>
          <w:b/>
          <w:bCs/>
          <w:sz w:val="28"/>
          <w:szCs w:val="28"/>
          <w:lang w:val="en-US" w:eastAsia="zh-CN"/>
        </w:rPr>
      </w:pPr>
      <w:r>
        <w:rPr>
          <w:rFonts w:hint="eastAsia"/>
          <w:b/>
          <w:bCs/>
          <w:sz w:val="28"/>
          <w:szCs w:val="28"/>
          <w:lang w:val="en-US" w:eastAsia="zh-CN"/>
        </w:rPr>
        <w:t>政策背景</w:t>
      </w:r>
    </w:p>
    <w:p w14:paraId="4CB640E7">
      <w:pPr>
        <w:numPr>
          <w:ilvl w:val="0"/>
          <w:numId w:val="0"/>
        </w:numPr>
        <w:rPr>
          <w:rFonts w:hint="eastAsia"/>
          <w:sz w:val="28"/>
          <w:szCs w:val="28"/>
          <w:lang w:val="en-US" w:eastAsia="zh-CN"/>
        </w:rPr>
      </w:pPr>
      <w:r>
        <w:rPr>
          <w:rFonts w:hint="eastAsia"/>
          <w:sz w:val="28"/>
          <w:szCs w:val="28"/>
          <w:lang w:val="en-US" w:eastAsia="zh-CN"/>
        </w:rPr>
        <w:t>1、国卫老龄发〔2024〕40号《国家卫生健康委 民政部 国家医保局 国家中医药局、国家疾控局关于促进医养结合服务高质量发展的指导意见》；</w:t>
      </w:r>
    </w:p>
    <w:p w14:paraId="111A8C21">
      <w:pPr>
        <w:numPr>
          <w:ilvl w:val="0"/>
          <w:numId w:val="0"/>
        </w:numPr>
        <w:rPr>
          <w:rFonts w:hint="eastAsia"/>
          <w:sz w:val="28"/>
          <w:szCs w:val="28"/>
          <w:lang w:val="en-US" w:eastAsia="zh-CN"/>
        </w:rPr>
      </w:pPr>
      <w:r>
        <w:rPr>
          <w:rFonts w:hint="eastAsia"/>
          <w:sz w:val="28"/>
          <w:szCs w:val="28"/>
          <w:lang w:val="en-US" w:eastAsia="zh-CN"/>
        </w:rPr>
        <w:t>2、国办发〔2018〕26号国务院办公厅印发《关于促进“互联网+医疗健康”发展的意见》；</w:t>
      </w:r>
    </w:p>
    <w:p w14:paraId="5A488363">
      <w:pPr>
        <w:numPr>
          <w:ilvl w:val="0"/>
          <w:numId w:val="0"/>
        </w:numPr>
        <w:rPr>
          <w:rFonts w:hint="eastAsia"/>
          <w:sz w:val="28"/>
          <w:szCs w:val="28"/>
          <w:lang w:val="en-US" w:eastAsia="zh-CN"/>
        </w:rPr>
      </w:pPr>
      <w:r>
        <w:rPr>
          <w:rFonts w:hint="eastAsia"/>
          <w:sz w:val="28"/>
          <w:szCs w:val="28"/>
          <w:lang w:val="en-US" w:eastAsia="zh-CN"/>
        </w:rPr>
        <w:t>3、健康中国2030规划纲要中共中央、国务院印发《“健康中2030规划纲要”》</w:t>
      </w:r>
    </w:p>
    <w:p w14:paraId="38CC88BA">
      <w:pPr>
        <w:numPr>
          <w:ilvl w:val="0"/>
          <w:numId w:val="0"/>
        </w:numPr>
        <w:rPr>
          <w:rFonts w:hint="eastAsia"/>
          <w:sz w:val="28"/>
          <w:szCs w:val="28"/>
          <w:lang w:val="en-US" w:eastAsia="zh-CN"/>
        </w:rPr>
      </w:pPr>
      <w:r>
        <w:rPr>
          <w:rFonts w:hint="eastAsia"/>
          <w:b/>
          <w:bCs/>
          <w:sz w:val="28"/>
          <w:szCs w:val="28"/>
          <w:lang w:val="en-US" w:eastAsia="zh-CN"/>
        </w:rPr>
        <w:t>政策核心：</w:t>
      </w:r>
    </w:p>
    <w:p w14:paraId="2B44681A">
      <w:pPr>
        <w:numPr>
          <w:ilvl w:val="0"/>
          <w:numId w:val="0"/>
        </w:numPr>
        <w:rPr>
          <w:rFonts w:hint="eastAsia"/>
          <w:b/>
          <w:bCs/>
          <w:sz w:val="28"/>
          <w:szCs w:val="28"/>
          <w:lang w:val="en-US" w:eastAsia="zh-CN"/>
        </w:rPr>
      </w:pPr>
      <w:r>
        <w:rPr>
          <w:rFonts w:hint="eastAsia"/>
          <w:sz w:val="28"/>
          <w:szCs w:val="28"/>
          <w:lang w:val="en-US" w:eastAsia="zh-CN"/>
        </w:rPr>
        <w:t>1、</w:t>
      </w:r>
      <w:r>
        <w:rPr>
          <w:rFonts w:hint="eastAsia"/>
          <w:b/>
          <w:bCs/>
          <w:sz w:val="28"/>
          <w:szCs w:val="28"/>
          <w:lang w:val="en-US" w:eastAsia="zh-CN"/>
        </w:rPr>
        <w:t>推进 “互联网＋医养结合”</w:t>
      </w:r>
    </w:p>
    <w:p w14:paraId="57E4AE45">
      <w:pPr>
        <w:numPr>
          <w:ilvl w:val="0"/>
          <w:numId w:val="0"/>
        </w:numPr>
        <w:rPr>
          <w:rFonts w:hint="eastAsia"/>
          <w:sz w:val="28"/>
          <w:szCs w:val="28"/>
          <w:lang w:val="en-US" w:eastAsia="zh-CN"/>
        </w:rPr>
      </w:pPr>
      <w:r>
        <w:rPr>
          <w:rFonts w:hint="eastAsia"/>
          <w:sz w:val="28"/>
          <w:szCs w:val="28"/>
          <w:lang w:val="en-US" w:eastAsia="zh-CN"/>
        </w:rPr>
        <w:t>2、支持医疗卫生机构、符合条件的</w:t>
      </w:r>
      <w:r>
        <w:rPr>
          <w:rFonts w:hint="eastAsia"/>
          <w:b/>
          <w:bCs/>
          <w:sz w:val="28"/>
          <w:szCs w:val="28"/>
          <w:lang w:val="en-US" w:eastAsia="zh-CN"/>
        </w:rPr>
        <w:t>第三方机构搭建互联网信息平台，开展远程医疗、健康咨询、健康管理服务，促进医院、医务人员、患者之间的有效沟通。</w:t>
      </w:r>
    </w:p>
    <w:p w14:paraId="52D51702">
      <w:pPr>
        <w:numPr>
          <w:ilvl w:val="0"/>
          <w:numId w:val="0"/>
        </w:numPr>
        <w:rPr>
          <w:rFonts w:hint="eastAsia"/>
          <w:b/>
          <w:bCs/>
          <w:sz w:val="28"/>
          <w:szCs w:val="28"/>
          <w:lang w:val="en-US" w:eastAsia="zh-CN"/>
        </w:rPr>
      </w:pPr>
      <w:r>
        <w:rPr>
          <w:rFonts w:hint="eastAsia"/>
          <w:sz w:val="28"/>
          <w:szCs w:val="28"/>
          <w:lang w:val="en-US" w:eastAsia="zh-CN"/>
        </w:rPr>
        <w:t>3、</w:t>
      </w:r>
      <w:r>
        <w:rPr>
          <w:rFonts w:hint="eastAsia"/>
          <w:b/>
          <w:bCs/>
          <w:sz w:val="28"/>
          <w:szCs w:val="28"/>
          <w:lang w:val="en-US" w:eastAsia="zh-CN"/>
        </w:rPr>
        <w:t>鼓励利用可穿戴设备获取生命体征数据，为孕产妇提供健康监测与管理。</w:t>
      </w:r>
    </w:p>
    <w:p w14:paraId="1E69DBC6">
      <w:pPr>
        <w:numPr>
          <w:ilvl w:val="0"/>
          <w:numId w:val="0"/>
        </w:numPr>
        <w:rPr>
          <w:rFonts w:hint="eastAsia"/>
          <w:b/>
          <w:bCs/>
          <w:sz w:val="28"/>
          <w:szCs w:val="28"/>
          <w:lang w:val="en-US" w:eastAsia="zh-CN"/>
        </w:rPr>
      </w:pPr>
      <w:r>
        <w:rPr>
          <w:rFonts w:hint="eastAsia"/>
          <w:b/>
          <w:bCs/>
          <w:sz w:val="28"/>
          <w:szCs w:val="28"/>
          <w:lang w:val="en-US" w:eastAsia="zh-CN"/>
        </w:rPr>
        <w:t>4、鼓励创新医疗卫生服务供给模式，完善服务体系。大力发展互联网的健康服务模式，高效配置优质医疗资源，从医院、社区到家庭下沉医疗服务，充分合理利用创新平台提升医疗服务水平。</w:t>
      </w:r>
    </w:p>
    <w:p w14:paraId="36B68126">
      <w:pPr>
        <w:numPr>
          <w:ilvl w:val="0"/>
          <w:numId w:val="0"/>
        </w:numPr>
        <w:rPr>
          <w:rFonts w:hint="default"/>
          <w:b/>
          <w:bCs/>
          <w:sz w:val="28"/>
          <w:szCs w:val="28"/>
          <w:lang w:val="en-US" w:eastAsia="zh-CN"/>
        </w:rPr>
      </w:pPr>
    </w:p>
    <w:p w14:paraId="21B566A9">
      <w:pPr>
        <w:numPr>
          <w:ilvl w:val="0"/>
          <w:numId w:val="0"/>
        </w:numPr>
        <w:rPr>
          <w:rFonts w:hint="eastAsia" w:eastAsiaTheme="minorEastAsia"/>
          <w:sz w:val="28"/>
          <w:szCs w:val="28"/>
          <w:lang w:val="en-US" w:eastAsia="zh"/>
          <w:woUserID w:val="1"/>
        </w:rPr>
      </w:pPr>
      <w:r>
        <w:rPr>
          <w:rFonts w:hint="eastAsia"/>
          <w:b/>
          <w:bCs/>
          <w:sz w:val="28"/>
          <w:szCs w:val="28"/>
          <w:lang w:val="en-US" w:eastAsia="zh-CN"/>
        </w:rPr>
        <w:t>二、居家医疗发展背景</w:t>
      </w:r>
      <w:r>
        <w:rPr>
          <w:rFonts w:hint="eastAsia"/>
          <w:b/>
          <w:bCs/>
          <w:sz w:val="28"/>
          <w:szCs w:val="28"/>
          <w:lang w:val="en-US" w:eastAsia="zh"/>
          <w:woUserID w:val="1"/>
        </w:rPr>
        <w:t>：</w:t>
      </w:r>
    </w:p>
    <w:p w14:paraId="179EA402">
      <w:pPr>
        <w:numPr>
          <w:ilvl w:val="0"/>
          <w:numId w:val="0"/>
        </w:numPr>
        <w:rPr>
          <w:rFonts w:hint="eastAsia"/>
          <w:sz w:val="28"/>
          <w:szCs w:val="28"/>
          <w:lang w:val="en-US" w:eastAsia="zh-CN"/>
        </w:rPr>
      </w:pPr>
      <w:r>
        <w:rPr>
          <w:rFonts w:hint="eastAsia"/>
          <w:sz w:val="28"/>
          <w:szCs w:val="28"/>
          <w:lang w:val="en-US" w:eastAsia="zh-CN"/>
        </w:rPr>
        <w:t>目前我国居家健康管理所涉及的领域包括：骨科术后居家康复项目、呼吸机居家管理项目、</w:t>
      </w:r>
      <w:r>
        <w:rPr>
          <w:rFonts w:hint="eastAsia"/>
          <w:b/>
          <w:bCs/>
          <w:sz w:val="28"/>
          <w:szCs w:val="28"/>
          <w:lang w:val="en-US" w:eastAsia="zh-CN"/>
        </w:rPr>
        <w:t>全产康居家康复项目、盆底居家康复项目、</w:t>
      </w:r>
      <w:r>
        <w:rPr>
          <w:rFonts w:hint="eastAsia"/>
          <w:sz w:val="28"/>
          <w:szCs w:val="28"/>
          <w:lang w:val="en-US" w:eastAsia="zh-CN"/>
        </w:rPr>
        <w:t>食道癌筛查管理项目、缺血预适应训练仪居家管理项目等等。</w:t>
      </w:r>
    </w:p>
    <w:p w14:paraId="1667C379">
      <w:pPr>
        <w:numPr>
          <w:ilvl w:val="0"/>
          <w:numId w:val="0"/>
        </w:numPr>
        <w:rPr>
          <w:rFonts w:hint="default"/>
          <w:sz w:val="28"/>
          <w:szCs w:val="28"/>
          <w:lang w:val="en-US" w:eastAsia="zh-CN"/>
        </w:rPr>
      </w:pPr>
    </w:p>
    <w:p w14:paraId="1355EB48">
      <w:pPr>
        <w:numPr>
          <w:ilvl w:val="0"/>
          <w:numId w:val="0"/>
        </w:numPr>
        <w:rPr>
          <w:rFonts w:hint="default"/>
          <w:b/>
          <w:bCs/>
          <w:sz w:val="28"/>
          <w:szCs w:val="28"/>
          <w:lang w:val="en-US" w:eastAsia="zh-CN"/>
        </w:rPr>
      </w:pPr>
      <w:r>
        <w:rPr>
          <w:rFonts w:hint="eastAsia"/>
          <w:b/>
          <w:bCs/>
          <w:sz w:val="28"/>
          <w:szCs w:val="28"/>
          <w:lang w:val="en-US" w:eastAsia="zh-CN"/>
        </w:rPr>
        <w:t>三、针对我科需要居家盆底管理的人群</w:t>
      </w:r>
    </w:p>
    <w:p w14:paraId="52F5DF37">
      <w:pPr>
        <w:numPr>
          <w:ilvl w:val="0"/>
          <w:numId w:val="0"/>
        </w:numPr>
        <w:ind w:firstLine="560" w:firstLineChars="200"/>
        <w:rPr>
          <w:rFonts w:hint="eastAsia" w:eastAsiaTheme="minorEastAsia"/>
          <w:sz w:val="28"/>
          <w:szCs w:val="28"/>
          <w:lang w:val="en-US" w:eastAsia="zh"/>
          <w:woUserID w:val="1"/>
        </w:rPr>
      </w:pPr>
      <w:r>
        <w:rPr>
          <w:rFonts w:hint="eastAsia"/>
          <w:sz w:val="28"/>
          <w:szCs w:val="28"/>
          <w:lang w:val="en-US" w:eastAsia="zh-CN"/>
        </w:rPr>
        <w:t>自今年1月，我科</w:t>
      </w:r>
      <w:r>
        <w:rPr>
          <w:rFonts w:hint="eastAsia"/>
          <w:sz w:val="28"/>
          <w:szCs w:val="28"/>
          <w:lang w:val="en-US" w:eastAsia="zh"/>
          <w:woUserID w:val="1"/>
        </w:rPr>
        <w:t>约有xx</w:t>
      </w:r>
      <w:r>
        <w:rPr>
          <w:rFonts w:hint="eastAsia"/>
          <w:sz w:val="28"/>
          <w:szCs w:val="28"/>
          <w:lang w:val="en-US" w:eastAsia="zh-CN"/>
          <w:woUserID w:val="1"/>
        </w:rPr>
        <w:t>XX</w:t>
      </w:r>
      <w:r>
        <w:rPr>
          <w:rFonts w:hint="eastAsia"/>
          <w:sz w:val="28"/>
          <w:szCs w:val="28"/>
          <w:lang w:val="en-US" w:eastAsia="zh-CN"/>
        </w:rPr>
        <w:t>人</w:t>
      </w:r>
      <w:r>
        <w:rPr>
          <w:rFonts w:hint="eastAsia"/>
          <w:sz w:val="28"/>
          <w:szCs w:val="28"/>
          <w:lang w:val="en-US" w:eastAsia="zh"/>
          <w:woUserID w:val="1"/>
        </w:rPr>
        <w:t>次</w:t>
      </w:r>
      <w:r>
        <w:rPr>
          <w:rFonts w:hint="eastAsia"/>
          <w:sz w:val="28"/>
          <w:szCs w:val="28"/>
          <w:lang w:val="en-US" w:eastAsia="zh-CN"/>
        </w:rPr>
        <w:t>门诊量，</w:t>
      </w:r>
      <w:r>
        <w:rPr>
          <w:rFonts w:hint="eastAsia"/>
          <w:sz w:val="28"/>
          <w:szCs w:val="28"/>
          <w:lang w:val="en-US" w:eastAsia="zh"/>
          <w:woUserID w:val="1"/>
        </w:rPr>
        <w:t>目前</w:t>
      </w:r>
      <w:r>
        <w:rPr>
          <w:rFonts w:hint="eastAsia"/>
          <w:sz w:val="28"/>
          <w:szCs w:val="28"/>
          <w:lang w:val="en-US" w:eastAsia="zh-CN"/>
        </w:rPr>
        <w:t>涉及盆底功能障碍疾病患者日益增多，我科诊治患者地域位置覆盖面广，远至周边省份比如贵州</w:t>
      </w:r>
      <w:r>
        <w:rPr>
          <w:rFonts w:hint="eastAsia"/>
          <w:sz w:val="28"/>
          <w:szCs w:val="28"/>
          <w:lang w:val="en-US" w:eastAsia="zh"/>
          <w:woUserID w:val="1"/>
        </w:rPr>
        <w:t>、四川等地；</w:t>
      </w:r>
      <w:r>
        <w:rPr>
          <w:rFonts w:hint="eastAsia"/>
          <w:sz w:val="28"/>
          <w:szCs w:val="28"/>
          <w:lang w:val="en-US" w:eastAsia="zh-CN"/>
        </w:rPr>
        <w:t>盆底患者年龄覆盖面增大，最小</w:t>
      </w:r>
      <w:r>
        <w:rPr>
          <w:rFonts w:hint="eastAsia"/>
          <w:sz w:val="28"/>
          <w:szCs w:val="28"/>
          <w:lang w:val="en-US" w:eastAsia="zh"/>
          <w:woUserID w:val="1"/>
        </w:rPr>
        <w:t>xx</w:t>
      </w:r>
      <w:r>
        <w:rPr>
          <w:rFonts w:hint="eastAsia"/>
          <w:sz w:val="28"/>
          <w:szCs w:val="28"/>
          <w:lang w:val="en-US" w:eastAsia="zh-CN"/>
        </w:rPr>
        <w:t>岁，年龄最大至</w:t>
      </w:r>
      <w:r>
        <w:rPr>
          <w:rFonts w:hint="eastAsia"/>
          <w:sz w:val="28"/>
          <w:szCs w:val="28"/>
          <w:lang w:val="en-US" w:eastAsia="zh"/>
          <w:woUserID w:val="1"/>
        </w:rPr>
        <w:t>xx</w:t>
      </w:r>
      <w:r>
        <w:rPr>
          <w:rFonts w:hint="eastAsia"/>
          <w:sz w:val="28"/>
          <w:szCs w:val="28"/>
          <w:lang w:val="en-US" w:eastAsia="zh-CN"/>
        </w:rPr>
        <w:t>多岁高龄</w:t>
      </w:r>
      <w:r>
        <w:rPr>
          <w:rFonts w:hint="eastAsia"/>
          <w:sz w:val="28"/>
          <w:szCs w:val="28"/>
          <w:lang w:val="en-US" w:eastAsia="zh"/>
          <w:woUserID w:val="1"/>
        </w:rPr>
        <w:t>；2024年至今我科盆底手术量为xxxxxx例；</w:t>
      </w:r>
    </w:p>
    <w:p w14:paraId="07E14994">
      <w:pPr>
        <w:numPr>
          <w:ilvl w:val="0"/>
          <w:numId w:val="0"/>
        </w:numPr>
        <w:ind w:firstLine="560" w:firstLineChars="200"/>
        <w:rPr>
          <w:rFonts w:hint="eastAsia"/>
          <w:sz w:val="28"/>
          <w:szCs w:val="28"/>
          <w:lang w:val="en-US" w:eastAsia="zh-CN"/>
        </w:rPr>
      </w:pPr>
      <w:r>
        <w:rPr>
          <w:rFonts w:hint="eastAsia"/>
          <w:sz w:val="28"/>
          <w:szCs w:val="28"/>
          <w:lang w:val="en-US" w:eastAsia="zh-CN"/>
        </w:rPr>
        <w:t>我科盆底康复室平均每天接待盆底筛查、咨询、治疗、康复运动训练等患者达到</w:t>
      </w:r>
      <w:r>
        <w:rPr>
          <w:rFonts w:hint="eastAsia"/>
          <w:sz w:val="28"/>
          <w:szCs w:val="28"/>
          <w:lang w:val="en-US" w:eastAsia="zh"/>
          <w:woUserID w:val="1"/>
        </w:rPr>
        <w:t>xxxx</w:t>
      </w:r>
      <w:r>
        <w:rPr>
          <w:rFonts w:hint="eastAsia"/>
          <w:sz w:val="28"/>
          <w:szCs w:val="28"/>
          <w:lang w:val="en-US" w:eastAsia="zh-CN"/>
        </w:rPr>
        <w:t>余人次。自今年平均每月盆底绩效约</w:t>
      </w:r>
      <w:r>
        <w:rPr>
          <w:rFonts w:hint="eastAsia"/>
          <w:sz w:val="28"/>
          <w:szCs w:val="28"/>
          <w:lang w:val="en-US" w:eastAsia="zh"/>
          <w:woUserID w:val="1"/>
        </w:rPr>
        <w:t>xxxx</w:t>
      </w:r>
      <w:r>
        <w:rPr>
          <w:rFonts w:hint="eastAsia"/>
          <w:sz w:val="28"/>
          <w:szCs w:val="28"/>
          <w:lang w:val="en-US" w:eastAsia="zh-CN"/>
        </w:rPr>
        <w:t>万，7月份最高达到</w:t>
      </w:r>
      <w:r>
        <w:rPr>
          <w:rFonts w:hint="eastAsia"/>
          <w:sz w:val="28"/>
          <w:szCs w:val="28"/>
          <w:lang w:val="en-US" w:eastAsia="zh"/>
          <w:woUserID w:val="1"/>
        </w:rPr>
        <w:t>xxx</w:t>
      </w:r>
      <w:r>
        <w:rPr>
          <w:rFonts w:hint="eastAsia"/>
          <w:sz w:val="28"/>
          <w:szCs w:val="28"/>
          <w:lang w:val="en-US" w:eastAsia="zh-CN"/>
          <w:woUserID w:val="1"/>
        </w:rPr>
        <w:t>x</w:t>
      </w:r>
      <w:r>
        <w:rPr>
          <w:rFonts w:hint="eastAsia"/>
          <w:sz w:val="28"/>
          <w:szCs w:val="28"/>
          <w:lang w:val="en-US" w:eastAsia="zh-CN"/>
        </w:rPr>
        <w:t>万。</w:t>
      </w:r>
    </w:p>
    <w:p w14:paraId="0089BB35">
      <w:pPr>
        <w:numPr>
          <w:ilvl w:val="0"/>
          <w:numId w:val="0"/>
        </w:numPr>
        <w:ind w:firstLine="560" w:firstLineChars="200"/>
        <w:rPr>
          <w:rFonts w:hint="eastAsia"/>
          <w:sz w:val="28"/>
          <w:szCs w:val="28"/>
          <w:lang w:val="en-US" w:eastAsia="zh-CN"/>
        </w:rPr>
      </w:pPr>
      <w:r>
        <w:rPr>
          <w:rFonts w:hint="eastAsia"/>
          <w:sz w:val="28"/>
          <w:szCs w:val="28"/>
          <w:lang w:val="en-US" w:eastAsia="zh-CN"/>
        </w:rPr>
        <w:t>我科盆底所承载的任务是对盆底疾病及患者的预防、治疗、康复、女性全生命周期健康管理。</w:t>
      </w:r>
    </w:p>
    <w:p w14:paraId="64DC5FB0">
      <w:pPr>
        <w:numPr>
          <w:ilvl w:val="0"/>
          <w:numId w:val="0"/>
        </w:numPr>
        <w:ind w:firstLine="560" w:firstLineChars="200"/>
        <w:rPr>
          <w:rFonts w:hint="default"/>
          <w:sz w:val="28"/>
          <w:szCs w:val="28"/>
          <w:lang w:val="en-US" w:eastAsia="zh-CN"/>
        </w:rPr>
      </w:pPr>
      <w:r>
        <w:rPr>
          <w:rFonts w:hint="eastAsia"/>
          <w:sz w:val="28"/>
          <w:szCs w:val="28"/>
          <w:lang w:val="en-US" w:eastAsia="zh-CN"/>
        </w:rPr>
        <w:t>需要居家盆底管理的人群会涉及到</w:t>
      </w:r>
    </w:p>
    <w:p w14:paraId="6A3539C2">
      <w:pPr>
        <w:numPr>
          <w:ilvl w:val="0"/>
          <w:numId w:val="0"/>
        </w:numPr>
        <w:ind w:firstLine="560" w:firstLineChars="200"/>
        <w:rPr>
          <w:rFonts w:hint="eastAsia"/>
          <w:sz w:val="28"/>
          <w:szCs w:val="28"/>
          <w:lang w:val="en-US" w:eastAsia="zh-CN"/>
        </w:rPr>
      </w:pPr>
      <w:r>
        <w:rPr>
          <w:rFonts w:hint="eastAsia"/>
          <w:sz w:val="28"/>
          <w:szCs w:val="28"/>
          <w:lang w:val="en-US" w:eastAsia="zh-CN"/>
        </w:rPr>
        <w:t>1、时间、地域交通不便的周期性康复患者</w:t>
      </w:r>
    </w:p>
    <w:p w14:paraId="56A8B57A">
      <w:pPr>
        <w:numPr>
          <w:ilvl w:val="0"/>
          <w:numId w:val="0"/>
        </w:numPr>
        <w:ind w:firstLine="560" w:firstLineChars="200"/>
        <w:rPr>
          <w:rFonts w:hint="eastAsia"/>
          <w:sz w:val="28"/>
          <w:szCs w:val="28"/>
          <w:lang w:val="en-US" w:eastAsia="zh-CN"/>
        </w:rPr>
      </w:pPr>
      <w:r>
        <w:rPr>
          <w:rFonts w:hint="eastAsia"/>
          <w:sz w:val="28"/>
          <w:szCs w:val="28"/>
          <w:lang w:val="en-US" w:eastAsia="zh-CN"/>
        </w:rPr>
        <w:t>2、术后身体不便的的患者</w:t>
      </w:r>
    </w:p>
    <w:p w14:paraId="1FAEB316">
      <w:pPr>
        <w:numPr>
          <w:ilvl w:val="0"/>
          <w:numId w:val="0"/>
        </w:numPr>
        <w:ind w:firstLine="560" w:firstLineChars="200"/>
        <w:rPr>
          <w:rFonts w:hint="eastAsia"/>
          <w:sz w:val="28"/>
          <w:szCs w:val="28"/>
          <w:lang w:val="en-US" w:eastAsia="zh-CN"/>
        </w:rPr>
      </w:pPr>
      <w:r>
        <w:rPr>
          <w:rFonts w:hint="eastAsia"/>
          <w:sz w:val="28"/>
          <w:szCs w:val="28"/>
          <w:lang w:val="en-US" w:eastAsia="zh-CN"/>
        </w:rPr>
        <w:t>3、老龄化康复需求</w:t>
      </w:r>
    </w:p>
    <w:p w14:paraId="3FFD5AE5">
      <w:pPr>
        <w:numPr>
          <w:ilvl w:val="0"/>
          <w:numId w:val="0"/>
        </w:numPr>
        <w:ind w:firstLine="560" w:firstLineChars="200"/>
        <w:rPr>
          <w:rFonts w:hint="eastAsia"/>
          <w:sz w:val="28"/>
          <w:szCs w:val="28"/>
          <w:lang w:val="en-US" w:eastAsia="zh-CN"/>
        </w:rPr>
      </w:pPr>
      <w:r>
        <w:rPr>
          <w:rFonts w:hint="eastAsia"/>
          <w:sz w:val="28"/>
          <w:szCs w:val="28"/>
          <w:lang w:val="en-US" w:eastAsia="zh-CN"/>
        </w:rPr>
        <w:t>4、年幼需要陪同就诊的患儿群体</w:t>
      </w:r>
    </w:p>
    <w:p w14:paraId="7F2E18D7">
      <w:pPr>
        <w:numPr>
          <w:ilvl w:val="0"/>
          <w:numId w:val="0"/>
        </w:numPr>
        <w:ind w:firstLine="560" w:firstLineChars="200"/>
        <w:rPr>
          <w:rFonts w:hint="eastAsia"/>
          <w:sz w:val="28"/>
          <w:szCs w:val="28"/>
          <w:lang w:val="en-US" w:eastAsia="zh-CN"/>
        </w:rPr>
      </w:pPr>
      <w:r>
        <w:rPr>
          <w:rFonts w:hint="eastAsia"/>
          <w:sz w:val="28"/>
          <w:szCs w:val="28"/>
          <w:lang w:val="en-US" w:eastAsia="zh-CN"/>
        </w:rPr>
        <w:t>5、活动受限的康复需求的患者</w:t>
      </w:r>
    </w:p>
    <w:p w14:paraId="6A6B51D7">
      <w:pPr>
        <w:numPr>
          <w:ilvl w:val="0"/>
          <w:numId w:val="0"/>
        </w:numPr>
        <w:ind w:firstLine="560" w:firstLineChars="200"/>
        <w:rPr>
          <w:rFonts w:hint="eastAsia"/>
          <w:sz w:val="28"/>
          <w:szCs w:val="28"/>
          <w:lang w:val="en-US" w:eastAsia="zh-CN"/>
        </w:rPr>
      </w:pPr>
      <w:r>
        <w:rPr>
          <w:rFonts w:hint="eastAsia"/>
          <w:sz w:val="28"/>
          <w:szCs w:val="28"/>
          <w:lang w:val="en-US" w:eastAsia="zh-CN"/>
        </w:rPr>
        <w:t>6、健康管理需求人群</w:t>
      </w:r>
    </w:p>
    <w:p w14:paraId="387D7BE3">
      <w:pPr>
        <w:numPr>
          <w:ilvl w:val="0"/>
          <w:numId w:val="0"/>
        </w:numPr>
        <w:ind w:firstLine="560" w:firstLineChars="200"/>
        <w:rPr>
          <w:rFonts w:hint="eastAsia"/>
          <w:sz w:val="28"/>
          <w:szCs w:val="28"/>
          <w:lang w:val="en-US" w:eastAsia="zh-CN"/>
        </w:rPr>
      </w:pPr>
    </w:p>
    <w:p w14:paraId="1F9C3C93">
      <w:pPr>
        <w:numPr>
          <w:ilvl w:val="0"/>
          <w:numId w:val="0"/>
        </w:numPr>
        <w:ind w:firstLine="602" w:firstLineChars="200"/>
        <w:rPr>
          <w:rFonts w:hint="eastAsia"/>
          <w:b/>
          <w:bCs/>
          <w:sz w:val="30"/>
          <w:szCs w:val="30"/>
          <w:lang w:val="en-US" w:eastAsia="zh-CN"/>
        </w:rPr>
      </w:pPr>
      <w:r>
        <w:rPr>
          <w:rFonts w:hint="eastAsia"/>
          <w:b/>
          <w:bCs/>
          <w:sz w:val="30"/>
          <w:szCs w:val="30"/>
          <w:lang w:val="en-US" w:eastAsia="zh-CN"/>
        </w:rPr>
        <w:t>四、运营模式：</w:t>
      </w:r>
    </w:p>
    <w:p w14:paraId="60A8E9EB">
      <w:pPr>
        <w:numPr>
          <w:ilvl w:val="0"/>
          <w:numId w:val="2"/>
        </w:numPr>
        <w:ind w:firstLine="560" w:firstLineChars="200"/>
        <w:rPr>
          <w:rFonts w:hint="eastAsia"/>
          <w:sz w:val="28"/>
          <w:szCs w:val="28"/>
          <w:lang w:val="en-US" w:eastAsia="zh-CN"/>
        </w:rPr>
      </w:pPr>
      <w:r>
        <w:rPr>
          <w:rFonts w:hint="default"/>
          <w:sz w:val="28"/>
          <w:szCs w:val="28"/>
          <w:lang w:val="en-US" w:eastAsia="zh-CN"/>
        </w:rPr>
        <w:t>搭建医院治疗到居家康复管理</w:t>
      </w:r>
      <w:r>
        <w:rPr>
          <w:rFonts w:hint="eastAsia"/>
          <w:sz w:val="28"/>
          <w:szCs w:val="28"/>
          <w:lang w:val="en-US" w:eastAsia="zh-CN"/>
        </w:rPr>
        <w:t>信息化管理平台（目前考察，无需成本费用支出），作为第三方服务平台嵌入到医院微信公众号。</w:t>
      </w:r>
    </w:p>
    <w:p w14:paraId="51C2E9D3">
      <w:pPr>
        <w:numPr>
          <w:ilvl w:val="0"/>
          <w:numId w:val="2"/>
        </w:numPr>
        <w:ind w:firstLine="560" w:firstLineChars="200"/>
        <w:rPr>
          <w:rFonts w:hint="default"/>
          <w:sz w:val="28"/>
          <w:szCs w:val="28"/>
          <w:lang w:val="en-US" w:eastAsia="zh-CN"/>
        </w:rPr>
      </w:pPr>
      <w:r>
        <w:rPr>
          <w:rFonts w:hint="default"/>
          <w:sz w:val="28"/>
          <w:szCs w:val="28"/>
          <w:lang w:val="en-US" w:eastAsia="zh-CN"/>
        </w:rPr>
        <w:t>居家健康管理方案</w:t>
      </w:r>
    </w:p>
    <w:p w14:paraId="3CB046CD">
      <w:pPr>
        <w:numPr>
          <w:ilvl w:val="0"/>
          <w:numId w:val="3"/>
        </w:numPr>
        <w:rPr>
          <w:rFonts w:hint="eastAsia"/>
          <w:sz w:val="28"/>
          <w:szCs w:val="28"/>
          <w:lang w:val="en-US" w:eastAsia="zh-CN"/>
        </w:rPr>
      </w:pPr>
      <w:r>
        <w:rPr>
          <w:rFonts w:hint="eastAsia"/>
          <w:sz w:val="28"/>
          <w:szCs w:val="28"/>
          <w:lang w:val="en-US" w:eastAsia="zh-CN"/>
        </w:rPr>
        <w:t>院内整体评估、治疗</w:t>
      </w:r>
    </w:p>
    <w:p w14:paraId="31ADBEB7">
      <w:pPr>
        <w:numPr>
          <w:ilvl w:val="0"/>
          <w:numId w:val="3"/>
        </w:numPr>
        <w:rPr>
          <w:rFonts w:hint="default"/>
          <w:sz w:val="28"/>
          <w:szCs w:val="28"/>
          <w:lang w:val="en-US" w:eastAsia="zh-CN"/>
        </w:rPr>
      </w:pPr>
      <w:r>
        <w:rPr>
          <w:rFonts w:hint="eastAsia"/>
          <w:sz w:val="28"/>
          <w:szCs w:val="28"/>
          <w:lang w:val="en-US" w:eastAsia="zh-CN"/>
        </w:rPr>
        <w:t>在线制定治疗方案同步至患者端，在线</w:t>
      </w:r>
      <w:r>
        <w:rPr>
          <w:rFonts w:hint="default"/>
          <w:sz w:val="28"/>
          <w:szCs w:val="28"/>
          <w:lang w:val="en-US" w:eastAsia="zh-CN"/>
        </w:rPr>
        <w:t>监测病程及时调整健康管理和治疗方案</w:t>
      </w:r>
      <w:r>
        <w:rPr>
          <w:rFonts w:hint="eastAsia"/>
          <w:sz w:val="28"/>
          <w:szCs w:val="28"/>
          <w:lang w:val="en-US" w:eastAsia="zh-CN"/>
        </w:rPr>
        <w:t>--生物反馈电刺激治疗仪</w:t>
      </w:r>
    </w:p>
    <w:p w14:paraId="023A451C">
      <w:pPr>
        <w:numPr>
          <w:ilvl w:val="0"/>
          <w:numId w:val="3"/>
        </w:numPr>
        <w:rPr>
          <w:rFonts w:hint="default"/>
          <w:sz w:val="28"/>
          <w:szCs w:val="28"/>
          <w:lang w:val="en-US" w:eastAsia="zh-CN"/>
        </w:rPr>
      </w:pPr>
      <w:r>
        <w:rPr>
          <w:rFonts w:hint="eastAsia"/>
          <w:sz w:val="28"/>
          <w:szCs w:val="28"/>
          <w:lang w:val="en-US" w:eastAsia="zh-CN"/>
        </w:rPr>
        <w:t>患者通过患者端APP</w:t>
      </w:r>
      <w:r>
        <w:rPr>
          <w:rFonts w:hint="default"/>
          <w:sz w:val="28"/>
          <w:szCs w:val="28"/>
          <w:lang w:val="en-US" w:eastAsia="zh-CN"/>
        </w:rPr>
        <w:t>遵医嘱</w:t>
      </w:r>
      <w:r>
        <w:rPr>
          <w:rFonts w:hint="eastAsia"/>
          <w:sz w:val="28"/>
          <w:szCs w:val="28"/>
          <w:lang w:val="en-US" w:eastAsia="zh-CN"/>
        </w:rPr>
        <w:t>结合物联网设备进行</w:t>
      </w:r>
      <w:r>
        <w:rPr>
          <w:rFonts w:hint="default"/>
          <w:sz w:val="28"/>
          <w:szCs w:val="28"/>
          <w:lang w:val="en-US" w:eastAsia="zh-CN"/>
        </w:rPr>
        <w:t>居家</w:t>
      </w:r>
      <w:r>
        <w:rPr>
          <w:rFonts w:hint="eastAsia"/>
          <w:sz w:val="28"/>
          <w:szCs w:val="28"/>
          <w:lang w:val="en-US" w:eastAsia="zh-CN"/>
        </w:rPr>
        <w:t>康复</w:t>
      </w:r>
    </w:p>
    <w:p w14:paraId="6942A4CB">
      <w:pPr>
        <w:numPr>
          <w:ilvl w:val="0"/>
          <w:numId w:val="3"/>
        </w:numPr>
        <w:rPr>
          <w:rFonts w:hint="default"/>
          <w:sz w:val="28"/>
          <w:szCs w:val="28"/>
          <w:lang w:val="en-US" w:eastAsia="zh-CN"/>
        </w:rPr>
      </w:pPr>
      <w:r>
        <w:rPr>
          <w:rFonts w:hint="default"/>
          <w:sz w:val="28"/>
          <w:szCs w:val="28"/>
          <w:lang w:val="en-US" w:eastAsia="zh-CN"/>
        </w:rPr>
        <w:t>创新“</w:t>
      </w:r>
      <w:r>
        <w:rPr>
          <w:rFonts w:hint="eastAsia"/>
          <w:sz w:val="28"/>
          <w:szCs w:val="28"/>
          <w:lang w:val="en-US" w:eastAsia="zh-CN"/>
        </w:rPr>
        <w:t>六师</w:t>
      </w:r>
      <w:r>
        <w:rPr>
          <w:rFonts w:hint="default"/>
          <w:sz w:val="28"/>
          <w:szCs w:val="28"/>
          <w:lang w:val="en-US" w:eastAsia="zh-CN"/>
        </w:rPr>
        <w:t>共管”服务体系</w:t>
      </w:r>
      <w:r>
        <w:rPr>
          <w:rFonts w:hint="eastAsia"/>
          <w:sz w:val="28"/>
          <w:szCs w:val="28"/>
          <w:lang w:val="en-US" w:eastAsia="zh-CN"/>
        </w:rPr>
        <w:t>：医师、治疗师/护师、线下督导、设备工程师、线上客服。服务患者居家康复全流程。</w:t>
      </w:r>
    </w:p>
    <w:p w14:paraId="4793F762">
      <w:pPr>
        <w:numPr>
          <w:ilvl w:val="0"/>
          <w:numId w:val="2"/>
        </w:numPr>
        <w:ind w:left="0" w:leftChars="0" w:firstLine="562" w:firstLineChars="200"/>
        <w:rPr>
          <w:rFonts w:hint="eastAsia"/>
          <w:b/>
          <w:bCs/>
          <w:sz w:val="28"/>
          <w:szCs w:val="28"/>
          <w:lang w:val="en-US" w:eastAsia="zh-CN"/>
        </w:rPr>
      </w:pPr>
      <w:r>
        <w:rPr>
          <w:rFonts w:hint="eastAsia"/>
          <w:b/>
          <w:bCs/>
          <w:sz w:val="28"/>
          <w:szCs w:val="28"/>
          <w:lang w:val="en-US" w:eastAsia="zh-CN"/>
        </w:rPr>
        <w:t>方案优势</w:t>
      </w:r>
    </w:p>
    <w:p w14:paraId="2CEF8286">
      <w:pPr>
        <w:numPr>
          <w:ilvl w:val="0"/>
          <w:numId w:val="4"/>
        </w:numPr>
        <w:ind w:leftChars="200"/>
        <w:rPr>
          <w:rFonts w:hint="eastAsia"/>
          <w:sz w:val="28"/>
          <w:szCs w:val="28"/>
          <w:lang w:val="en-US" w:eastAsia="zh-CN"/>
        </w:rPr>
      </w:pPr>
      <w:r>
        <w:rPr>
          <w:rFonts w:hint="eastAsia"/>
          <w:sz w:val="28"/>
          <w:szCs w:val="28"/>
          <w:lang w:val="en-US" w:eastAsia="zh-CN"/>
        </w:rPr>
        <w:t>盆底健康管理智慧化，为我院及科室诊疗技术创新化、智能化</w:t>
      </w:r>
    </w:p>
    <w:p w14:paraId="3E583F3E">
      <w:pPr>
        <w:numPr>
          <w:ilvl w:val="0"/>
          <w:numId w:val="0"/>
        </w:numPr>
        <w:rPr>
          <w:rFonts w:hint="default"/>
          <w:sz w:val="28"/>
          <w:szCs w:val="28"/>
          <w:lang w:val="en-US" w:eastAsia="zh-CN"/>
        </w:rPr>
      </w:pPr>
      <w:r>
        <w:rPr>
          <w:rFonts w:hint="eastAsia"/>
          <w:sz w:val="28"/>
          <w:szCs w:val="28"/>
          <w:lang w:val="en-US" w:eastAsia="zh-CN"/>
        </w:rPr>
        <w:t>多元化，满足不同领域的患者，提升医院及科室的社会效益、经济效益。</w:t>
      </w:r>
    </w:p>
    <w:p w14:paraId="522F16A2">
      <w:pPr>
        <w:numPr>
          <w:ilvl w:val="0"/>
          <w:numId w:val="0"/>
        </w:numPr>
        <w:ind w:firstLine="560" w:firstLineChars="200"/>
        <w:rPr>
          <w:rFonts w:hint="eastAsia"/>
          <w:sz w:val="28"/>
          <w:szCs w:val="28"/>
          <w:lang w:val="en-US" w:eastAsia="zh-CN"/>
        </w:rPr>
      </w:pPr>
      <w:r>
        <w:rPr>
          <w:rFonts w:hint="eastAsia"/>
          <w:sz w:val="28"/>
          <w:szCs w:val="28"/>
          <w:lang w:val="en-US" w:eastAsia="zh"/>
          <w:woUserID w:val="1"/>
        </w:rPr>
        <w:t>2）</w:t>
      </w:r>
      <w:r>
        <w:rPr>
          <w:rFonts w:hint="eastAsia"/>
          <w:sz w:val="28"/>
          <w:szCs w:val="28"/>
          <w:lang w:val="en-US" w:eastAsia="zh-CN"/>
        </w:rPr>
        <w:t>医院无需投入设备采购成本，机器设备由智慧家康平台提供</w:t>
      </w:r>
    </w:p>
    <w:p w14:paraId="2A61DC23">
      <w:pPr>
        <w:numPr>
          <w:ilvl w:val="0"/>
          <w:numId w:val="0"/>
        </w:numPr>
        <w:ind w:firstLine="560" w:firstLineChars="200"/>
        <w:rPr>
          <w:rFonts w:hint="default"/>
          <w:sz w:val="28"/>
          <w:szCs w:val="28"/>
          <w:lang w:val="en-US" w:eastAsia="zh-CN"/>
        </w:rPr>
      </w:pPr>
      <w:r>
        <w:rPr>
          <w:rFonts w:hint="eastAsia"/>
          <w:sz w:val="28"/>
          <w:szCs w:val="28"/>
          <w:lang w:val="en-US" w:eastAsia="zh"/>
          <w:woUserID w:val="1"/>
        </w:rPr>
        <w:t>3）</w:t>
      </w:r>
      <w:r>
        <w:rPr>
          <w:rFonts w:hint="default"/>
          <w:sz w:val="28"/>
          <w:szCs w:val="28"/>
          <w:lang w:val="en-US" w:eastAsia="zh-CN"/>
        </w:rPr>
        <w:t>智慧家康——</w:t>
      </w:r>
      <w:r>
        <w:rPr>
          <w:rFonts w:hint="eastAsia"/>
          <w:sz w:val="28"/>
          <w:szCs w:val="28"/>
          <w:lang w:val="en-US" w:eastAsia="zh-CN"/>
        </w:rPr>
        <w:t>通过互联网及物联网体系，实现数据的互联互通，为医生提供居家管理的途径及诊疗数据支撑，实现</w:t>
      </w:r>
      <w:r>
        <w:rPr>
          <w:rFonts w:hint="default"/>
          <w:sz w:val="28"/>
          <w:szCs w:val="28"/>
          <w:lang w:val="en-US" w:eastAsia="zh-CN"/>
        </w:rPr>
        <w:t>居家健康闭环管理</w:t>
      </w:r>
    </w:p>
    <w:p w14:paraId="750D6C43">
      <w:pPr>
        <w:numPr>
          <w:ilvl w:val="0"/>
          <w:numId w:val="0"/>
        </w:numPr>
        <w:ind w:firstLine="560" w:firstLineChars="200"/>
        <w:rPr>
          <w:rFonts w:hint="eastAsia"/>
          <w:sz w:val="28"/>
          <w:szCs w:val="28"/>
          <w:lang w:val="en-US" w:eastAsia="zh-CN"/>
        </w:rPr>
      </w:pPr>
      <w:r>
        <w:rPr>
          <w:rFonts w:hint="eastAsia"/>
          <w:sz w:val="28"/>
          <w:szCs w:val="28"/>
          <w:lang w:val="en-US" w:eastAsia="zh"/>
          <w:woUserID w:val="1"/>
        </w:rPr>
        <w:t>4）</w:t>
      </w:r>
      <w:r>
        <w:rPr>
          <w:rFonts w:hint="default"/>
          <w:sz w:val="28"/>
          <w:szCs w:val="28"/>
          <w:lang w:val="en-US" w:eastAsia="zh-CN"/>
        </w:rPr>
        <w:t>客服团队、健康管理团队、医疗团队跨团队合作，利用互联网工具，联接线上和线下诊疗服务</w:t>
      </w:r>
      <w:r>
        <w:rPr>
          <w:rFonts w:hint="eastAsia"/>
          <w:sz w:val="28"/>
          <w:szCs w:val="28"/>
          <w:lang w:val="en-US" w:eastAsia="zh-CN"/>
        </w:rPr>
        <w:t>，实现覆盖患者居家康复全流程管理闭环。</w:t>
      </w:r>
    </w:p>
    <w:p w14:paraId="6A13D08A">
      <w:pPr>
        <w:numPr>
          <w:ilvl w:val="0"/>
          <w:numId w:val="0"/>
        </w:numPr>
        <w:ind w:firstLine="560" w:firstLineChars="200"/>
        <w:rPr>
          <w:rFonts w:hint="default"/>
          <w:sz w:val="28"/>
          <w:szCs w:val="28"/>
          <w:lang w:val="en-US" w:eastAsia="zh-CN"/>
        </w:rPr>
      </w:pPr>
    </w:p>
    <w:p w14:paraId="645481B9">
      <w:pPr>
        <w:numPr>
          <w:ilvl w:val="0"/>
          <w:numId w:val="5"/>
        </w:numPr>
        <w:rPr>
          <w:rFonts w:hint="eastAsia"/>
          <w:b/>
          <w:bCs/>
          <w:sz w:val="28"/>
          <w:szCs w:val="28"/>
          <w:lang w:val="en-US" w:eastAsia="zh-CN"/>
        </w:rPr>
      </w:pPr>
      <w:r>
        <w:rPr>
          <w:rFonts w:hint="eastAsia"/>
          <w:b/>
          <w:bCs/>
          <w:sz w:val="28"/>
          <w:szCs w:val="28"/>
          <w:lang w:val="en-US" w:eastAsia="zh-CN"/>
        </w:rPr>
        <w:t>项目服务支撑</w:t>
      </w:r>
    </w:p>
    <w:p w14:paraId="4D622330">
      <w:pPr>
        <w:numPr>
          <w:ilvl w:val="0"/>
          <w:numId w:val="0"/>
        </w:numPr>
        <w:rPr>
          <w:rFonts w:hint="default"/>
          <w:sz w:val="28"/>
          <w:szCs w:val="28"/>
          <w:lang w:val="en-US" w:eastAsia="zh-CN"/>
        </w:rPr>
      </w:pPr>
      <w:r>
        <w:rPr>
          <w:rFonts w:hint="default"/>
          <w:sz w:val="28"/>
          <w:szCs w:val="28"/>
          <w:lang w:val="en-US" w:eastAsia="zh-CN"/>
        </w:rPr>
        <w:t>1、免费提供治疗用物联网设备</w:t>
      </w:r>
    </w:p>
    <w:p w14:paraId="057B5CBF">
      <w:pPr>
        <w:numPr>
          <w:ilvl w:val="0"/>
          <w:numId w:val="0"/>
        </w:numPr>
        <w:spacing w:line="240" w:lineRule="auto"/>
        <w:jc w:val="left"/>
        <w:rPr>
          <w:rFonts w:hint="default"/>
          <w:sz w:val="28"/>
          <w:szCs w:val="28"/>
          <w:lang w:val="en-US" w:eastAsia="zh-CN"/>
        </w:rPr>
      </w:pPr>
      <w:r>
        <w:rPr>
          <w:rFonts w:hint="default"/>
          <w:sz w:val="28"/>
          <w:szCs w:val="28"/>
          <w:lang w:val="en-US" w:eastAsia="zh-CN"/>
        </w:rPr>
        <w:t>2、物联网设备回收、清洗、消毒及物流                                     3、为项目提供医院到居家的技术和服务支撑</w:t>
      </w:r>
    </w:p>
    <w:p w14:paraId="46260882">
      <w:pPr>
        <w:numPr>
          <w:ilvl w:val="0"/>
          <w:numId w:val="0"/>
        </w:numPr>
        <w:spacing w:line="240" w:lineRule="auto"/>
        <w:jc w:val="left"/>
        <w:rPr>
          <w:rFonts w:hint="default"/>
          <w:sz w:val="28"/>
          <w:szCs w:val="28"/>
          <w:lang w:val="en-US" w:eastAsia="zh-CN"/>
        </w:rPr>
      </w:pPr>
      <w:r>
        <w:rPr>
          <w:rFonts w:hint="eastAsia"/>
          <w:sz w:val="28"/>
          <w:szCs w:val="28"/>
          <w:lang w:val="en-US" w:eastAsia="zh-CN"/>
        </w:rPr>
        <w:t>4、居家康复项目所需配套耗材</w:t>
      </w:r>
    </w:p>
    <w:p w14:paraId="2DF18834">
      <w:pPr>
        <w:numPr>
          <w:ilvl w:val="0"/>
          <w:numId w:val="0"/>
        </w:numPr>
        <w:rPr>
          <w:rFonts w:hint="default"/>
          <w:sz w:val="28"/>
          <w:szCs w:val="28"/>
          <w:lang w:val="en-US" w:eastAsia="zh-CN"/>
        </w:rPr>
      </w:pPr>
      <w:r>
        <w:rPr>
          <w:rFonts w:hint="eastAsia"/>
          <w:sz w:val="28"/>
          <w:szCs w:val="28"/>
          <w:lang w:val="en-US" w:eastAsia="zh-CN"/>
        </w:rPr>
        <w:t>5</w:t>
      </w:r>
      <w:r>
        <w:rPr>
          <w:rFonts w:hint="default"/>
          <w:sz w:val="28"/>
          <w:szCs w:val="28"/>
          <w:lang w:val="en-US" w:eastAsia="zh-CN"/>
        </w:rPr>
        <w:t>、为项目搭建</w:t>
      </w:r>
      <w:r>
        <w:rPr>
          <w:rFonts w:hint="eastAsia"/>
          <w:sz w:val="28"/>
          <w:szCs w:val="28"/>
          <w:lang w:val="en-US" w:eastAsia="zh-CN"/>
        </w:rPr>
        <w:t>“六师共管”患者管理服务</w:t>
      </w:r>
      <w:r>
        <w:rPr>
          <w:rFonts w:hint="default"/>
          <w:sz w:val="28"/>
          <w:szCs w:val="28"/>
          <w:lang w:val="en-US" w:eastAsia="zh-CN"/>
        </w:rPr>
        <w:t>体系</w:t>
      </w:r>
    </w:p>
    <w:p w14:paraId="3684B6BB">
      <w:pPr>
        <w:numPr>
          <w:ilvl w:val="0"/>
          <w:numId w:val="0"/>
        </w:numPr>
        <w:rPr>
          <w:rFonts w:hint="default"/>
          <w:sz w:val="28"/>
          <w:szCs w:val="28"/>
          <w:lang w:val="en-US" w:eastAsia="zh-CN"/>
        </w:rPr>
      </w:pPr>
      <w:r>
        <w:rPr>
          <w:rFonts w:hint="eastAsia"/>
          <w:sz w:val="28"/>
          <w:szCs w:val="28"/>
          <w:lang w:val="en-US" w:eastAsia="zh-CN"/>
        </w:rPr>
        <w:t>6</w:t>
      </w:r>
      <w:r>
        <w:rPr>
          <w:rFonts w:hint="default"/>
          <w:sz w:val="28"/>
          <w:szCs w:val="28"/>
          <w:lang w:val="en-US" w:eastAsia="zh-CN"/>
        </w:rPr>
        <w:t xml:space="preserve">、提供用户端小程序，医生管理小程序、PC管理平台、以  </w:t>
      </w:r>
    </w:p>
    <w:p w14:paraId="6E8F1D9E">
      <w:pPr>
        <w:numPr>
          <w:ilvl w:val="0"/>
          <w:numId w:val="0"/>
        </w:numPr>
        <w:rPr>
          <w:rFonts w:hint="default"/>
          <w:sz w:val="28"/>
          <w:szCs w:val="28"/>
          <w:lang w:val="en-US" w:eastAsia="zh-CN"/>
        </w:rPr>
      </w:pPr>
      <w:r>
        <w:rPr>
          <w:rFonts w:hint="default"/>
          <w:sz w:val="28"/>
          <w:szCs w:val="28"/>
          <w:lang w:val="en-US" w:eastAsia="zh-CN"/>
        </w:rPr>
        <w:t xml:space="preserve">   及AI数据分析、 活动运营及引流技术支持                    </w:t>
      </w:r>
    </w:p>
    <w:p w14:paraId="5A275EEE">
      <w:pPr>
        <w:numPr>
          <w:ilvl w:val="0"/>
          <w:numId w:val="6"/>
        </w:numPr>
        <w:rPr>
          <w:rFonts w:hint="default"/>
          <w:sz w:val="28"/>
          <w:szCs w:val="28"/>
          <w:lang w:val="en-US" w:eastAsia="zh-CN"/>
        </w:rPr>
      </w:pPr>
      <w:r>
        <w:rPr>
          <w:rFonts w:hint="eastAsia"/>
          <w:sz w:val="28"/>
          <w:szCs w:val="28"/>
          <w:lang w:val="en-US" w:eastAsia="zh-CN"/>
        </w:rPr>
        <w:t>根据需求</w:t>
      </w:r>
      <w:r>
        <w:rPr>
          <w:rFonts w:hint="default"/>
          <w:sz w:val="28"/>
          <w:szCs w:val="28"/>
          <w:lang w:val="en-US" w:eastAsia="zh-CN"/>
        </w:rPr>
        <w:t>引进和对接新项目入院服务</w:t>
      </w:r>
    </w:p>
    <w:p w14:paraId="6AF96D3A">
      <w:pPr>
        <w:numPr>
          <w:numId w:val="0"/>
        </w:numPr>
        <w:rPr>
          <w:rFonts w:hint="default"/>
          <w:sz w:val="28"/>
          <w:szCs w:val="28"/>
          <w:lang w:val="en-US" w:eastAsia="zh-CN"/>
        </w:rPr>
      </w:pPr>
    </w:p>
    <w:p w14:paraId="5700B465">
      <w:pPr>
        <w:numPr>
          <w:ilvl w:val="0"/>
          <w:numId w:val="0"/>
        </w:numPr>
        <w:rPr>
          <w:rFonts w:hint="default"/>
          <w:b/>
          <w:bCs/>
          <w:sz w:val="28"/>
          <w:szCs w:val="28"/>
          <w:lang w:val="en-US" w:eastAsia="zh-CN"/>
        </w:rPr>
      </w:pPr>
      <w:r>
        <w:rPr>
          <w:rFonts w:hint="eastAsia"/>
          <w:b/>
          <w:bCs/>
          <w:sz w:val="28"/>
          <w:szCs w:val="28"/>
          <w:lang w:val="en-US" w:eastAsia="zh-CN"/>
        </w:rPr>
        <w:t>六、项目收益</w:t>
      </w:r>
    </w:p>
    <w:p w14:paraId="74E69750">
      <w:pPr>
        <w:numPr>
          <w:ilvl w:val="0"/>
          <w:numId w:val="7"/>
        </w:numPr>
        <w:ind w:left="0" w:leftChars="0" w:firstLine="0" w:firstLineChars="0"/>
        <w:rPr>
          <w:rFonts w:hint="eastAsia"/>
          <w:sz w:val="28"/>
          <w:szCs w:val="28"/>
          <w:lang w:val="en-US" w:eastAsia="zh"/>
          <w:woUserID w:val="1"/>
        </w:rPr>
      </w:pPr>
      <w:r>
        <w:rPr>
          <w:rFonts w:hint="eastAsia"/>
          <w:sz w:val="28"/>
          <w:szCs w:val="28"/>
          <w:lang w:val="en-US" w:eastAsia="zh"/>
          <w:woUserID w:val="1"/>
        </w:rPr>
        <w:t>项目收费方案</w:t>
      </w:r>
    </w:p>
    <w:p w14:paraId="01441BB4">
      <w:pPr>
        <w:numPr>
          <w:ilvl w:val="0"/>
          <w:numId w:val="0"/>
        </w:numPr>
        <w:ind w:leftChars="0"/>
        <w:rPr>
          <w:rFonts w:hint="eastAsia"/>
          <w:sz w:val="28"/>
          <w:szCs w:val="28"/>
          <w:lang w:val="en-US" w:eastAsia="zh"/>
          <w:woUserID w:val="1"/>
        </w:rPr>
      </w:pPr>
      <w:r>
        <w:rPr>
          <w:rFonts w:hint="eastAsia"/>
          <w:b/>
          <w:bCs/>
          <w:sz w:val="28"/>
          <w:szCs w:val="28"/>
          <w:lang w:val="en-US" w:eastAsia="zh"/>
          <w:woUserID w:val="1"/>
        </w:rPr>
        <w:t>收费构成：</w:t>
      </w:r>
      <w:r>
        <w:rPr>
          <w:rFonts w:hint="eastAsia"/>
          <w:sz w:val="28"/>
          <w:szCs w:val="28"/>
          <w:lang w:val="en-US" w:eastAsia="zh"/>
          <w:woUserID w:val="1"/>
        </w:rPr>
        <w:t>分为医院治疗费和</w:t>
      </w:r>
      <w:r>
        <w:rPr>
          <w:rFonts w:hint="eastAsia"/>
          <w:sz w:val="28"/>
          <w:szCs w:val="28"/>
          <w:lang w:val="en-US" w:eastAsia="zh-CN"/>
          <w:woUserID w:val="1"/>
        </w:rPr>
        <w:t>协同服务费</w:t>
      </w:r>
      <w:r>
        <w:rPr>
          <w:rFonts w:hint="eastAsia"/>
          <w:sz w:val="28"/>
          <w:szCs w:val="28"/>
          <w:lang w:val="en-US" w:eastAsia="zh"/>
          <w:woUserID w:val="1"/>
        </w:rPr>
        <w:t>两部分。</w:t>
      </w:r>
    </w:p>
    <w:p w14:paraId="29B9F38B">
      <w:pPr>
        <w:numPr>
          <w:ilvl w:val="0"/>
          <w:numId w:val="0"/>
        </w:numPr>
        <w:ind w:leftChars="0"/>
        <w:rPr>
          <w:rFonts w:hint="eastAsia"/>
          <w:sz w:val="28"/>
          <w:szCs w:val="28"/>
          <w:lang w:val="en-US" w:eastAsia="zh"/>
          <w:woUserID w:val="1"/>
        </w:rPr>
      </w:pPr>
      <w:r>
        <w:rPr>
          <w:rFonts w:hint="eastAsia"/>
          <w:b/>
          <w:bCs/>
          <w:sz w:val="28"/>
          <w:szCs w:val="28"/>
          <w:lang w:val="en-US" w:eastAsia="zh"/>
          <w:woUserID w:val="1"/>
        </w:rPr>
        <w:t>医院治疗费：</w:t>
      </w:r>
      <w:r>
        <w:rPr>
          <w:rFonts w:hint="eastAsia"/>
          <w:sz w:val="28"/>
          <w:szCs w:val="28"/>
          <w:lang w:val="en-US" w:eastAsia="zh"/>
          <w:woUserID w:val="1"/>
        </w:rPr>
        <w:t>医院根据基本医疗收费项目的对应标准收取合理的治疗费，以及其他国家政策法规许可的合理收费</w:t>
      </w:r>
    </w:p>
    <w:p w14:paraId="4DCDEBF0">
      <w:pPr>
        <w:numPr>
          <w:ilvl w:val="0"/>
          <w:numId w:val="0"/>
        </w:numPr>
        <w:ind w:leftChars="0"/>
        <w:rPr>
          <w:rFonts w:hint="eastAsia" w:eastAsiaTheme="minorEastAsia"/>
          <w:sz w:val="28"/>
          <w:szCs w:val="28"/>
          <w:lang w:val="en-US" w:eastAsia="zh-CN"/>
          <w:woUserID w:val="1"/>
        </w:rPr>
      </w:pPr>
      <w:r>
        <w:rPr>
          <w:rFonts w:hint="eastAsia"/>
          <w:b/>
          <w:bCs/>
          <w:sz w:val="28"/>
          <w:szCs w:val="28"/>
          <w:lang w:val="en-US" w:eastAsia="zh-CN"/>
          <w:woUserID w:val="1"/>
        </w:rPr>
        <w:t>协同服务费</w:t>
      </w:r>
      <w:r>
        <w:rPr>
          <w:rFonts w:hint="eastAsia"/>
          <w:b/>
          <w:bCs/>
          <w:sz w:val="28"/>
          <w:szCs w:val="28"/>
          <w:lang w:val="en-US" w:eastAsia="zh"/>
          <w:woUserID w:val="1"/>
        </w:rPr>
        <w:t>：</w:t>
      </w:r>
      <w:r>
        <w:rPr>
          <w:rFonts w:hint="eastAsia"/>
          <w:b/>
          <w:bCs/>
          <w:sz w:val="28"/>
          <w:szCs w:val="28"/>
          <w:lang w:val="en-US" w:eastAsia="zh-CN"/>
          <w:woUserID w:val="1"/>
        </w:rPr>
        <w:t>协同</w:t>
      </w:r>
      <w:r>
        <w:rPr>
          <w:rFonts w:hint="eastAsia"/>
          <w:b w:val="0"/>
          <w:bCs w:val="0"/>
          <w:sz w:val="28"/>
          <w:szCs w:val="28"/>
          <w:lang w:val="en-US" w:eastAsia="zh-CN"/>
          <w:woUserID w:val="1"/>
        </w:rPr>
        <w:t>服务套餐费（含耗材费）</w:t>
      </w:r>
    </w:p>
    <w:p w14:paraId="693BFCD5">
      <w:pPr>
        <w:numPr>
          <w:ilvl w:val="0"/>
          <w:numId w:val="0"/>
        </w:numPr>
        <w:ind w:leftChars="0"/>
        <w:rPr>
          <w:rFonts w:hint="eastAsia"/>
          <w:sz w:val="28"/>
          <w:szCs w:val="28"/>
          <w:lang w:val="en-US" w:eastAsia="zh"/>
          <w:woUserID w:val="1"/>
        </w:rPr>
      </w:pPr>
      <w:r>
        <w:rPr>
          <w:rFonts w:hint="eastAsia"/>
          <w:b/>
          <w:bCs/>
          <w:sz w:val="28"/>
          <w:szCs w:val="28"/>
          <w:lang w:val="en-US" w:eastAsia="zh-CN"/>
          <w:woUserID w:val="1"/>
        </w:rPr>
        <w:t>2、</w:t>
      </w:r>
      <w:r>
        <w:rPr>
          <w:rFonts w:hint="eastAsia"/>
          <w:b/>
          <w:bCs/>
          <w:sz w:val="28"/>
          <w:szCs w:val="28"/>
          <w:lang w:val="en-US" w:eastAsia="zh"/>
          <w:woUserID w:val="1"/>
        </w:rPr>
        <w:t>结算方式：</w:t>
      </w:r>
      <w:r>
        <w:rPr>
          <w:rFonts w:hint="eastAsia"/>
          <w:sz w:val="28"/>
          <w:szCs w:val="28"/>
          <w:lang w:val="en-US" w:eastAsia="zh"/>
          <w:woUserID w:val="1"/>
        </w:rPr>
        <w:t>可采用两种方式</w:t>
      </w:r>
    </w:p>
    <w:p w14:paraId="0EDF04D7">
      <w:pPr>
        <w:numPr>
          <w:ilvl w:val="0"/>
          <w:numId w:val="0"/>
        </w:numPr>
        <w:ind w:leftChars="0"/>
        <w:rPr>
          <w:rFonts w:hint="eastAsia"/>
          <w:sz w:val="28"/>
          <w:szCs w:val="28"/>
          <w:lang w:val="en-US" w:eastAsia="zh"/>
          <w:woUserID w:val="1"/>
        </w:rPr>
      </w:pPr>
      <w:r>
        <w:rPr>
          <w:rFonts w:hint="eastAsia"/>
          <w:sz w:val="28"/>
          <w:szCs w:val="28"/>
          <w:lang w:val="en-US" w:eastAsia="zh"/>
          <w:woUserID w:val="1"/>
        </w:rPr>
        <w:t>方式一：医院治疗费部分在医院收取，“智慧家康”协同</w:t>
      </w:r>
      <w:r>
        <w:rPr>
          <w:rFonts w:hint="eastAsia"/>
          <w:sz w:val="28"/>
          <w:szCs w:val="28"/>
          <w:lang w:val="en-US" w:eastAsia="zh-CN"/>
          <w:woUserID w:val="1"/>
        </w:rPr>
        <w:t>服务</w:t>
      </w:r>
      <w:r>
        <w:rPr>
          <w:rFonts w:hint="eastAsia"/>
          <w:sz w:val="28"/>
          <w:szCs w:val="28"/>
          <w:lang w:val="en-US" w:eastAsia="zh"/>
          <w:woUserID w:val="1"/>
        </w:rPr>
        <w:t>费在健康管理平台收取</w:t>
      </w:r>
    </w:p>
    <w:p w14:paraId="07588986">
      <w:pPr>
        <w:numPr>
          <w:ilvl w:val="0"/>
          <w:numId w:val="0"/>
        </w:numPr>
        <w:ind w:leftChars="0"/>
        <w:rPr>
          <w:rFonts w:hint="eastAsia"/>
          <w:sz w:val="28"/>
          <w:szCs w:val="28"/>
          <w:lang w:val="en-US" w:eastAsia="zh"/>
          <w:woUserID w:val="1"/>
        </w:rPr>
      </w:pPr>
      <w:r>
        <w:rPr>
          <w:rFonts w:hint="eastAsia"/>
          <w:sz w:val="28"/>
          <w:szCs w:val="28"/>
          <w:lang w:val="en-US" w:eastAsia="zh"/>
          <w:woUserID w:val="1"/>
        </w:rPr>
        <w:t>方式二：医院治疗费及“智慧家康”协同</w:t>
      </w:r>
      <w:r>
        <w:rPr>
          <w:rFonts w:hint="eastAsia"/>
          <w:sz w:val="28"/>
          <w:szCs w:val="28"/>
          <w:lang w:val="en-US" w:eastAsia="zh-CN"/>
          <w:woUserID w:val="1"/>
        </w:rPr>
        <w:t>服务</w:t>
      </w:r>
      <w:r>
        <w:rPr>
          <w:rFonts w:hint="eastAsia"/>
          <w:sz w:val="28"/>
          <w:szCs w:val="28"/>
          <w:lang w:val="en-US" w:eastAsia="zh"/>
          <w:woUserID w:val="1"/>
        </w:rPr>
        <w:t>费共同组成健康管理套餐，在医疗健康服务平台统一收款后按双方协议约定结算方式双方进行周期结算。</w:t>
      </w:r>
    </w:p>
    <w:p w14:paraId="723EFDB0">
      <w:pPr>
        <w:numPr>
          <w:ilvl w:val="0"/>
          <w:numId w:val="0"/>
        </w:numPr>
        <w:ind w:leftChars="0" w:firstLine="280" w:firstLineChars="100"/>
        <w:rPr>
          <w:rFonts w:hint="eastAsia"/>
          <w:sz w:val="28"/>
          <w:szCs w:val="28"/>
          <w:lang w:val="en-US" w:eastAsia="zh"/>
          <w:woUserID w:val="1"/>
        </w:rPr>
      </w:pPr>
    </w:p>
    <w:p w14:paraId="39D3589D">
      <w:pPr>
        <w:numPr>
          <w:ilvl w:val="0"/>
          <w:numId w:val="0"/>
        </w:numPr>
        <w:ind w:leftChars="0" w:firstLine="281" w:firstLineChars="100"/>
        <w:rPr>
          <w:rFonts w:hint="eastAsia" w:eastAsiaTheme="minorEastAsia"/>
          <w:b/>
          <w:bCs/>
          <w:sz w:val="28"/>
          <w:szCs w:val="28"/>
          <w:lang w:val="en-US" w:eastAsia="zh-CN"/>
          <w:woUserID w:val="1"/>
        </w:rPr>
      </w:pPr>
      <w:r>
        <w:rPr>
          <w:rFonts w:hint="eastAsia"/>
          <w:b/>
          <w:bCs/>
          <w:sz w:val="28"/>
          <w:szCs w:val="28"/>
          <w:lang w:val="en-US" w:eastAsia="zh-CN"/>
          <w:woUserID w:val="1"/>
        </w:rPr>
        <w:t>七、</w:t>
      </w:r>
      <w:r>
        <w:rPr>
          <w:rFonts w:hint="eastAsia"/>
          <w:b/>
          <w:bCs/>
          <w:sz w:val="28"/>
          <w:szCs w:val="28"/>
          <w:lang w:val="en-US" w:eastAsia="zh"/>
          <w:woUserID w:val="1"/>
        </w:rPr>
        <w:t>项目</w:t>
      </w:r>
      <w:r>
        <w:rPr>
          <w:rFonts w:hint="eastAsia"/>
          <w:b/>
          <w:bCs/>
          <w:sz w:val="28"/>
          <w:szCs w:val="28"/>
          <w:lang w:val="en-US" w:eastAsia="zh-CN"/>
          <w:woUserID w:val="1"/>
        </w:rPr>
        <w:t>操作</w:t>
      </w:r>
      <w:r>
        <w:rPr>
          <w:rFonts w:hint="eastAsia"/>
          <w:b/>
          <w:bCs/>
          <w:sz w:val="28"/>
          <w:szCs w:val="28"/>
          <w:lang w:val="en-US" w:eastAsia="zh"/>
          <w:woUserID w:val="1"/>
        </w:rPr>
        <w:t>的安全性</w:t>
      </w:r>
      <w:r>
        <w:rPr>
          <w:rFonts w:hint="eastAsia"/>
          <w:b/>
          <w:bCs/>
          <w:sz w:val="28"/>
          <w:szCs w:val="28"/>
          <w:lang w:val="en-US" w:eastAsia="zh-CN"/>
          <w:woUserID w:val="1"/>
        </w:rPr>
        <w:t>保障</w:t>
      </w:r>
    </w:p>
    <w:p w14:paraId="4E29FCBB">
      <w:pPr>
        <w:numPr>
          <w:ilvl w:val="0"/>
          <w:numId w:val="0"/>
        </w:numPr>
        <w:ind w:firstLine="280" w:firstLineChars="100"/>
        <w:rPr>
          <w:rFonts w:hint="eastAsia"/>
          <w:sz w:val="28"/>
          <w:szCs w:val="28"/>
          <w:lang w:val="en-US" w:eastAsia="zh"/>
          <w:woUserID w:val="1"/>
        </w:rPr>
      </w:pPr>
      <w:r>
        <w:rPr>
          <w:rFonts w:hint="eastAsia"/>
          <w:sz w:val="28"/>
          <w:szCs w:val="28"/>
          <w:lang w:val="en-US" w:eastAsia="zh-CN"/>
          <w:woUserID w:val="1"/>
        </w:rPr>
        <w:t>智慧家康平台与医院签订合作协议，明确双方责任，</w:t>
      </w:r>
      <w:r>
        <w:rPr>
          <w:rFonts w:hint="eastAsia"/>
          <w:sz w:val="28"/>
          <w:szCs w:val="28"/>
          <w:lang w:val="en-US" w:eastAsia="zh"/>
          <w:woUserID w:val="1"/>
        </w:rPr>
        <w:t>包括</w:t>
      </w:r>
      <w:r>
        <w:rPr>
          <w:rFonts w:hint="eastAsia"/>
          <w:sz w:val="28"/>
          <w:szCs w:val="28"/>
          <w:lang w:val="en-US" w:eastAsia="zh-CN"/>
          <w:woUserID w:val="1"/>
        </w:rPr>
        <w:t>居家康复</w:t>
      </w:r>
      <w:r>
        <w:rPr>
          <w:rFonts w:hint="eastAsia"/>
          <w:sz w:val="28"/>
          <w:szCs w:val="28"/>
          <w:lang w:val="en-US" w:eastAsia="zh"/>
          <w:woUserID w:val="1"/>
        </w:rPr>
        <w:t>设备，患者在使用过程中发生危险的预案及处理方案</w:t>
      </w:r>
      <w:r>
        <w:rPr>
          <w:rFonts w:hint="eastAsia"/>
          <w:sz w:val="28"/>
          <w:szCs w:val="28"/>
          <w:lang w:val="en-US" w:eastAsia="zh-CN"/>
          <w:woUserID w:val="1"/>
        </w:rPr>
        <w:t>。</w:t>
      </w:r>
    </w:p>
    <w:p w14:paraId="59387F87">
      <w:pPr>
        <w:numPr>
          <w:ilvl w:val="0"/>
          <w:numId w:val="8"/>
        </w:numPr>
        <w:ind w:leftChars="0"/>
        <w:rPr>
          <w:rFonts w:hint="eastAsia"/>
          <w:b w:val="0"/>
          <w:bCs w:val="0"/>
          <w:sz w:val="28"/>
          <w:szCs w:val="28"/>
          <w:lang w:val="en-US" w:eastAsia="zh"/>
          <w:woUserID w:val="1"/>
        </w:rPr>
      </w:pPr>
      <w:r>
        <w:rPr>
          <w:rFonts w:hint="eastAsia"/>
          <w:b/>
          <w:bCs/>
          <w:sz w:val="28"/>
          <w:szCs w:val="28"/>
          <w:lang w:val="en-US" w:eastAsia="zh"/>
          <w:woUserID w:val="1"/>
        </w:rPr>
        <w:t>设备安全：</w:t>
      </w:r>
      <w:r>
        <w:rPr>
          <w:rFonts w:hint="eastAsia"/>
          <w:b w:val="0"/>
          <w:bCs w:val="0"/>
          <w:sz w:val="28"/>
          <w:szCs w:val="28"/>
          <w:lang w:val="en-US" w:eastAsia="zh"/>
          <w:woUserID w:val="1"/>
        </w:rPr>
        <w:t>所提供的物联网设备（如生物反馈电刺激治疗仪）通过广东省中科院技术认证，符合国家医疗器械标准，定期进行质量检测和维护，从设备源头保障安全性。</w:t>
      </w:r>
    </w:p>
    <w:p w14:paraId="460B0931">
      <w:pPr>
        <w:numPr>
          <w:numId w:val="0"/>
        </w:numPr>
        <w:rPr>
          <w:rFonts w:hint="eastAsia"/>
          <w:b w:val="0"/>
          <w:bCs w:val="0"/>
          <w:sz w:val="28"/>
          <w:szCs w:val="28"/>
          <w:lang w:val="en-US" w:eastAsia="zh"/>
          <w:woUserID w:val="1"/>
        </w:rPr>
      </w:pPr>
      <w:r>
        <w:rPr>
          <w:rFonts w:hint="eastAsia"/>
          <w:b w:val="0"/>
          <w:bCs w:val="0"/>
          <w:sz w:val="28"/>
          <w:szCs w:val="28"/>
          <w:lang w:val="en-US" w:eastAsia="zh-CN"/>
          <w:woUserID w:val="1"/>
        </w:rPr>
        <w:t>2、</w:t>
      </w:r>
      <w:r>
        <w:rPr>
          <w:rFonts w:hint="eastAsia"/>
          <w:b/>
          <w:bCs/>
          <w:sz w:val="28"/>
          <w:szCs w:val="28"/>
          <w:lang w:val="en-US" w:eastAsia="zh"/>
          <w:woUserID w:val="1"/>
        </w:rPr>
        <w:t>患者使用安全保障：</w:t>
      </w:r>
      <w:r>
        <w:rPr>
          <w:rFonts w:hint="eastAsia"/>
          <w:b w:val="0"/>
          <w:bCs w:val="0"/>
          <w:sz w:val="28"/>
          <w:szCs w:val="28"/>
          <w:lang w:val="en-US" w:eastAsia="zh"/>
          <w:woUserID w:val="1"/>
        </w:rPr>
        <w:t>目前项目相关设备及服务在临床应用中暂未发现风险上报情况，安全性高。</w:t>
      </w:r>
    </w:p>
    <w:p w14:paraId="32E4E687">
      <w:pPr>
        <w:numPr>
          <w:ilvl w:val="0"/>
          <w:numId w:val="0"/>
        </w:numPr>
        <w:ind w:leftChars="0"/>
        <w:rPr>
          <w:rFonts w:hint="eastAsia"/>
          <w:b w:val="0"/>
          <w:bCs w:val="0"/>
          <w:sz w:val="28"/>
          <w:szCs w:val="28"/>
          <w:lang w:val="en-US" w:eastAsia="zh"/>
          <w:woUserID w:val="1"/>
        </w:rPr>
      </w:pPr>
      <w:r>
        <w:rPr>
          <w:rFonts w:hint="eastAsia"/>
          <w:b/>
          <w:bCs/>
          <w:sz w:val="28"/>
          <w:szCs w:val="28"/>
          <w:lang w:val="en-US" w:eastAsia="zh-CN"/>
          <w:woUserID w:val="1"/>
        </w:rPr>
        <w:t>3、</w:t>
      </w:r>
      <w:r>
        <w:rPr>
          <w:rFonts w:hint="eastAsia"/>
          <w:b/>
          <w:bCs/>
          <w:sz w:val="28"/>
          <w:szCs w:val="28"/>
          <w:lang w:val="en-US" w:eastAsia="zh"/>
          <w:woUserID w:val="1"/>
        </w:rPr>
        <w:t>设备回收处理</w:t>
      </w:r>
      <w:r>
        <w:rPr>
          <w:rFonts w:hint="eastAsia"/>
          <w:b w:val="0"/>
          <w:bCs w:val="0"/>
          <w:sz w:val="28"/>
          <w:szCs w:val="28"/>
          <w:lang w:val="en-US" w:eastAsia="zh"/>
          <w:woUserID w:val="1"/>
        </w:rPr>
        <w:t>：设备回收</w:t>
      </w:r>
      <w:r>
        <w:rPr>
          <w:rFonts w:hint="eastAsia"/>
          <w:b w:val="0"/>
          <w:bCs w:val="0"/>
          <w:sz w:val="28"/>
          <w:szCs w:val="28"/>
          <w:lang w:val="en-US" w:eastAsia="zh-CN"/>
          <w:woUserID w:val="1"/>
        </w:rPr>
        <w:t>至合作方</w:t>
      </w:r>
      <w:r>
        <w:rPr>
          <w:rFonts w:hint="eastAsia"/>
          <w:b w:val="0"/>
          <w:bCs w:val="0"/>
          <w:sz w:val="28"/>
          <w:szCs w:val="28"/>
          <w:lang w:val="en-US" w:eastAsia="zh"/>
          <w:woUserID w:val="1"/>
        </w:rPr>
        <w:t>后，严格按照医疗设备清洗消毒流程进行处</w:t>
      </w:r>
      <w:r>
        <w:rPr>
          <w:rFonts w:hint="eastAsia"/>
          <w:b w:val="0"/>
          <w:bCs w:val="0"/>
          <w:sz w:val="28"/>
          <w:szCs w:val="28"/>
          <w:lang w:val="en-US" w:eastAsia="zh"/>
          <w:woUserID w:val="1"/>
        </w:rPr>
        <w:t>理，采用专业的消毒设备和试剂，确保设备下次使用安全。</w:t>
      </w:r>
    </w:p>
    <w:p w14:paraId="65508344">
      <w:pPr>
        <w:numPr>
          <w:ilvl w:val="0"/>
          <w:numId w:val="0"/>
        </w:numPr>
        <w:rPr>
          <w:rFonts w:hint="eastAsia"/>
          <w:b/>
          <w:bCs/>
          <w:sz w:val="28"/>
          <w:szCs w:val="28"/>
          <w:lang w:val="en-US" w:eastAsia="zh-CN"/>
          <w:woUserID w:val="1"/>
        </w:rPr>
      </w:pPr>
    </w:p>
    <w:p w14:paraId="4F421BE6">
      <w:pPr>
        <w:numPr>
          <w:ilvl w:val="0"/>
          <w:numId w:val="0"/>
        </w:numPr>
        <w:rPr>
          <w:rFonts w:hint="eastAsia"/>
          <w:b/>
          <w:bCs/>
          <w:sz w:val="28"/>
          <w:szCs w:val="28"/>
          <w:lang w:val="en-US" w:eastAsia="zh"/>
          <w:woUserID w:val="1"/>
        </w:rPr>
      </w:pPr>
      <w:r>
        <w:rPr>
          <w:rFonts w:hint="eastAsia"/>
          <w:b/>
          <w:bCs/>
          <w:sz w:val="28"/>
          <w:szCs w:val="28"/>
          <w:lang w:val="en-US" w:eastAsia="zh-CN"/>
          <w:woUserID w:val="1"/>
        </w:rPr>
        <w:t>八、项目参考</w:t>
      </w:r>
      <w:r>
        <w:rPr>
          <w:rFonts w:hint="eastAsia"/>
          <w:b/>
          <w:bCs/>
          <w:sz w:val="28"/>
          <w:szCs w:val="28"/>
          <w:lang w:val="en-US" w:eastAsia="zh"/>
          <w:woUserID w:val="1"/>
        </w:rPr>
        <w:t>审批流程</w:t>
      </w:r>
    </w:p>
    <w:p w14:paraId="4E2FF06E">
      <w:pPr>
        <w:numPr>
          <w:ilvl w:val="0"/>
          <w:numId w:val="0"/>
        </w:numPr>
        <w:ind w:firstLine="281" w:firstLineChars="100"/>
        <w:rPr>
          <w:rFonts w:hint="eastAsia"/>
          <w:b w:val="0"/>
          <w:bCs w:val="0"/>
          <w:sz w:val="28"/>
          <w:szCs w:val="28"/>
          <w:lang w:val="en-US" w:eastAsia="zh-CN"/>
          <w:woUserID w:val="1"/>
        </w:rPr>
      </w:pPr>
      <w:r>
        <w:rPr>
          <w:rFonts w:hint="eastAsia"/>
          <w:b/>
          <w:bCs/>
          <w:sz w:val="28"/>
          <w:szCs w:val="28"/>
          <w:lang w:val="en-US" w:eastAsia="zh-CN"/>
          <w:woUserID w:val="1"/>
        </w:rPr>
        <w:t>1、</w:t>
      </w:r>
      <w:r>
        <w:rPr>
          <w:rFonts w:hint="eastAsia"/>
          <w:b w:val="0"/>
          <w:bCs w:val="0"/>
          <w:sz w:val="28"/>
          <w:szCs w:val="28"/>
          <w:lang w:val="en-US" w:eastAsia="zh"/>
          <w:woUserID w:val="1"/>
        </w:rPr>
        <w:t>通过医院</w:t>
      </w:r>
      <w:r>
        <w:rPr>
          <w:rFonts w:hint="eastAsia"/>
          <w:b w:val="0"/>
          <w:bCs w:val="0"/>
          <w:sz w:val="28"/>
          <w:szCs w:val="28"/>
          <w:lang w:val="en-US" w:eastAsia="zh-CN"/>
          <w:woUserID w:val="1"/>
        </w:rPr>
        <w:t>临床科室、</w:t>
      </w:r>
      <w:r>
        <w:rPr>
          <w:rFonts w:hint="eastAsia"/>
          <w:b w:val="0"/>
          <w:bCs w:val="0"/>
          <w:sz w:val="28"/>
          <w:szCs w:val="28"/>
          <w:lang w:val="en-US" w:eastAsia="zh"/>
          <w:woUserID w:val="1"/>
        </w:rPr>
        <w:t>医务科、财务科等相关部门的审批，</w:t>
      </w:r>
      <w:r>
        <w:rPr>
          <w:rFonts w:hint="eastAsia"/>
          <w:b w:val="0"/>
          <w:bCs w:val="0"/>
          <w:sz w:val="28"/>
          <w:szCs w:val="28"/>
          <w:lang w:val="en-US" w:eastAsia="zh-CN"/>
          <w:woUserID w:val="1"/>
        </w:rPr>
        <w:t>通过信息科执行接入流程，</w:t>
      </w:r>
      <w:r>
        <w:rPr>
          <w:rFonts w:hint="eastAsia"/>
          <w:b w:val="0"/>
          <w:bCs w:val="0"/>
          <w:sz w:val="28"/>
          <w:szCs w:val="28"/>
          <w:lang w:val="en-US" w:eastAsia="zh"/>
          <w:woUserID w:val="1"/>
        </w:rPr>
        <w:t>确保项目符合医院管理规定。</w:t>
      </w:r>
    </w:p>
    <w:p w14:paraId="6C06A6A8">
      <w:pPr>
        <w:numPr>
          <w:ilvl w:val="0"/>
          <w:numId w:val="0"/>
        </w:numPr>
        <w:ind w:firstLine="280" w:firstLineChars="100"/>
        <w:rPr>
          <w:rFonts w:hint="eastAsia"/>
          <w:b w:val="0"/>
          <w:bCs w:val="0"/>
          <w:sz w:val="28"/>
          <w:szCs w:val="28"/>
          <w:lang w:val="en-US" w:eastAsia="zh"/>
          <w:woUserID w:val="1"/>
        </w:rPr>
      </w:pPr>
      <w:r>
        <w:rPr>
          <w:rFonts w:hint="eastAsia"/>
          <w:b w:val="0"/>
          <w:bCs w:val="0"/>
          <w:sz w:val="28"/>
          <w:szCs w:val="28"/>
          <w:lang w:val="en-US" w:eastAsia="zh-CN"/>
          <w:woUserID w:val="1"/>
        </w:rPr>
        <w:t>2、</w:t>
      </w:r>
      <w:r>
        <w:rPr>
          <w:rFonts w:hint="eastAsia"/>
          <w:b w:val="0"/>
          <w:bCs w:val="0"/>
          <w:sz w:val="28"/>
          <w:szCs w:val="28"/>
          <w:lang w:val="en-US" w:eastAsia="zh"/>
          <w:woUserID w:val="1"/>
        </w:rPr>
        <w:t>协助第三方平台将居家康复管理平台嵌入医院公众</w:t>
      </w:r>
      <w:r>
        <w:rPr>
          <w:rFonts w:hint="eastAsia"/>
          <w:b w:val="0"/>
          <w:bCs w:val="0"/>
          <w:sz w:val="28"/>
          <w:szCs w:val="28"/>
          <w:lang w:val="en-US" w:eastAsia="zh-CN"/>
          <w:woUserID w:val="1"/>
        </w:rPr>
        <w:t>号</w:t>
      </w:r>
      <w:r>
        <w:rPr>
          <w:rFonts w:hint="eastAsia"/>
          <w:b w:val="0"/>
          <w:bCs w:val="0"/>
          <w:sz w:val="28"/>
          <w:szCs w:val="28"/>
          <w:lang w:val="en-US" w:eastAsia="zh"/>
          <w:woUserID w:val="1"/>
        </w:rPr>
        <w:t>，确保其稳定性和安全性。</w:t>
      </w:r>
    </w:p>
    <w:p w14:paraId="117D6B82">
      <w:pPr>
        <w:numPr>
          <w:ilvl w:val="0"/>
          <w:numId w:val="0"/>
        </w:numPr>
        <w:ind w:firstLine="280" w:firstLineChars="100"/>
        <w:rPr>
          <w:rFonts w:hint="eastAsia"/>
          <w:b w:val="0"/>
          <w:bCs w:val="0"/>
          <w:sz w:val="28"/>
          <w:szCs w:val="28"/>
          <w:lang w:val="en-US" w:eastAsia="zh-CN"/>
          <w:woUserID w:val="1"/>
        </w:rPr>
      </w:pPr>
    </w:p>
    <w:p w14:paraId="77CFC6FB">
      <w:pPr>
        <w:numPr>
          <w:numId w:val="0"/>
        </w:numPr>
        <w:ind w:leftChars="0"/>
        <w:rPr>
          <w:rFonts w:hint="eastAsia"/>
          <w:b/>
          <w:bCs/>
          <w:sz w:val="28"/>
          <w:szCs w:val="28"/>
          <w:lang w:val="en-US" w:eastAsia="zh"/>
          <w:woUserID w:val="1"/>
        </w:rPr>
      </w:pPr>
      <w:r>
        <w:rPr>
          <w:rFonts w:hint="eastAsia"/>
          <w:b/>
          <w:bCs/>
          <w:sz w:val="28"/>
          <w:szCs w:val="28"/>
          <w:lang w:val="en-US" w:eastAsia="zh-CN"/>
          <w:woUserID w:val="1"/>
        </w:rPr>
        <w:t>九、</w:t>
      </w:r>
      <w:r>
        <w:rPr>
          <w:rFonts w:hint="eastAsia"/>
          <w:b/>
          <w:bCs/>
          <w:sz w:val="28"/>
          <w:szCs w:val="28"/>
          <w:lang w:val="en-US" w:eastAsia="zh"/>
          <w:woUserID w:val="1"/>
        </w:rPr>
        <w:t>科室开展该项目筹备工作</w:t>
      </w:r>
    </w:p>
    <w:p w14:paraId="375E011E">
      <w:pPr>
        <w:numPr>
          <w:ilvl w:val="0"/>
          <w:numId w:val="0"/>
        </w:numPr>
        <w:ind w:leftChars="0"/>
        <w:rPr>
          <w:rFonts w:hint="eastAsia"/>
          <w:b w:val="0"/>
          <w:bCs w:val="0"/>
          <w:sz w:val="28"/>
          <w:szCs w:val="28"/>
          <w:lang w:val="en-US" w:eastAsia="zh-CN"/>
          <w:woUserID w:val="1"/>
        </w:rPr>
      </w:pPr>
      <w:r>
        <w:rPr>
          <w:rFonts w:hint="eastAsia"/>
          <w:b/>
          <w:bCs/>
          <w:sz w:val="28"/>
          <w:szCs w:val="28"/>
          <w:lang w:val="en-US" w:eastAsia="zh-CN"/>
          <w:woUserID w:val="1"/>
        </w:rPr>
        <w:t>1、</w:t>
      </w:r>
      <w:r>
        <w:rPr>
          <w:rFonts w:hint="eastAsia"/>
          <w:b/>
          <w:bCs/>
          <w:sz w:val="28"/>
          <w:szCs w:val="28"/>
          <w:lang w:val="en-US" w:eastAsia="zh"/>
          <w:woUserID w:val="1"/>
        </w:rPr>
        <w:t>医护人员培训</w:t>
      </w:r>
      <w:r>
        <w:rPr>
          <w:rFonts w:hint="eastAsia"/>
          <w:b w:val="0"/>
          <w:bCs w:val="0"/>
          <w:sz w:val="28"/>
          <w:szCs w:val="28"/>
          <w:lang w:val="en-US" w:eastAsia="zh"/>
          <w:woUserID w:val="1"/>
        </w:rPr>
        <w:t>：组织相关人员参加平台操作、居家康复指导等方面的培训，确保其具备开展工作的能力。</w:t>
      </w:r>
      <w:r>
        <w:rPr>
          <w:rFonts w:hint="eastAsia"/>
          <w:b w:val="0"/>
          <w:bCs w:val="0"/>
          <w:sz w:val="28"/>
          <w:szCs w:val="28"/>
          <w:lang w:val="en-US" w:eastAsia="zh-CN"/>
          <w:woUserID w:val="1"/>
        </w:rPr>
        <w:t>患者居家期间医疗技术支持。</w:t>
      </w:r>
    </w:p>
    <w:p w14:paraId="3AD199DE">
      <w:pPr>
        <w:numPr>
          <w:ilvl w:val="0"/>
          <w:numId w:val="0"/>
        </w:numPr>
        <w:ind w:leftChars="0"/>
        <w:rPr>
          <w:rFonts w:hint="eastAsia"/>
          <w:b w:val="0"/>
          <w:bCs w:val="0"/>
          <w:sz w:val="28"/>
          <w:szCs w:val="28"/>
          <w:lang w:val="en-US" w:eastAsia="zh"/>
          <w:woUserID w:val="1"/>
        </w:rPr>
      </w:pPr>
      <w:r>
        <w:rPr>
          <w:rFonts w:hint="eastAsia"/>
          <w:b w:val="0"/>
          <w:bCs w:val="0"/>
          <w:sz w:val="28"/>
          <w:szCs w:val="28"/>
          <w:lang w:val="en-US" w:eastAsia="zh-CN"/>
          <w:woUserID w:val="1"/>
        </w:rPr>
        <w:t>2、</w:t>
      </w:r>
      <w:r>
        <w:rPr>
          <w:rFonts w:hint="eastAsia"/>
          <w:b/>
          <w:bCs/>
          <w:sz w:val="28"/>
          <w:szCs w:val="28"/>
          <w:lang w:val="en-US" w:eastAsia="zh"/>
          <w:woUserID w:val="1"/>
        </w:rPr>
        <w:t>宣传推广：</w:t>
      </w:r>
      <w:r>
        <w:rPr>
          <w:rFonts w:hint="eastAsia"/>
          <w:b w:val="0"/>
          <w:bCs w:val="0"/>
          <w:sz w:val="28"/>
          <w:szCs w:val="28"/>
          <w:lang w:val="en-US" w:eastAsia="zh"/>
          <w:woUserID w:val="1"/>
        </w:rPr>
        <w:t>通过医院官网、公众号、宣传栏等渠道宣传该项目，提高患者知晓度。</w:t>
      </w:r>
    </w:p>
    <w:p w14:paraId="5D631A91">
      <w:pPr>
        <w:numPr>
          <w:ilvl w:val="0"/>
          <w:numId w:val="0"/>
        </w:numPr>
        <w:ind w:leftChars="0"/>
        <w:rPr>
          <w:rFonts w:hint="eastAsia" w:eastAsiaTheme="minorEastAsia"/>
          <w:b w:val="0"/>
          <w:bCs w:val="0"/>
          <w:sz w:val="28"/>
          <w:szCs w:val="28"/>
          <w:lang w:val="en-US" w:eastAsia="zh-CN"/>
          <w:woUserID w:val="1"/>
        </w:rPr>
      </w:pPr>
    </w:p>
    <w:p w14:paraId="7073A386">
      <w:pPr>
        <w:numPr>
          <w:ilvl w:val="0"/>
          <w:numId w:val="0"/>
        </w:numPr>
        <w:ind w:leftChars="0"/>
        <w:rPr>
          <w:rFonts w:hint="default"/>
          <w:sz w:val="28"/>
          <w:szCs w:val="28"/>
          <w:lang w:val="en-US" w:eastAsia="zh-CN"/>
        </w:rPr>
      </w:pPr>
    </w:p>
    <w:p w14:paraId="579BC6FE">
      <w:pPr>
        <w:numPr>
          <w:numId w:val="0"/>
        </w:numPr>
        <w:ind w:leftChars="0"/>
        <w:rPr>
          <w:rFonts w:hint="eastAsia"/>
          <w:b/>
          <w:bCs/>
          <w:sz w:val="28"/>
          <w:szCs w:val="28"/>
          <w:lang w:val="en-US" w:eastAsia="zh-CN"/>
        </w:rPr>
      </w:pPr>
      <w:r>
        <w:rPr>
          <w:rFonts w:hint="eastAsia"/>
          <w:b/>
          <w:bCs/>
          <w:sz w:val="28"/>
          <w:szCs w:val="28"/>
          <w:lang w:val="en-US" w:eastAsia="zh-CN"/>
        </w:rPr>
        <w:t>十、案例分享</w:t>
      </w:r>
    </w:p>
    <w:p w14:paraId="4290D181">
      <w:pPr>
        <w:numPr>
          <w:ilvl w:val="0"/>
          <w:numId w:val="9"/>
        </w:numPr>
        <w:ind w:leftChars="0"/>
        <w:rPr>
          <w:rFonts w:hint="eastAsia"/>
          <w:b/>
          <w:bCs/>
          <w:sz w:val="28"/>
          <w:szCs w:val="28"/>
          <w:lang w:val="en-US" w:eastAsia="zh-CN"/>
        </w:rPr>
      </w:pPr>
      <w:r>
        <w:rPr>
          <w:rFonts w:hint="eastAsia"/>
          <w:b/>
          <w:bCs/>
          <w:sz w:val="28"/>
          <w:szCs w:val="28"/>
          <w:lang w:val="en-US" w:eastAsia="zh-CN"/>
        </w:rPr>
        <w:t>以</w:t>
      </w:r>
      <w:r>
        <w:rPr>
          <w:rFonts w:hint="default"/>
          <w:b/>
          <w:bCs/>
          <w:sz w:val="28"/>
          <w:szCs w:val="28"/>
          <w:lang w:val="en-US" w:eastAsia="zh-CN"/>
        </w:rPr>
        <w:t>珠海市人民医院</w:t>
      </w:r>
      <w:r>
        <w:rPr>
          <w:rFonts w:hint="eastAsia"/>
          <w:b/>
          <w:bCs/>
          <w:sz w:val="28"/>
          <w:szCs w:val="28"/>
          <w:lang w:val="en-US" w:eastAsia="zh-CN"/>
        </w:rPr>
        <w:t>为例，开展居家康复项目后, 盆底患者整体增量180.3%，科室收入提高 194万，患者治疗完成率98.7%、复购率达30%。</w:t>
      </w:r>
    </w:p>
    <w:p w14:paraId="5EDBC405">
      <w:pPr>
        <w:numPr>
          <w:ilvl w:val="0"/>
          <w:numId w:val="9"/>
        </w:numPr>
        <w:ind w:leftChars="0"/>
        <w:rPr>
          <w:rFonts w:hint="default"/>
          <w:b/>
          <w:bCs/>
          <w:sz w:val="28"/>
          <w:szCs w:val="28"/>
          <w:lang w:val="en-US" w:eastAsia="zh-CN"/>
        </w:rPr>
      </w:pPr>
      <w:r>
        <w:rPr>
          <w:rFonts w:hint="eastAsia"/>
          <w:b/>
          <w:bCs/>
          <w:sz w:val="28"/>
          <w:szCs w:val="28"/>
          <w:lang w:val="en-US" w:eastAsia="zh-CN"/>
        </w:rPr>
        <w:t>目前开展</w:t>
      </w:r>
      <w:r>
        <w:rPr>
          <w:rFonts w:hint="eastAsia"/>
          <w:b/>
          <w:bCs/>
          <w:sz w:val="28"/>
          <w:szCs w:val="28"/>
          <w:lang w:val="en-US" w:eastAsia="zh"/>
          <w:woUserID w:val="1"/>
        </w:rPr>
        <w:t>该</w:t>
      </w:r>
      <w:r>
        <w:rPr>
          <w:rFonts w:hint="eastAsia"/>
          <w:b/>
          <w:bCs/>
          <w:sz w:val="28"/>
          <w:szCs w:val="28"/>
          <w:lang w:val="en-US" w:eastAsia="zh-CN"/>
        </w:rPr>
        <w:t>项目医院部分有：中山大学附属第六医院、广东省中医院、广东省第二人民医院、南方医科大学第五附属医院、珠海市人民医院、珠海市妇幼保健院、武汉亚心总医院等多家医院。</w:t>
      </w:r>
    </w:p>
    <w:p w14:paraId="2D6E5245">
      <w:pPr>
        <w:numPr>
          <w:ilvl w:val="0"/>
          <w:numId w:val="0"/>
        </w:numPr>
        <w:rPr>
          <w:rFonts w:hint="default"/>
          <w:sz w:val="28"/>
          <w:szCs w:val="28"/>
          <w:lang w:val="en-US" w:eastAsia="zh-CN"/>
        </w:rPr>
      </w:pPr>
      <w:bookmarkStart w:id="0" w:name="_GoBack"/>
      <w:bookmarkEnd w:id="0"/>
    </w:p>
    <w:p w14:paraId="0F443520">
      <w:pPr>
        <w:numPr>
          <w:ilvl w:val="0"/>
          <w:numId w:val="0"/>
        </w:numPr>
        <w:ind w:leftChars="0"/>
        <w:rPr>
          <w:rFonts w:hint="eastAsia"/>
          <w:b w:val="0"/>
          <w:bCs w:val="0"/>
          <w:sz w:val="28"/>
          <w:szCs w:val="28"/>
          <w:lang w:val="en-US" w:eastAsia="zh"/>
          <w:woUserID w:val="1"/>
        </w:rPr>
      </w:pPr>
    </w:p>
    <w:sectPr>
      <w:pgSz w:w="11906" w:h="16838"/>
      <w:pgMar w:top="1440" w:right="128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6C713"/>
    <w:multiLevelType w:val="singleLevel"/>
    <w:tmpl w:val="CFF6C713"/>
    <w:lvl w:ilvl="0" w:tentative="0">
      <w:start w:val="5"/>
      <w:numFmt w:val="chineseCounting"/>
      <w:suff w:val="nothing"/>
      <w:lvlText w:val="%1、"/>
      <w:lvlJc w:val="left"/>
      <w:rPr>
        <w:rFonts w:hint="eastAsia"/>
      </w:rPr>
    </w:lvl>
  </w:abstractNum>
  <w:abstractNum w:abstractNumId="1">
    <w:nsid w:val="D3FAEA32"/>
    <w:multiLevelType w:val="singleLevel"/>
    <w:tmpl w:val="D3FAEA32"/>
    <w:lvl w:ilvl="0" w:tentative="0">
      <w:start w:val="1"/>
      <w:numFmt w:val="chineseCounting"/>
      <w:suff w:val="nothing"/>
      <w:lvlText w:val="%1、"/>
      <w:lvlJc w:val="left"/>
      <w:rPr>
        <w:rFonts w:hint="eastAsia"/>
      </w:rPr>
    </w:lvl>
  </w:abstractNum>
  <w:abstractNum w:abstractNumId="2">
    <w:nsid w:val="FE856E5D"/>
    <w:multiLevelType w:val="singleLevel"/>
    <w:tmpl w:val="FE856E5D"/>
    <w:lvl w:ilvl="0" w:tentative="0">
      <w:start w:val="1"/>
      <w:numFmt w:val="decimal"/>
      <w:suff w:val="nothing"/>
      <w:lvlText w:val="%1、"/>
      <w:lvlJc w:val="left"/>
    </w:lvl>
  </w:abstractNum>
  <w:abstractNum w:abstractNumId="3">
    <w:nsid w:val="FEEA8DB5"/>
    <w:multiLevelType w:val="singleLevel"/>
    <w:tmpl w:val="FEEA8DB5"/>
    <w:lvl w:ilvl="0" w:tentative="0">
      <w:start w:val="1"/>
      <w:numFmt w:val="decimal"/>
      <w:suff w:val="nothing"/>
      <w:lvlText w:val="%1）"/>
      <w:lvlJc w:val="left"/>
    </w:lvl>
  </w:abstractNum>
  <w:abstractNum w:abstractNumId="4">
    <w:nsid w:val="FF5C924A"/>
    <w:multiLevelType w:val="singleLevel"/>
    <w:tmpl w:val="FF5C924A"/>
    <w:lvl w:ilvl="0" w:tentative="0">
      <w:start w:val="1"/>
      <w:numFmt w:val="decimal"/>
      <w:suff w:val="nothing"/>
      <w:lvlText w:val="%1、"/>
      <w:lvlJc w:val="left"/>
    </w:lvl>
  </w:abstractNum>
  <w:abstractNum w:abstractNumId="5">
    <w:nsid w:val="15CDD653"/>
    <w:multiLevelType w:val="singleLevel"/>
    <w:tmpl w:val="15CDD653"/>
    <w:lvl w:ilvl="0" w:tentative="0">
      <w:start w:val="7"/>
      <w:numFmt w:val="decimal"/>
      <w:suff w:val="nothing"/>
      <w:lvlText w:val="%1、"/>
      <w:lvlJc w:val="left"/>
    </w:lvl>
  </w:abstractNum>
  <w:abstractNum w:abstractNumId="6">
    <w:nsid w:val="3DAEE30B"/>
    <w:multiLevelType w:val="singleLevel"/>
    <w:tmpl w:val="3DAEE30B"/>
    <w:lvl w:ilvl="0" w:tentative="0">
      <w:start w:val="1"/>
      <w:numFmt w:val="decimal"/>
      <w:suff w:val="nothing"/>
      <w:lvlText w:val="%1、"/>
      <w:lvlJc w:val="left"/>
    </w:lvl>
  </w:abstractNum>
  <w:abstractNum w:abstractNumId="7">
    <w:nsid w:val="3EFB4516"/>
    <w:multiLevelType w:val="singleLevel"/>
    <w:tmpl w:val="3EFB4516"/>
    <w:lvl w:ilvl="0" w:tentative="0">
      <w:start w:val="1"/>
      <w:numFmt w:val="decimal"/>
      <w:suff w:val="nothing"/>
      <w:lvlText w:val="%1、"/>
      <w:lvlJc w:val="left"/>
    </w:lvl>
  </w:abstractNum>
  <w:abstractNum w:abstractNumId="8">
    <w:nsid w:val="6D804267"/>
    <w:multiLevelType w:val="singleLevel"/>
    <w:tmpl w:val="6D804267"/>
    <w:lvl w:ilvl="0" w:tentative="0">
      <w:start w:val="1"/>
      <w:numFmt w:val="decimal"/>
      <w:suff w:val="nothing"/>
      <w:lvlText w:val="%1）"/>
      <w:lvlJc w:val="left"/>
    </w:lvl>
  </w:abstractNum>
  <w:num w:numId="1">
    <w:abstractNumId w:val="1"/>
  </w:num>
  <w:num w:numId="2">
    <w:abstractNumId w:val="4"/>
  </w:num>
  <w:num w:numId="3">
    <w:abstractNumId w:val="3"/>
  </w:num>
  <w:num w:numId="4">
    <w:abstractNumId w:val="8"/>
  </w:num>
  <w:num w:numId="5">
    <w:abstractNumId w:val="0"/>
  </w:num>
  <w:num w:numId="6">
    <w:abstractNumId w:val="5"/>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3CD121"/>
    <w:rsid w:val="06DE0942"/>
    <w:rsid w:val="10853E2D"/>
    <w:rsid w:val="16826870"/>
    <w:rsid w:val="22372AAE"/>
    <w:rsid w:val="25BA1A2C"/>
    <w:rsid w:val="2791418B"/>
    <w:rsid w:val="29D60DFE"/>
    <w:rsid w:val="33BF0821"/>
    <w:rsid w:val="35BC534C"/>
    <w:rsid w:val="39357560"/>
    <w:rsid w:val="3BCF4E23"/>
    <w:rsid w:val="49211C3E"/>
    <w:rsid w:val="552D3719"/>
    <w:rsid w:val="58CB5722"/>
    <w:rsid w:val="59476197"/>
    <w:rsid w:val="5FCFE1D8"/>
    <w:rsid w:val="60441AFF"/>
    <w:rsid w:val="64C25C2B"/>
    <w:rsid w:val="68C83A2C"/>
    <w:rsid w:val="6A8E4105"/>
    <w:rsid w:val="6E9C129B"/>
    <w:rsid w:val="6FF7A12B"/>
    <w:rsid w:val="73070C23"/>
    <w:rsid w:val="778D09C8"/>
    <w:rsid w:val="778D9E07"/>
    <w:rsid w:val="77DBA05C"/>
    <w:rsid w:val="77FD61FE"/>
    <w:rsid w:val="7BFFBDAD"/>
    <w:rsid w:val="7C1614ED"/>
    <w:rsid w:val="7DB70134"/>
    <w:rsid w:val="7F2DCF17"/>
    <w:rsid w:val="7F623E3B"/>
    <w:rsid w:val="8FFDE380"/>
    <w:rsid w:val="B9572CAE"/>
    <w:rsid w:val="CF3CD121"/>
    <w:rsid w:val="E3DB8A8C"/>
    <w:rsid w:val="EEFEF792"/>
    <w:rsid w:val="EFDF8507"/>
    <w:rsid w:val="FEBB05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2130</Words>
  <Characters>2183</Characters>
  <Lines>0</Lines>
  <Paragraphs>0</Paragraphs>
  <TotalTime>19</TotalTime>
  <ScaleCrop>false</ScaleCrop>
  <LinksUpToDate>false</LinksUpToDate>
  <CharactersWithSpaces>2252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2025-08-05T03:49:00Z</dcterms:created>
  <dc:creator>yll</dc:creator>
  <cp:lastModifiedBy>龙</cp:lastModifiedBy>
  <dcterms:modified xsi:type="dcterms:W3CDTF">2025-08-07T03:29:30Z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A49B3490D616415A82E143AF69C75582_13</vt:lpwstr>
  </property>
  <property fmtid="{D5CDD505-2E9C-101B-9397-08002B2CF9AE}" pid="4" name="KSOTemplateDocerSaveRecord">
    <vt:lpwstr>eyJoZGlkIjoiOGE2YjM4MDA3MjI4ZjU3ZjE3ODViM2JjOTE5MzU4YTMiLCJ1c2VySWQiOiI3MDA4MjgzNzYifQ==</vt:lpwstr>
  </property>
</Properties>
</file>