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600" w:lineRule="exact"/>
        <w:rPr>
          <w:rFonts w:ascii="黑体" w:hAnsi="黑体" w:eastAsia="黑体" w:cs="仿宋_GB2312"/>
          <w:snapToGrid w:val="0"/>
          <w:kern w:val="0"/>
        </w:rPr>
      </w:pPr>
      <w:bookmarkStart w:id="0" w:name="_GoBack"/>
      <w:bookmarkEnd w:id="0"/>
      <w:r>
        <w:rPr>
          <w:rFonts w:hint="eastAsia" w:ascii="黑体" w:hAnsi="黑体" w:eastAsia="黑体" w:cs="仿宋_GB2312"/>
          <w:snapToGrid w:val="0"/>
          <w:kern w:val="0"/>
        </w:rPr>
        <w:t>附件</w:t>
      </w:r>
    </w:p>
    <w:p>
      <w:pPr>
        <w:spacing w:line="600" w:lineRule="exact"/>
        <w:rPr>
          <w:rFonts w:ascii="黑体" w:hAnsi="黑体" w:eastAsia="黑体" w:cs="仿宋_GB2312"/>
          <w:snapToGrid w:val="0"/>
          <w:kern w:val="0"/>
          <w:sz w:val="44"/>
          <w:szCs w:val="44"/>
        </w:rPr>
      </w:pPr>
    </w:p>
    <w:p>
      <w:pPr>
        <w:spacing w:line="600" w:lineRule="exact"/>
        <w:jc w:val="center"/>
        <w:rPr>
          <w:rFonts w:ascii="方正小标宋简体" w:eastAsia="方正小标宋简体"/>
          <w:snapToGrid w:val="0"/>
          <w:kern w:val="0"/>
          <w:sz w:val="44"/>
          <w:szCs w:val="44"/>
        </w:rPr>
      </w:pPr>
      <w:r>
        <w:rPr>
          <w:rFonts w:hint="eastAsia" w:ascii="方正小标宋简体" w:hAnsi="仿宋_GB2312" w:eastAsia="方正小标宋简体" w:cs="仿宋_GB2312"/>
          <w:snapToGrid w:val="0"/>
          <w:kern w:val="0"/>
          <w:sz w:val="44"/>
          <w:szCs w:val="44"/>
        </w:rPr>
        <w:t>广州市开展</w:t>
      </w:r>
      <w:r>
        <w:rPr>
          <w:rFonts w:hint="eastAsia" w:ascii="方正小标宋简体" w:eastAsia="方正小标宋简体"/>
          <w:snapToGrid w:val="0"/>
          <w:kern w:val="0"/>
          <w:sz w:val="44"/>
          <w:szCs w:val="44"/>
        </w:rPr>
        <w:t>“互联网+护理服务”试点</w:t>
      </w:r>
    </w:p>
    <w:p>
      <w:pPr>
        <w:spacing w:line="600" w:lineRule="exact"/>
        <w:jc w:val="center"/>
        <w:rPr>
          <w:rFonts w:ascii="方正小标宋简体" w:eastAsia="方正小标宋简体"/>
          <w:snapToGrid w:val="0"/>
          <w:kern w:val="0"/>
          <w:sz w:val="44"/>
          <w:szCs w:val="44"/>
        </w:rPr>
      </w:pPr>
      <w:r>
        <w:rPr>
          <w:rFonts w:hint="eastAsia" w:ascii="方正小标宋简体" w:eastAsia="方正小标宋简体"/>
          <w:snapToGrid w:val="0"/>
          <w:kern w:val="0"/>
          <w:sz w:val="44"/>
          <w:szCs w:val="44"/>
        </w:rPr>
        <w:t>工作实施方案</w:t>
      </w:r>
    </w:p>
    <w:p>
      <w:pPr>
        <w:spacing w:line="600" w:lineRule="exact"/>
        <w:ind w:firstLine="872"/>
        <w:rPr>
          <w:rFonts w:ascii="方正小标宋简体" w:eastAsia="方正小标宋简体"/>
          <w:snapToGrid w:val="0"/>
          <w:kern w:val="0"/>
          <w:sz w:val="44"/>
          <w:szCs w:val="44"/>
        </w:rPr>
      </w:pPr>
    </w:p>
    <w:p>
      <w:pPr>
        <w:spacing w:line="600" w:lineRule="exact"/>
        <w:ind w:firstLine="630"/>
        <w:rPr>
          <w:rFonts w:ascii="仿宋_GB2312"/>
          <w:snapToGrid w:val="0"/>
          <w:kern w:val="0"/>
        </w:rPr>
      </w:pPr>
      <w:r>
        <w:rPr>
          <w:rFonts w:hint="eastAsia" w:ascii="仿宋_GB2312" w:hAnsi="仿宋_GB2312" w:cs="仿宋_GB2312"/>
          <w:snapToGrid w:val="0"/>
          <w:kern w:val="0"/>
        </w:rPr>
        <w:t>根据《国家卫生健康委办公厅关于开展“互联网+护理服务”试点工作的通知》（国卫办医函〔2019〕80 号）和</w:t>
      </w:r>
      <w:r>
        <w:rPr>
          <w:rFonts w:hint="eastAsia" w:ascii="仿宋_GB2312"/>
          <w:snapToGrid w:val="0"/>
          <w:kern w:val="0"/>
        </w:rPr>
        <w:t>《广东省卫生健康委员会 广东省市场监督管理局 广东省医疗保障局 广东省中医药局关于印发〈广东省开展“互联网+护理服务”试点工作实施方案〉的通知</w:t>
      </w:r>
      <w:r>
        <w:rPr>
          <w:rFonts w:hint="eastAsia" w:ascii="仿宋_GB2312" w:hAnsi="仿宋_GB2312" w:cs="仿宋_GB2312"/>
          <w:snapToGrid w:val="0"/>
          <w:kern w:val="0"/>
        </w:rPr>
        <w:t>》（粤卫函〔2019〕495号），我市成为全省9个试点地区之一，为确保我市试点工作顺利开展，结合本市实际，制定本方案。</w:t>
      </w:r>
    </w:p>
    <w:p>
      <w:pPr>
        <w:spacing w:line="600" w:lineRule="exact"/>
        <w:ind w:firstLine="420" w:firstLineChars="200"/>
        <w:rPr>
          <w:rFonts w:ascii="黑体" w:hAnsi="黑体" w:eastAsia="黑体" w:cs="楷体_GB2312"/>
          <w:snapToGrid w:val="0"/>
          <w:kern w:val="0"/>
        </w:rPr>
      </w:pPr>
      <w:r>
        <w:rPr>
          <w:rFonts w:hint="eastAsia" w:ascii="黑体" w:hAnsi="黑体" w:eastAsia="黑体" w:cs="楷体_GB2312"/>
          <w:snapToGrid w:val="0"/>
          <w:kern w:val="0"/>
        </w:rPr>
        <w:t>一、加强组织领导</w:t>
      </w:r>
    </w:p>
    <w:p>
      <w:pPr>
        <w:spacing w:line="600" w:lineRule="exact"/>
        <w:ind w:right="-154" w:firstLine="420" w:firstLineChars="200"/>
        <w:rPr>
          <w:rFonts w:ascii="仿宋_GB2312"/>
          <w:snapToGrid w:val="0"/>
          <w:kern w:val="0"/>
        </w:rPr>
      </w:pPr>
      <w:r>
        <w:rPr>
          <w:rFonts w:hint="eastAsia" w:ascii="仿宋_GB2312" w:hAnsi="仿宋_GB2312" w:cs="仿宋_GB2312"/>
          <w:snapToGrid w:val="0"/>
          <w:kern w:val="0"/>
        </w:rPr>
        <w:t>（一）</w:t>
      </w:r>
      <w:r>
        <w:rPr>
          <w:rFonts w:hint="eastAsia" w:ascii="仿宋_GB2312"/>
          <w:snapToGrid w:val="0"/>
          <w:kern w:val="0"/>
        </w:rPr>
        <w:t>成立广州市“互联网+护理服务”试点工作领导小组，下设办公室，依托市级行业学会成立专家委员会，</w:t>
      </w:r>
      <w:r>
        <w:rPr>
          <w:rFonts w:hint="eastAsia" w:ascii="仿宋_GB2312" w:hAnsi="仿宋_GB2312" w:cs="仿宋_GB2312"/>
          <w:snapToGrid w:val="0"/>
          <w:kern w:val="0"/>
        </w:rPr>
        <w:t>确保试点工作有效有序开展。</w:t>
      </w:r>
    </w:p>
    <w:p>
      <w:pPr>
        <w:spacing w:line="600" w:lineRule="exact"/>
        <w:ind w:firstLine="420" w:firstLineChars="200"/>
        <w:rPr>
          <w:rFonts w:ascii="仿宋_GB2312" w:hAnsi="仿宋_GB2312" w:cs="仿宋_GB2312"/>
          <w:snapToGrid w:val="0"/>
          <w:kern w:val="0"/>
        </w:rPr>
      </w:pPr>
      <w:r>
        <w:rPr>
          <w:rFonts w:hint="eastAsia" w:ascii="仿宋_GB2312"/>
          <w:snapToGrid w:val="0"/>
          <w:kern w:val="0"/>
        </w:rPr>
        <w:t>组  长：</w:t>
      </w:r>
      <w:r>
        <w:rPr>
          <w:rFonts w:hint="eastAsia" w:ascii="仿宋_GB2312" w:hAnsi="仿宋_GB2312" w:cs="仿宋_GB2312"/>
          <w:snapToGrid w:val="0"/>
          <w:kern w:val="0"/>
        </w:rPr>
        <w:t>胡文魁   市卫生健康委副巡视员</w:t>
      </w:r>
    </w:p>
    <w:p>
      <w:pPr>
        <w:tabs>
          <w:tab w:val="left" w:pos="1896"/>
          <w:tab w:val="left" w:pos="3634"/>
        </w:tabs>
        <w:spacing w:line="600" w:lineRule="exact"/>
        <w:ind w:firstLine="420" w:firstLineChars="200"/>
        <w:rPr>
          <w:rFonts w:ascii="仿宋_GB2312" w:hAnsi="仿宋_GB2312" w:cs="仿宋_GB2312"/>
          <w:snapToGrid w:val="0"/>
          <w:kern w:val="0"/>
        </w:rPr>
      </w:pPr>
      <w:r>
        <w:rPr>
          <w:rFonts w:hint="eastAsia" w:ascii="仿宋_GB2312" w:hAnsi="仿宋_GB2312" w:cs="仿宋_GB2312"/>
          <w:snapToGrid w:val="0"/>
          <w:kern w:val="0"/>
        </w:rPr>
        <w:t>副组长</w:t>
      </w:r>
      <w:r>
        <w:rPr>
          <w:rFonts w:hint="eastAsia" w:ascii="仿宋_GB2312"/>
          <w:snapToGrid w:val="0"/>
          <w:kern w:val="0"/>
        </w:rPr>
        <w:t>：</w:t>
      </w:r>
      <w:r>
        <w:rPr>
          <w:rFonts w:hint="eastAsia" w:ascii="仿宋_GB2312" w:hAnsi="仿宋_GB2312" w:cs="仿宋_GB2312"/>
          <w:snapToGrid w:val="0"/>
          <w:kern w:val="0"/>
        </w:rPr>
        <w:t>夏海晖   市卫生健康委医政医管处处长</w:t>
      </w:r>
    </w:p>
    <w:p>
      <w:pPr>
        <w:spacing w:line="600" w:lineRule="exact"/>
        <w:ind w:firstLine="1260" w:firstLineChars="600"/>
        <w:rPr>
          <w:rFonts w:ascii="仿宋_GB2312" w:hAnsi="仿宋_GB2312" w:cs="仿宋_GB2312"/>
          <w:snapToGrid w:val="0"/>
          <w:kern w:val="0"/>
        </w:rPr>
      </w:pPr>
      <w:r>
        <w:rPr>
          <w:rFonts w:hint="eastAsia" w:ascii="仿宋_GB2312" w:hAnsi="仿宋_GB2312" w:cs="仿宋_GB2312"/>
          <w:snapToGrid w:val="0"/>
          <w:kern w:val="0"/>
        </w:rPr>
        <w:t xml:space="preserve">陈宇斐   市卫生健康委中医药管理处处长  </w:t>
      </w:r>
    </w:p>
    <w:p>
      <w:pPr>
        <w:tabs>
          <w:tab w:val="left" w:pos="1896"/>
          <w:tab w:val="left" w:pos="3318"/>
          <w:tab w:val="left" w:pos="3476"/>
          <w:tab w:val="left" w:pos="3792"/>
        </w:tabs>
        <w:spacing w:line="600" w:lineRule="exact"/>
        <w:ind w:firstLine="420" w:firstLineChars="200"/>
        <w:rPr>
          <w:rFonts w:ascii="仿宋_GB2312" w:hAnsi="仿宋_GB2312" w:cs="仿宋_GB2312"/>
          <w:snapToGrid w:val="0"/>
          <w:kern w:val="0"/>
        </w:rPr>
      </w:pPr>
      <w:r>
        <w:rPr>
          <w:rFonts w:hint="eastAsia" w:ascii="仿宋_GB2312"/>
          <w:snapToGrid w:val="0"/>
          <w:kern w:val="0"/>
        </w:rPr>
        <w:t xml:space="preserve">        </w:t>
      </w:r>
      <w:r>
        <w:rPr>
          <w:rFonts w:ascii="仿宋_GB2312" w:hAnsi="仿宋_GB2312" w:cs="仿宋_GB2312"/>
          <w:snapToGrid w:val="0"/>
          <w:kern w:val="0"/>
        </w:rPr>
        <w:t>陈锦芬</w:t>
      </w:r>
      <w:r>
        <w:rPr>
          <w:rFonts w:hint="eastAsia" w:ascii="仿宋_GB2312" w:hAnsi="仿宋_GB2312" w:cs="仿宋_GB2312"/>
          <w:snapToGrid w:val="0"/>
          <w:kern w:val="0"/>
        </w:rPr>
        <w:t xml:space="preserve">   </w:t>
      </w:r>
      <w:r>
        <w:rPr>
          <w:rFonts w:ascii="仿宋_GB2312" w:hAnsi="仿宋_GB2312" w:cs="仿宋_GB2312"/>
          <w:snapToGrid w:val="0"/>
          <w:kern w:val="0"/>
        </w:rPr>
        <w:t>市市场监督管理局网络交易监督管理处</w:t>
      </w:r>
    </w:p>
    <w:p>
      <w:pPr>
        <w:spacing w:line="600" w:lineRule="exact"/>
        <w:ind w:firstLine="420" w:firstLineChars="200"/>
        <w:rPr>
          <w:rFonts w:ascii="仿宋_GB2312" w:hAnsi="仿宋_GB2312" w:cs="仿宋_GB2312"/>
          <w:snapToGrid w:val="0"/>
          <w:kern w:val="0"/>
        </w:rPr>
      </w:pPr>
      <w:r>
        <w:rPr>
          <w:rFonts w:hint="eastAsia" w:ascii="仿宋_GB2312" w:hAnsi="仿宋_GB2312" w:cs="仿宋_GB2312"/>
          <w:snapToGrid w:val="0"/>
          <w:kern w:val="0"/>
        </w:rPr>
        <w:t xml:space="preserve">                 </w:t>
      </w:r>
      <w:r>
        <w:rPr>
          <w:rFonts w:ascii="仿宋_GB2312" w:hAnsi="仿宋_GB2312" w:cs="仿宋_GB2312"/>
          <w:snapToGrid w:val="0"/>
          <w:kern w:val="0"/>
        </w:rPr>
        <w:t>副处长（主持工作）</w:t>
      </w:r>
    </w:p>
    <w:p>
      <w:pPr>
        <w:tabs>
          <w:tab w:val="left" w:pos="1896"/>
          <w:tab w:val="left" w:pos="3318"/>
          <w:tab w:val="left" w:pos="3476"/>
          <w:tab w:val="left" w:pos="3792"/>
        </w:tabs>
        <w:spacing w:line="600" w:lineRule="exact"/>
        <w:ind w:firstLine="420" w:firstLineChars="200"/>
        <w:rPr>
          <w:rFonts w:ascii="仿宋_GB2312"/>
          <w:snapToGrid w:val="0"/>
          <w:kern w:val="0"/>
        </w:rPr>
      </w:pPr>
    </w:p>
    <w:p>
      <w:pPr>
        <w:spacing w:line="600" w:lineRule="exact"/>
        <w:ind w:firstLine="1239" w:firstLineChars="590"/>
        <w:rPr>
          <w:rFonts w:ascii="仿宋_GB2312" w:hAnsi="仿宋_GB2312" w:cs="仿宋_GB2312"/>
          <w:snapToGrid w:val="0"/>
          <w:kern w:val="0"/>
        </w:rPr>
      </w:pPr>
      <w:r>
        <w:rPr>
          <w:rFonts w:hint="eastAsia" w:ascii="仿宋_GB2312" w:hAnsi="仿宋_GB2312" w:cs="仿宋_GB2312"/>
          <w:snapToGrid w:val="0"/>
          <w:kern w:val="0"/>
        </w:rPr>
        <w:t>龙  云   市医疗保障局待遇保障处副处长（主持</w:t>
      </w:r>
    </w:p>
    <w:p>
      <w:pPr>
        <w:tabs>
          <w:tab w:val="left" w:pos="3318"/>
          <w:tab w:val="left" w:pos="3792"/>
        </w:tabs>
        <w:spacing w:line="600" w:lineRule="exact"/>
        <w:ind w:firstLine="1239" w:firstLineChars="590"/>
        <w:rPr>
          <w:rFonts w:ascii="仿宋_GB2312" w:hAnsi="仿宋_GB2312" w:cs="仿宋_GB2312"/>
          <w:snapToGrid w:val="0"/>
          <w:kern w:val="0"/>
        </w:rPr>
      </w:pPr>
      <w:r>
        <w:rPr>
          <w:rFonts w:hint="eastAsia" w:ascii="仿宋_GB2312" w:hAnsi="仿宋_GB2312" w:cs="仿宋_GB2312"/>
          <w:snapToGrid w:val="0"/>
          <w:kern w:val="0"/>
        </w:rPr>
        <w:t xml:space="preserve">         工作）</w:t>
      </w:r>
    </w:p>
    <w:p>
      <w:pPr>
        <w:tabs>
          <w:tab w:val="left" w:pos="1896"/>
          <w:tab w:val="left" w:pos="3318"/>
          <w:tab w:val="left" w:pos="3476"/>
          <w:tab w:val="left" w:pos="3792"/>
        </w:tabs>
        <w:spacing w:line="600" w:lineRule="exact"/>
        <w:ind w:firstLine="420" w:firstLineChars="200"/>
        <w:rPr>
          <w:rFonts w:ascii="仿宋_GB2312"/>
          <w:snapToGrid w:val="0"/>
          <w:kern w:val="0"/>
        </w:rPr>
      </w:pPr>
      <w:r>
        <w:rPr>
          <w:rFonts w:hint="eastAsia" w:ascii="仿宋_GB2312"/>
          <w:snapToGrid w:val="0"/>
          <w:kern w:val="0"/>
        </w:rPr>
        <w:t xml:space="preserve">成  员：解素春   </w:t>
      </w:r>
      <w:r>
        <w:rPr>
          <w:rFonts w:hint="eastAsia" w:ascii="仿宋_GB2312" w:hAnsi="仿宋_GB2312" w:cs="仿宋_GB2312"/>
          <w:snapToGrid w:val="0"/>
          <w:kern w:val="0"/>
        </w:rPr>
        <w:t>市卫生健康委医政医管处副处长</w:t>
      </w:r>
    </w:p>
    <w:p>
      <w:pPr>
        <w:spacing w:line="600" w:lineRule="exact"/>
        <w:ind w:firstLine="1260" w:firstLineChars="600"/>
        <w:rPr>
          <w:rFonts w:ascii="Arial" w:hAnsi="Arial" w:cs="Arial"/>
          <w:snapToGrid w:val="0"/>
          <w:color w:val="000000"/>
          <w:kern w:val="0"/>
        </w:rPr>
      </w:pPr>
      <w:r>
        <w:rPr>
          <w:rFonts w:ascii="Arial" w:hAnsi="Arial" w:cs="Arial"/>
          <w:snapToGrid w:val="0"/>
          <w:color w:val="000000"/>
          <w:kern w:val="0"/>
        </w:rPr>
        <w:t>孙广军</w:t>
      </w:r>
      <w:r>
        <w:rPr>
          <w:rFonts w:hint="eastAsia" w:ascii="仿宋_GB2312" w:hAnsi="仿宋_GB2312" w:cs="仿宋_GB2312"/>
          <w:snapToGrid w:val="0"/>
          <w:kern w:val="0"/>
        </w:rPr>
        <w:t xml:space="preserve">   </w:t>
      </w:r>
      <w:r>
        <w:rPr>
          <w:rFonts w:ascii="Arial" w:hAnsi="Arial" w:cs="Arial"/>
          <w:snapToGrid w:val="0"/>
          <w:color w:val="000000"/>
          <w:kern w:val="0"/>
        </w:rPr>
        <w:t>市市市场监督管理局网络交易监督管理</w:t>
      </w:r>
    </w:p>
    <w:p>
      <w:pPr>
        <w:spacing w:line="600" w:lineRule="exact"/>
        <w:rPr>
          <w:rFonts w:ascii="Arial" w:hAnsi="Arial" w:cs="Arial"/>
          <w:snapToGrid w:val="0"/>
          <w:color w:val="000000"/>
          <w:kern w:val="0"/>
        </w:rPr>
      </w:pPr>
      <w:r>
        <w:rPr>
          <w:rFonts w:hint="eastAsia" w:ascii="Arial" w:hAnsi="Arial" w:cs="Arial"/>
          <w:snapToGrid w:val="0"/>
          <w:color w:val="000000"/>
          <w:kern w:val="0"/>
        </w:rPr>
        <w:t xml:space="preserve">                     </w:t>
      </w:r>
      <w:r>
        <w:rPr>
          <w:rFonts w:ascii="Arial" w:hAnsi="Arial" w:cs="Arial"/>
          <w:snapToGrid w:val="0"/>
          <w:color w:val="000000"/>
          <w:kern w:val="0"/>
        </w:rPr>
        <w:t>处副调研员</w:t>
      </w:r>
    </w:p>
    <w:p>
      <w:pPr>
        <w:spacing w:line="600" w:lineRule="exact"/>
        <w:ind w:firstLine="420" w:firstLineChars="200"/>
        <w:rPr>
          <w:rFonts w:ascii="仿宋_GB2312" w:hAnsi="仿宋_GB2312" w:cs="仿宋_GB2312"/>
          <w:snapToGrid w:val="0"/>
          <w:kern w:val="0"/>
        </w:rPr>
      </w:pPr>
      <w:r>
        <w:rPr>
          <w:rFonts w:hint="eastAsia" w:ascii="仿宋_GB2312"/>
          <w:snapToGrid w:val="0"/>
          <w:kern w:val="0"/>
        </w:rPr>
        <w:t xml:space="preserve">        何  红</w:t>
      </w:r>
      <w:r>
        <w:rPr>
          <w:rFonts w:hint="eastAsia" w:ascii="仿宋_GB2312" w:hAnsi="仿宋_GB2312" w:cs="仿宋_GB2312"/>
          <w:snapToGrid w:val="0"/>
          <w:kern w:val="0"/>
        </w:rPr>
        <w:t xml:space="preserve">   市医疗保障局待遇保障处主任科员</w:t>
      </w:r>
    </w:p>
    <w:p>
      <w:pPr>
        <w:spacing w:line="600" w:lineRule="exact"/>
        <w:ind w:left="647" w:leftChars="308" w:right="-154"/>
        <w:rPr>
          <w:rFonts w:ascii="仿宋_GB2312" w:hAnsi="仿宋_GB2312" w:cs="仿宋_GB2312"/>
          <w:snapToGrid w:val="0"/>
          <w:kern w:val="0"/>
        </w:rPr>
      </w:pPr>
      <w:r>
        <w:rPr>
          <w:rFonts w:hint="eastAsia" w:ascii="仿宋_GB2312" w:hAnsi="仿宋_GB2312" w:cs="仿宋_GB2312"/>
          <w:snapToGrid w:val="0"/>
          <w:kern w:val="0"/>
        </w:rPr>
        <w:t xml:space="preserve">      张积慧   广州护理学会理事长、市护理质控中心主</w:t>
      </w:r>
    </w:p>
    <w:p>
      <w:pPr>
        <w:spacing w:line="600" w:lineRule="exact"/>
        <w:ind w:right="-154"/>
        <w:rPr>
          <w:rFonts w:ascii="仿宋_GB2312" w:hAnsi="仿宋_GB2312" w:cs="仿宋_GB2312"/>
          <w:snapToGrid w:val="0"/>
          <w:kern w:val="0"/>
        </w:rPr>
      </w:pPr>
      <w:r>
        <w:rPr>
          <w:rFonts w:hint="eastAsia" w:ascii="仿宋_GB2312" w:hAnsi="仿宋_GB2312" w:cs="仿宋_GB2312"/>
          <w:snapToGrid w:val="0"/>
          <w:kern w:val="0"/>
        </w:rPr>
        <w:t xml:space="preserve">                     任、市第一人民医院机关党总支书记</w:t>
      </w:r>
    </w:p>
    <w:p>
      <w:pPr>
        <w:tabs>
          <w:tab w:val="left" w:pos="1738"/>
        </w:tabs>
        <w:spacing w:line="600" w:lineRule="exact"/>
        <w:ind w:firstLine="420" w:firstLineChars="200"/>
        <w:rPr>
          <w:rFonts w:ascii="仿宋_GB2312"/>
          <w:snapToGrid w:val="0"/>
          <w:kern w:val="0"/>
        </w:rPr>
      </w:pPr>
      <w:r>
        <w:rPr>
          <w:rFonts w:hint="eastAsia" w:ascii="仿宋_GB2312"/>
          <w:snapToGrid w:val="0"/>
          <w:kern w:val="0"/>
        </w:rPr>
        <w:t>广州市“互联网+护理服务”试点工作领导小组办公室设在市卫生健康委医政医管处，办公室主任由处长夏海晖兼任，副主任由医政医管处副处长解素春、广州护理学会办公室主任曲文玉担任。</w:t>
      </w:r>
    </w:p>
    <w:p>
      <w:pPr>
        <w:spacing w:line="600" w:lineRule="exact"/>
        <w:ind w:right="-154" w:firstLine="420" w:firstLineChars="200"/>
        <w:rPr>
          <w:rFonts w:ascii="仿宋_GB2312"/>
          <w:snapToGrid w:val="0"/>
          <w:kern w:val="0"/>
        </w:rPr>
      </w:pPr>
      <w:r>
        <w:rPr>
          <w:rFonts w:hint="eastAsia" w:ascii="仿宋_GB2312"/>
          <w:snapToGrid w:val="0"/>
          <w:kern w:val="0"/>
        </w:rPr>
        <w:t>（二）成立广州市“互联网+护理服务”试点专家委员会。</w:t>
      </w:r>
    </w:p>
    <w:p>
      <w:pPr>
        <w:spacing w:line="600" w:lineRule="exact"/>
        <w:ind w:left="1976" w:leftChars="199" w:right="-154" w:hanging="1558" w:hangingChars="742"/>
        <w:rPr>
          <w:rFonts w:ascii="仿宋_GB2312" w:hAnsi="仿宋_GB2312" w:cs="仿宋_GB2312"/>
          <w:snapToGrid w:val="0"/>
          <w:kern w:val="0"/>
        </w:rPr>
      </w:pPr>
      <w:r>
        <w:rPr>
          <w:rFonts w:hint="eastAsia" w:ascii="仿宋_GB2312"/>
          <w:snapToGrid w:val="0"/>
          <w:kern w:val="0"/>
        </w:rPr>
        <w:t>主 任：</w:t>
      </w:r>
      <w:r>
        <w:rPr>
          <w:rFonts w:hint="eastAsia" w:ascii="仿宋_GB2312" w:hAnsi="仿宋_GB2312" w:cs="仿宋_GB2312"/>
          <w:snapToGrid w:val="0"/>
          <w:kern w:val="0"/>
        </w:rPr>
        <w:t>张积慧  广州护理学会理事长、市护理质控中心主任、</w:t>
      </w:r>
    </w:p>
    <w:p>
      <w:pPr>
        <w:spacing w:line="600" w:lineRule="exact"/>
        <w:ind w:left="1972" w:leftChars="899" w:right="-154" w:hanging="84" w:hangingChars="40"/>
        <w:rPr>
          <w:rFonts w:ascii="仿宋_GB2312" w:hAnsi="仿宋_GB2312" w:cs="仿宋_GB2312"/>
          <w:snapToGrid w:val="0"/>
          <w:kern w:val="0"/>
        </w:rPr>
      </w:pPr>
      <w:r>
        <w:rPr>
          <w:rFonts w:hint="eastAsia" w:ascii="仿宋_GB2312" w:hAnsi="仿宋_GB2312" w:cs="仿宋_GB2312"/>
          <w:snapToGrid w:val="0"/>
          <w:kern w:val="0"/>
        </w:rPr>
        <w:t>市第一人民医院机关党总支书记</w:t>
      </w:r>
    </w:p>
    <w:p>
      <w:pPr>
        <w:tabs>
          <w:tab w:val="left" w:pos="1580"/>
          <w:tab w:val="left" w:pos="1738"/>
          <w:tab w:val="left" w:pos="2370"/>
          <w:tab w:val="left" w:pos="2528"/>
          <w:tab w:val="left" w:pos="2686"/>
          <w:tab w:val="left" w:pos="2844"/>
          <w:tab w:val="left" w:pos="3002"/>
        </w:tabs>
        <w:spacing w:line="600" w:lineRule="exact"/>
        <w:ind w:firstLine="420" w:firstLineChars="200"/>
      </w:pPr>
      <w:r>
        <w:rPr>
          <w:rFonts w:hint="eastAsia"/>
        </w:rPr>
        <w:t>成 员</w:t>
      </w:r>
      <w:r>
        <w:rPr>
          <w:rFonts w:hint="eastAsia" w:ascii="仿宋_GB2312"/>
          <w:snapToGrid w:val="0"/>
          <w:spacing w:val="-60"/>
          <w:kern w:val="0"/>
        </w:rPr>
        <w:t>：</w:t>
      </w:r>
      <w:r>
        <w:rPr>
          <w:rFonts w:hint="eastAsia"/>
        </w:rPr>
        <w:t>林</w:t>
      </w:r>
      <w:r>
        <w:rPr>
          <w:rFonts w:hint="eastAsia"/>
          <w:spacing w:val="-4"/>
        </w:rPr>
        <w:t xml:space="preserve">  </w:t>
      </w:r>
      <w:r>
        <w:rPr>
          <w:rFonts w:hint="eastAsia"/>
        </w:rPr>
        <w:t>艳</w:t>
      </w:r>
      <w:r>
        <w:rPr>
          <w:rFonts w:hint="eastAsia" w:ascii="仿宋_GB2312" w:hAnsi="仿宋_GB2312" w:cs="仿宋_GB2312"/>
          <w:snapToGrid w:val="0"/>
          <w:spacing w:val="4"/>
          <w:kern w:val="0"/>
        </w:rPr>
        <w:t xml:space="preserve">  </w:t>
      </w:r>
      <w:r>
        <w:rPr>
          <w:rFonts w:hint="eastAsia"/>
        </w:rPr>
        <w:t>广州护理学会副理事长、市护理质控中心副</w:t>
      </w:r>
    </w:p>
    <w:p>
      <w:pPr>
        <w:tabs>
          <w:tab w:val="left" w:pos="1580"/>
          <w:tab w:val="left" w:pos="1738"/>
          <w:tab w:val="left" w:pos="2370"/>
          <w:tab w:val="left" w:pos="2528"/>
          <w:tab w:val="left" w:pos="2686"/>
          <w:tab w:val="left" w:pos="2844"/>
          <w:tab w:val="left" w:pos="3002"/>
        </w:tabs>
        <w:spacing w:line="600" w:lineRule="exact"/>
        <w:ind w:firstLine="1890" w:firstLineChars="900"/>
      </w:pPr>
      <w:r>
        <w:rPr>
          <w:rFonts w:hint="eastAsia"/>
        </w:rPr>
        <w:t>主任、市妇女儿童医疗中心护理部主任</w:t>
      </w:r>
    </w:p>
    <w:p>
      <w:pPr>
        <w:tabs>
          <w:tab w:val="left" w:pos="1422"/>
          <w:tab w:val="left" w:pos="1580"/>
          <w:tab w:val="left" w:pos="2694"/>
        </w:tabs>
        <w:spacing w:line="600" w:lineRule="exact"/>
        <w:ind w:right="-153" w:firstLine="1050" w:firstLineChars="500"/>
        <w:rPr>
          <w:rFonts w:ascii="仿宋_GB2312" w:hAnsi="仿宋_GB2312" w:cs="仿宋_GB2312"/>
          <w:snapToGrid w:val="0"/>
          <w:kern w:val="0"/>
        </w:rPr>
      </w:pPr>
      <w:r>
        <w:rPr>
          <w:rFonts w:hint="eastAsia" w:ascii="仿宋_GB2312" w:hAnsi="仿宋_GB2312" w:cs="仿宋_GB2312"/>
          <w:snapToGrid w:val="0"/>
          <w:kern w:val="0"/>
        </w:rPr>
        <w:t>谭惠仪  广州护理学会副理事长、市护理质控中心副</w:t>
      </w:r>
    </w:p>
    <w:p>
      <w:pPr>
        <w:tabs>
          <w:tab w:val="left" w:pos="1422"/>
          <w:tab w:val="left" w:pos="1580"/>
          <w:tab w:val="left" w:pos="2694"/>
        </w:tabs>
        <w:spacing w:line="600" w:lineRule="exact"/>
        <w:ind w:right="-153" w:firstLine="1890" w:firstLineChars="900"/>
        <w:rPr>
          <w:rFonts w:ascii="仿宋_GB2312" w:hAnsi="仿宋_GB2312" w:cs="仿宋_GB2312"/>
          <w:snapToGrid w:val="0"/>
          <w:kern w:val="0"/>
        </w:rPr>
      </w:pPr>
      <w:r>
        <w:rPr>
          <w:rFonts w:hint="eastAsia" w:ascii="仿宋_GB2312" w:hAnsi="仿宋_GB2312" w:cs="仿宋_GB2312"/>
          <w:snapToGrid w:val="0"/>
          <w:kern w:val="0"/>
        </w:rPr>
        <w:t>主任、市红十字会医院护理部主任</w:t>
      </w:r>
    </w:p>
    <w:p>
      <w:pPr>
        <w:tabs>
          <w:tab w:val="left" w:pos="1422"/>
          <w:tab w:val="left" w:pos="1580"/>
        </w:tabs>
        <w:spacing w:line="600" w:lineRule="exact"/>
        <w:ind w:right="-153" w:firstLine="1050" w:firstLineChars="500"/>
        <w:rPr>
          <w:rFonts w:ascii="仿宋_GB2312" w:hAnsi="仿宋_GB2312" w:cs="仿宋_GB2312"/>
          <w:snapToGrid w:val="0"/>
          <w:kern w:val="0"/>
        </w:rPr>
      </w:pPr>
      <w:r>
        <w:rPr>
          <w:rFonts w:hint="eastAsia" w:ascii="仿宋_GB2312" w:hAnsi="仿宋_GB2312" w:cs="仿宋_GB2312"/>
          <w:snapToGrid w:val="0"/>
          <w:kern w:val="0"/>
        </w:rPr>
        <w:t>黄美凌  广州护理学会副理事长、市护理质控中心副</w:t>
      </w:r>
    </w:p>
    <w:p>
      <w:pPr>
        <w:tabs>
          <w:tab w:val="left" w:pos="1422"/>
          <w:tab w:val="left" w:pos="1580"/>
          <w:tab w:val="left" w:pos="2844"/>
        </w:tabs>
        <w:spacing w:line="600" w:lineRule="exact"/>
        <w:ind w:right="-153" w:firstLine="1843" w:firstLineChars="950"/>
        <w:rPr>
          <w:rFonts w:ascii="仿宋_GB2312" w:hAnsi="仿宋_GB2312" w:cs="仿宋_GB2312"/>
          <w:snapToGrid w:val="0"/>
          <w:spacing w:val="-8"/>
          <w:kern w:val="0"/>
        </w:rPr>
      </w:pPr>
      <w:r>
        <w:rPr>
          <w:rFonts w:hint="eastAsia" w:ascii="仿宋_GB2312" w:hAnsi="仿宋_GB2312" w:cs="仿宋_GB2312"/>
          <w:snapToGrid w:val="0"/>
          <w:spacing w:val="-8"/>
          <w:kern w:val="0"/>
        </w:rPr>
        <w:t>主任、广州医科大学附属第三医院护理部主任</w:t>
      </w:r>
    </w:p>
    <w:p>
      <w:pPr>
        <w:tabs>
          <w:tab w:val="left" w:pos="1422"/>
          <w:tab w:val="left" w:pos="1580"/>
          <w:tab w:val="left" w:pos="3002"/>
        </w:tabs>
        <w:spacing w:line="600" w:lineRule="exact"/>
        <w:ind w:right="-153" w:firstLine="1050" w:firstLineChars="500"/>
        <w:rPr>
          <w:rFonts w:ascii="仿宋_GB2312" w:hAnsi="仿宋_GB2312" w:cs="仿宋_GB2312"/>
          <w:snapToGrid w:val="0"/>
          <w:kern w:val="0"/>
        </w:rPr>
      </w:pPr>
      <w:r>
        <w:rPr>
          <w:rFonts w:hint="eastAsia" w:ascii="仿宋_GB2312" w:hAnsi="仿宋_GB2312" w:cs="仿宋_GB2312"/>
          <w:snapToGrid w:val="0"/>
          <w:kern w:val="0"/>
        </w:rPr>
        <w:t>于红静  广州护理学会副理事长、市护理质控中心副</w:t>
      </w:r>
    </w:p>
    <w:p>
      <w:pPr>
        <w:tabs>
          <w:tab w:val="left" w:pos="1422"/>
          <w:tab w:val="left" w:pos="1580"/>
        </w:tabs>
        <w:spacing w:line="600" w:lineRule="exact"/>
        <w:ind w:right="-153" w:firstLine="1843" w:firstLineChars="950"/>
        <w:rPr>
          <w:rFonts w:ascii="仿宋_GB2312" w:hAnsi="仿宋_GB2312" w:cs="仿宋_GB2312"/>
          <w:snapToGrid w:val="0"/>
          <w:spacing w:val="-8"/>
          <w:kern w:val="0"/>
        </w:rPr>
      </w:pPr>
      <w:r>
        <w:rPr>
          <w:rFonts w:hint="eastAsia" w:ascii="仿宋_GB2312" w:hAnsi="仿宋_GB2312" w:cs="仿宋_GB2312"/>
          <w:snapToGrid w:val="0"/>
          <w:spacing w:val="-8"/>
          <w:kern w:val="0"/>
        </w:rPr>
        <w:t>主任、广州医科大学附属第二医院护理部主任</w:t>
      </w:r>
    </w:p>
    <w:p>
      <w:pPr>
        <w:tabs>
          <w:tab w:val="left" w:pos="1422"/>
          <w:tab w:val="left" w:pos="1580"/>
          <w:tab w:val="left" w:pos="2844"/>
        </w:tabs>
        <w:spacing w:line="600" w:lineRule="exact"/>
        <w:ind w:right="-153"/>
        <w:rPr>
          <w:rFonts w:ascii="仿宋_GB2312" w:hAnsi="仿宋_GB2312" w:cs="仿宋_GB2312"/>
          <w:snapToGrid w:val="0"/>
          <w:spacing w:val="-8"/>
          <w:kern w:val="0"/>
        </w:rPr>
      </w:pPr>
      <w:r>
        <w:rPr>
          <w:rFonts w:hint="eastAsia" w:ascii="仿宋_GB2312" w:hAnsi="仿宋_GB2312" w:cs="仿宋_GB2312"/>
          <w:snapToGrid w:val="0"/>
          <w:kern w:val="0"/>
        </w:rPr>
        <w:t xml:space="preserve">         陶  曙  </w:t>
      </w:r>
      <w:r>
        <w:rPr>
          <w:rFonts w:hint="eastAsia" w:ascii="仿宋_GB2312" w:hAnsi="仿宋_GB2312" w:cs="仿宋_GB2312"/>
          <w:snapToGrid w:val="0"/>
          <w:spacing w:val="-8"/>
          <w:kern w:val="0"/>
        </w:rPr>
        <w:t>广州护理学会副理事长、市胸科医院主任护师</w:t>
      </w:r>
    </w:p>
    <w:p>
      <w:pPr>
        <w:tabs>
          <w:tab w:val="left" w:pos="1422"/>
          <w:tab w:val="left" w:pos="1580"/>
        </w:tabs>
        <w:spacing w:line="620" w:lineRule="exact"/>
        <w:ind w:left="-42" w:leftChars="-20" w:right="-153" w:firstLine="987" w:firstLineChars="470"/>
        <w:rPr>
          <w:rFonts w:ascii="仿宋_GB2312" w:hAnsi="仿宋_GB2312" w:cs="仿宋_GB2312"/>
          <w:snapToGrid w:val="0"/>
          <w:kern w:val="0"/>
        </w:rPr>
      </w:pPr>
      <w:r>
        <w:rPr>
          <w:rFonts w:hint="eastAsia" w:ascii="仿宋_GB2312" w:hAnsi="仿宋_GB2312" w:cs="仿宋_GB2312"/>
          <w:snapToGrid w:val="0"/>
          <w:kern w:val="0"/>
        </w:rPr>
        <w:t>宫玉翠  市护理质控中心副主任、广州医科大学附属第</w:t>
      </w:r>
    </w:p>
    <w:p>
      <w:pPr>
        <w:tabs>
          <w:tab w:val="left" w:pos="1422"/>
          <w:tab w:val="left" w:pos="1580"/>
        </w:tabs>
        <w:spacing w:line="620" w:lineRule="exact"/>
        <w:ind w:left="-42" w:leftChars="-20" w:right="-153" w:firstLine="1826" w:firstLineChars="870"/>
        <w:rPr>
          <w:rFonts w:ascii="仿宋_GB2312" w:hAnsi="仿宋_GB2312" w:cs="仿宋_GB2312"/>
          <w:snapToGrid w:val="0"/>
          <w:kern w:val="0"/>
        </w:rPr>
      </w:pPr>
      <w:r>
        <w:rPr>
          <w:rFonts w:hint="eastAsia" w:ascii="仿宋_GB2312" w:hAnsi="仿宋_GB2312" w:cs="仿宋_GB2312"/>
          <w:snapToGrid w:val="0"/>
          <w:kern w:val="0"/>
        </w:rPr>
        <w:t>一医院护理部主任</w:t>
      </w:r>
    </w:p>
    <w:p>
      <w:pPr>
        <w:tabs>
          <w:tab w:val="left" w:pos="1422"/>
          <w:tab w:val="left" w:pos="1580"/>
          <w:tab w:val="left" w:pos="2370"/>
        </w:tabs>
        <w:spacing w:line="620" w:lineRule="exact"/>
        <w:ind w:right="-153" w:firstLine="987" w:firstLineChars="470"/>
        <w:rPr>
          <w:rFonts w:ascii="仿宋_GB2312" w:hAnsi="仿宋_GB2312" w:cs="仿宋_GB2312"/>
          <w:snapToGrid w:val="0"/>
          <w:kern w:val="0"/>
        </w:rPr>
      </w:pPr>
      <w:r>
        <w:rPr>
          <w:rFonts w:hint="eastAsia" w:ascii="仿宋_GB2312" w:hAnsi="仿宋_GB2312" w:cs="仿宋_GB2312"/>
          <w:snapToGrid w:val="0"/>
          <w:kern w:val="0"/>
        </w:rPr>
        <w:t>吁</w:t>
      </w:r>
      <w:r>
        <w:rPr>
          <w:rFonts w:hint="eastAsia" w:ascii="仿宋_GB2312" w:hAnsi="仿宋_GB2312" w:cs="仿宋_GB2312"/>
          <w:snapToGrid w:val="0"/>
          <w:spacing w:val="-8"/>
          <w:kern w:val="0"/>
        </w:rPr>
        <w:t xml:space="preserve">  </w:t>
      </w:r>
      <w:r>
        <w:rPr>
          <w:rFonts w:hint="eastAsia" w:ascii="仿宋_GB2312" w:hAnsi="仿宋_GB2312" w:cs="仿宋_GB2312"/>
          <w:snapToGrid w:val="0"/>
          <w:kern w:val="0"/>
        </w:rPr>
        <w:t>英  市护理质控中心副主任、广州市第一人民医院</w:t>
      </w:r>
    </w:p>
    <w:p>
      <w:pPr>
        <w:tabs>
          <w:tab w:val="left" w:pos="1422"/>
          <w:tab w:val="left" w:pos="1580"/>
          <w:tab w:val="left" w:pos="2370"/>
        </w:tabs>
        <w:spacing w:line="620" w:lineRule="exact"/>
        <w:ind w:right="-153" w:firstLine="1806" w:firstLineChars="860"/>
        <w:rPr>
          <w:rFonts w:ascii="仿宋_GB2312" w:hAnsi="仿宋_GB2312" w:cs="仿宋_GB2312"/>
          <w:snapToGrid w:val="0"/>
          <w:kern w:val="0"/>
        </w:rPr>
      </w:pPr>
      <w:r>
        <w:rPr>
          <w:rFonts w:hint="eastAsia" w:ascii="仿宋_GB2312" w:hAnsi="仿宋_GB2312" w:cs="仿宋_GB2312"/>
          <w:snapToGrid w:val="0"/>
          <w:kern w:val="0"/>
        </w:rPr>
        <w:t>护理部副主任</w:t>
      </w:r>
    </w:p>
    <w:p>
      <w:pPr>
        <w:spacing w:line="620" w:lineRule="exact"/>
        <w:ind w:right="-154" w:firstLine="420" w:firstLineChars="200"/>
        <w:rPr>
          <w:rFonts w:ascii="黑体" w:hAnsi="黑体" w:eastAsia="黑体" w:cs="仿宋_GB2312"/>
          <w:snapToGrid w:val="0"/>
          <w:kern w:val="0"/>
        </w:rPr>
      </w:pPr>
      <w:r>
        <w:rPr>
          <w:rFonts w:hint="eastAsia" w:ascii="黑体" w:hAnsi="黑体" w:eastAsia="黑体" w:cs="仿宋_GB2312"/>
          <w:snapToGrid w:val="0"/>
          <w:kern w:val="0"/>
        </w:rPr>
        <w:t>二、工作目标</w:t>
      </w:r>
    </w:p>
    <w:p>
      <w:pPr>
        <w:spacing w:line="620" w:lineRule="exact"/>
        <w:ind w:right="-154" w:firstLine="413" w:firstLineChars="197"/>
        <w:jc w:val="left"/>
        <w:rPr>
          <w:rFonts w:ascii="仿宋_GB2312" w:hAnsi="仿宋_GB2312" w:cs="仿宋_GB2312"/>
          <w:snapToGrid w:val="0"/>
          <w:kern w:val="0"/>
        </w:rPr>
      </w:pPr>
      <w:r>
        <w:rPr>
          <w:rFonts w:hint="eastAsia" w:ascii="仿宋_GB2312" w:hAnsi="仿宋_GB2312" w:cs="仿宋_GB2312"/>
          <w:snapToGrid w:val="0"/>
          <w:kern w:val="0"/>
        </w:rPr>
        <w:t>（一）各区、各试点医疗机构要积极探索，创新管理制度、服务模式、运行机制，培训服务新业态，打造广州市“互联网+护理服务”工作模式。</w:t>
      </w:r>
    </w:p>
    <w:p>
      <w:pPr>
        <w:spacing w:line="620" w:lineRule="exact"/>
        <w:ind w:right="-154" w:firstLine="413" w:firstLineChars="197"/>
        <w:jc w:val="left"/>
        <w:rPr>
          <w:rFonts w:ascii="仿宋_GB2312" w:hAnsi="仿宋_GB2312" w:cs="仿宋_GB2312"/>
          <w:snapToGrid w:val="0"/>
          <w:kern w:val="0"/>
        </w:rPr>
      </w:pPr>
      <w:r>
        <w:rPr>
          <w:rFonts w:hint="eastAsia" w:ascii="仿宋_GB2312" w:hAnsi="仿宋_GB2312" w:cs="仿宋_GB2312"/>
          <w:snapToGrid w:val="0"/>
          <w:kern w:val="0"/>
        </w:rPr>
        <w:t>（二）通过开展“互联网+护理服务”试点，实现“线上线下，同质管理”，保证护理服务规范开展，健康发展，保障医疗护理质量和护患双方合法权益。</w:t>
      </w:r>
    </w:p>
    <w:p>
      <w:pPr>
        <w:spacing w:line="620" w:lineRule="exact"/>
        <w:ind w:right="-154" w:firstLine="413" w:firstLineChars="197"/>
        <w:jc w:val="left"/>
        <w:rPr>
          <w:rFonts w:ascii="仿宋_GB2312" w:hAnsi="仿宋_GB2312" w:cs="仿宋_GB2312"/>
          <w:snapToGrid w:val="0"/>
          <w:kern w:val="0"/>
        </w:rPr>
      </w:pPr>
      <w:r>
        <w:rPr>
          <w:rFonts w:hint="eastAsia" w:ascii="仿宋_GB2312" w:hAnsi="仿宋_GB2312" w:cs="仿宋_GB2312"/>
          <w:snapToGrid w:val="0"/>
          <w:kern w:val="0"/>
        </w:rPr>
        <w:t>（三）通过开展“互联网+护理服务”试点，精准回应群众需求，为群众提供便利性、可及性护理服务，特别是满足特殊人群居家护理服务的需求，解决其应诊难问题。</w:t>
      </w:r>
    </w:p>
    <w:p>
      <w:pPr>
        <w:spacing w:line="620" w:lineRule="exact"/>
        <w:ind w:right="-154" w:firstLine="420" w:firstLineChars="200"/>
        <w:jc w:val="left"/>
        <w:rPr>
          <w:rFonts w:ascii="仿宋_GB2312" w:hAnsi="仿宋_GB2312" w:cs="仿宋_GB2312"/>
          <w:snapToGrid w:val="0"/>
          <w:kern w:val="0"/>
        </w:rPr>
      </w:pPr>
      <w:r>
        <w:rPr>
          <w:rFonts w:hint="eastAsia" w:ascii="仿宋_GB2312" w:hAnsi="仿宋_GB2312" w:cs="仿宋_GB2312"/>
          <w:snapToGrid w:val="0"/>
          <w:kern w:val="0"/>
        </w:rPr>
        <w:t>（四）通过开展“互联网+护理服务”试点，促进机构护理、社区护理和居家护理统筹发展，促进社会力量积极参与，不断增加服务供给量，满足群众需求。</w:t>
      </w:r>
    </w:p>
    <w:p>
      <w:pPr>
        <w:spacing w:line="620" w:lineRule="exact"/>
        <w:ind w:right="-154" w:firstLine="420" w:firstLineChars="200"/>
        <w:jc w:val="left"/>
        <w:rPr>
          <w:rFonts w:ascii="黑体" w:hAnsi="黑体" w:eastAsia="黑体" w:cs="仿宋_GB2312"/>
          <w:snapToGrid w:val="0"/>
          <w:kern w:val="0"/>
        </w:rPr>
      </w:pPr>
      <w:r>
        <w:rPr>
          <w:rFonts w:hint="eastAsia" w:ascii="黑体" w:hAnsi="黑体" w:eastAsia="黑体" w:cs="仿宋_GB2312"/>
          <w:snapToGrid w:val="0"/>
          <w:kern w:val="0"/>
        </w:rPr>
        <w:t>三、明确“互联网</w:t>
      </w:r>
      <w:r>
        <w:rPr>
          <w:rFonts w:ascii="黑体" w:hAnsi="黑体" w:eastAsia="黑体" w:cs="仿宋_GB2312"/>
          <w:snapToGrid w:val="0"/>
          <w:kern w:val="0"/>
        </w:rPr>
        <w:t>+</w:t>
      </w:r>
      <w:r>
        <w:rPr>
          <w:rFonts w:hint="eastAsia" w:ascii="黑体" w:hAnsi="黑体" w:eastAsia="黑体" w:cs="仿宋_GB2312"/>
          <w:snapToGrid w:val="0"/>
          <w:kern w:val="0"/>
        </w:rPr>
        <w:t>护理服务”试点医疗机构（附表1）</w:t>
      </w:r>
    </w:p>
    <w:p>
      <w:pPr>
        <w:spacing w:line="620" w:lineRule="exact"/>
        <w:ind w:right="-154" w:firstLine="420" w:firstLineChars="200"/>
        <w:rPr>
          <w:rFonts w:ascii="仿宋_GB2312" w:hAnsi="仿宋_GB2312" w:cs="仿宋_GB2312"/>
          <w:snapToGrid w:val="0"/>
          <w:kern w:val="0"/>
        </w:rPr>
      </w:pPr>
      <w:r>
        <w:rPr>
          <w:rFonts w:hint="eastAsia" w:ascii="仿宋_GB2312" w:hAnsi="仿宋_GB2312" w:cs="仿宋_GB2312"/>
          <w:snapToGrid w:val="0"/>
          <w:kern w:val="0"/>
        </w:rPr>
        <w:t>按照自愿报名，严格依照医疗机构资质标准，研究确定本市试点医疗机构，共49家。可提供的“互联网+护理服务”项目及不可提供的情况详见省实施方案。</w:t>
      </w:r>
    </w:p>
    <w:p>
      <w:pPr>
        <w:spacing w:line="600" w:lineRule="exact"/>
        <w:ind w:right="-154" w:firstLine="420" w:firstLineChars="200"/>
        <w:rPr>
          <w:rFonts w:ascii="黑体" w:hAnsi="黑体" w:eastAsia="黑体" w:cs="仿宋_GB2312"/>
          <w:snapToGrid w:val="0"/>
          <w:kern w:val="0"/>
        </w:rPr>
      </w:pPr>
      <w:r>
        <w:rPr>
          <w:rFonts w:hint="eastAsia" w:ascii="黑体" w:hAnsi="黑体" w:eastAsia="黑体" w:cs="仿宋_GB2312"/>
          <w:snapToGrid w:val="0"/>
          <w:kern w:val="0"/>
        </w:rPr>
        <w:t>四、试点时间</w:t>
      </w:r>
    </w:p>
    <w:p>
      <w:pPr>
        <w:spacing w:line="600" w:lineRule="exact"/>
        <w:ind w:right="-154" w:firstLine="420" w:firstLineChars="200"/>
        <w:rPr>
          <w:rFonts w:ascii="仿宋_GB2312" w:hAnsi="仿宋_GB2312" w:cs="仿宋_GB2312"/>
          <w:snapToGrid w:val="0"/>
          <w:kern w:val="0"/>
        </w:rPr>
      </w:pPr>
      <w:r>
        <w:rPr>
          <w:rFonts w:hint="eastAsia" w:ascii="仿宋_GB2312" w:hAnsi="仿宋_GB2312" w:cs="仿宋_GB2312"/>
          <w:snapToGrid w:val="0"/>
          <w:kern w:val="0"/>
        </w:rPr>
        <w:t xml:space="preserve">2019年3-12月。  </w:t>
      </w:r>
    </w:p>
    <w:p>
      <w:pPr>
        <w:spacing w:line="600" w:lineRule="exact"/>
        <w:ind w:right="-154"/>
        <w:rPr>
          <w:rFonts w:ascii="黑体" w:hAnsi="黑体" w:eastAsia="黑体" w:cs="仿宋_GB2312"/>
          <w:snapToGrid w:val="0"/>
          <w:kern w:val="0"/>
        </w:rPr>
      </w:pPr>
      <w:r>
        <w:rPr>
          <w:rFonts w:hint="eastAsia" w:ascii="黑体" w:hAnsi="黑体" w:eastAsia="黑体" w:cs="仿宋_GB2312"/>
          <w:snapToGrid w:val="0"/>
          <w:kern w:val="0"/>
        </w:rPr>
        <w:t xml:space="preserve">    五、试点项目目录及人员资质要求（附表2）</w:t>
      </w:r>
    </w:p>
    <w:p>
      <w:pPr>
        <w:spacing w:line="600" w:lineRule="exact"/>
        <w:ind w:right="-154" w:firstLine="640"/>
        <w:rPr>
          <w:rFonts w:ascii="仿宋_GB2312" w:hAnsi="黑体" w:cs="仿宋_GB2312"/>
          <w:snapToGrid w:val="0"/>
          <w:kern w:val="0"/>
        </w:rPr>
      </w:pPr>
      <w:r>
        <w:rPr>
          <w:rFonts w:hint="eastAsia" w:ascii="仿宋_GB2312" w:hAnsi="黑体" w:cs="仿宋_GB2312"/>
          <w:snapToGrid w:val="0"/>
          <w:kern w:val="0"/>
        </w:rPr>
        <w:t>提供“互联网+护理服务”的人员需具备以下条件：</w:t>
      </w:r>
    </w:p>
    <w:p>
      <w:pPr>
        <w:spacing w:line="600" w:lineRule="exact"/>
        <w:ind w:right="-154"/>
        <w:rPr>
          <w:rFonts w:ascii="仿宋_GB2312" w:hAnsi="仿宋_GB2312" w:cs="仿宋_GB2312"/>
          <w:snapToGrid w:val="0"/>
          <w:kern w:val="0"/>
        </w:rPr>
      </w:pPr>
      <w:r>
        <w:rPr>
          <w:rFonts w:hint="eastAsia" w:ascii="仿宋_GB2312" w:hAnsi="仿宋_GB2312" w:cs="仿宋_GB2312"/>
          <w:snapToGrid w:val="0"/>
          <w:kern w:val="0"/>
        </w:rPr>
        <w:t xml:space="preserve">    （一）基本资格：</w:t>
      </w:r>
    </w:p>
    <w:p>
      <w:pPr>
        <w:spacing w:line="600" w:lineRule="exact"/>
        <w:ind w:right="-154"/>
        <w:rPr>
          <w:rFonts w:ascii="仿宋_GB2312" w:hAnsi="仿宋_GB2312" w:cs="仿宋_GB2312"/>
          <w:snapToGrid w:val="0"/>
          <w:kern w:val="0"/>
        </w:rPr>
      </w:pPr>
      <w:r>
        <w:rPr>
          <w:rFonts w:hint="eastAsia" w:ascii="仿宋_GB2312" w:hAnsi="仿宋_GB2312" w:cs="仿宋_GB2312"/>
          <w:snapToGrid w:val="0"/>
          <w:kern w:val="0"/>
        </w:rPr>
        <w:t xml:space="preserve">    1.取得《中华人民共和国执业护士证书》，并能在全国护士电子注册系统中查询；</w:t>
      </w:r>
    </w:p>
    <w:p>
      <w:pPr>
        <w:spacing w:line="600" w:lineRule="exact"/>
        <w:ind w:right="-153" w:firstLine="420" w:firstLineChars="200"/>
        <w:rPr>
          <w:rFonts w:ascii="仿宋_GB2312" w:hAnsi="仿宋_GB2312" w:cs="仿宋_GB2312"/>
          <w:snapToGrid w:val="0"/>
          <w:kern w:val="0"/>
        </w:rPr>
      </w:pPr>
      <w:r>
        <w:rPr>
          <w:rFonts w:hint="eastAsia" w:ascii="仿宋_GB2312" w:hAnsi="仿宋_GB2312" w:cs="仿宋_GB2312"/>
          <w:snapToGrid w:val="0"/>
          <w:kern w:val="0"/>
        </w:rPr>
        <w:t>2.至少具备 5 年以上临床护理工作经验；</w:t>
      </w:r>
    </w:p>
    <w:p>
      <w:pPr>
        <w:spacing w:line="600" w:lineRule="exact"/>
        <w:ind w:right="-153" w:firstLine="420" w:firstLineChars="200"/>
        <w:rPr>
          <w:rFonts w:ascii="仿宋_GB2312" w:hAnsi="仿宋_GB2312" w:cs="仿宋_GB2312"/>
          <w:snapToGrid w:val="0"/>
          <w:kern w:val="0"/>
        </w:rPr>
      </w:pPr>
      <w:r>
        <w:rPr>
          <w:rFonts w:hint="eastAsia" w:ascii="仿宋_GB2312" w:hAnsi="仿宋_GB2312" w:cs="仿宋_GB2312"/>
          <w:snapToGrid w:val="0"/>
          <w:kern w:val="0"/>
        </w:rPr>
        <w:t>3.具备护师及以上职称；</w:t>
      </w:r>
    </w:p>
    <w:p>
      <w:pPr>
        <w:spacing w:line="600" w:lineRule="exact"/>
        <w:ind w:right="-153" w:firstLine="420" w:firstLineChars="200"/>
        <w:rPr>
          <w:rFonts w:ascii="仿宋_GB2312" w:hAnsi="仿宋_GB2312" w:cs="仿宋_GB2312"/>
          <w:snapToGrid w:val="0"/>
          <w:kern w:val="0"/>
        </w:rPr>
      </w:pPr>
      <w:r>
        <w:rPr>
          <w:rFonts w:hint="eastAsia" w:ascii="仿宋_GB2312" w:hAnsi="仿宋_GB2312" w:cs="仿宋_GB2312"/>
          <w:snapToGrid w:val="0"/>
          <w:kern w:val="0"/>
        </w:rPr>
        <w:t>4.无违反相关法律法规记录及不良执业行为记录。</w:t>
      </w:r>
    </w:p>
    <w:p>
      <w:pPr>
        <w:spacing w:line="600" w:lineRule="exact"/>
        <w:ind w:right="-153" w:firstLine="420" w:firstLineChars="200"/>
        <w:rPr>
          <w:rFonts w:ascii="仿宋_GB2312" w:hAnsi="仿宋_GB2312" w:cs="仿宋_GB2312"/>
          <w:snapToGrid w:val="0"/>
          <w:kern w:val="0"/>
        </w:rPr>
      </w:pPr>
      <w:r>
        <w:rPr>
          <w:rFonts w:hint="eastAsia" w:ascii="仿宋_GB2312" w:hAnsi="仿宋_GB2312" w:cs="仿宋_GB2312"/>
          <w:snapToGrid w:val="0"/>
          <w:kern w:val="0"/>
        </w:rPr>
        <w:t>5.在医疗机构注册（包括多机构执业备案）。</w:t>
      </w:r>
    </w:p>
    <w:p>
      <w:pPr>
        <w:spacing w:line="600" w:lineRule="exact"/>
        <w:ind w:right="-153" w:firstLine="420" w:firstLineChars="200"/>
        <w:rPr>
          <w:rFonts w:ascii="仿宋_GB2312" w:hAnsi="仿宋_GB2312" w:cs="仿宋_GB2312"/>
          <w:snapToGrid w:val="0"/>
          <w:kern w:val="0"/>
        </w:rPr>
      </w:pPr>
      <w:r>
        <w:rPr>
          <w:rFonts w:hint="eastAsia" w:ascii="仿宋_GB2312" w:hAnsi="仿宋_GB2312" w:cs="仿宋_GB2312"/>
          <w:snapToGrid w:val="0"/>
          <w:kern w:val="0"/>
        </w:rPr>
        <w:t>6.经过互联网+护理服务岗前培训并考核合格。</w:t>
      </w:r>
    </w:p>
    <w:p>
      <w:pPr>
        <w:spacing w:line="600" w:lineRule="exact"/>
        <w:ind w:right="-153" w:firstLine="420" w:firstLineChars="200"/>
        <w:rPr>
          <w:rFonts w:ascii="仿宋_GB2312" w:hAnsi="仿宋_GB2312" w:cs="仿宋_GB2312"/>
          <w:snapToGrid w:val="0"/>
          <w:kern w:val="0"/>
        </w:rPr>
      </w:pPr>
      <w:r>
        <w:rPr>
          <w:rFonts w:hint="eastAsia" w:ascii="仿宋_GB2312" w:hAnsi="仿宋_GB2312" w:cs="仿宋_GB2312"/>
          <w:snapToGrid w:val="0"/>
          <w:kern w:val="0"/>
        </w:rPr>
        <w:t xml:space="preserve">以上护士应具备的资格称为“基本资格” </w:t>
      </w:r>
    </w:p>
    <w:p>
      <w:pPr>
        <w:spacing w:line="600" w:lineRule="exact"/>
        <w:ind w:right="-154"/>
        <w:rPr>
          <w:rFonts w:ascii="仿宋_GB2312" w:hAnsi="仿宋_GB2312" w:cs="仿宋_GB2312"/>
          <w:snapToGrid w:val="0"/>
          <w:kern w:val="0"/>
        </w:rPr>
      </w:pPr>
      <w:r>
        <w:rPr>
          <w:rFonts w:hint="eastAsia" w:ascii="仿宋_GB2312" w:hAnsi="仿宋_GB2312" w:cs="仿宋_GB2312"/>
          <w:snapToGrid w:val="0"/>
          <w:kern w:val="0"/>
        </w:rPr>
        <w:t xml:space="preserve">    （二）附表2“护士应具备资格”中有文字补充说明的部分是我市另外增加的条件和要求。</w:t>
      </w:r>
    </w:p>
    <w:p>
      <w:pPr>
        <w:spacing w:line="600" w:lineRule="exact"/>
        <w:ind w:right="-154" w:firstLine="420" w:firstLineChars="200"/>
        <w:rPr>
          <w:rFonts w:ascii="黑体" w:hAnsi="黑体" w:eastAsia="黑体" w:cs="仿宋_GB2312"/>
          <w:snapToGrid w:val="0"/>
          <w:kern w:val="0"/>
        </w:rPr>
      </w:pPr>
      <w:r>
        <w:rPr>
          <w:rFonts w:hint="eastAsia" w:ascii="黑体" w:hAnsi="黑体" w:eastAsia="黑体" w:cs="仿宋_GB2312"/>
          <w:snapToGrid w:val="0"/>
          <w:kern w:val="0"/>
        </w:rPr>
        <w:t>六、试点任务</w:t>
      </w:r>
    </w:p>
    <w:p>
      <w:pPr>
        <w:spacing w:line="600" w:lineRule="exact"/>
        <w:ind w:right="-154" w:firstLine="420" w:firstLineChars="200"/>
        <w:rPr>
          <w:rFonts w:ascii="仿宋_GB2312" w:hAnsi="仿宋_GB2312" w:cs="仿宋_GB2312"/>
          <w:snapToGrid w:val="0"/>
          <w:kern w:val="0"/>
        </w:rPr>
      </w:pPr>
      <w:r>
        <w:rPr>
          <w:rFonts w:hint="eastAsia" w:ascii="仿宋_GB2312" w:hAnsi="仿宋_GB2312" w:cs="仿宋_GB2312"/>
          <w:snapToGrid w:val="0"/>
          <w:kern w:val="0"/>
        </w:rPr>
        <w:t>（一）建立完善组织架构。由市卫生健康行政部门，积极协调市医疗保障、市市场监管部门成立工作领导小组，制定试点方案，明确试点医疗机构，加强监督管理和指导；各试点医疗机构要建立或明确“互联网+护理 服务”管理部门，明确分管院长，设立专职管理人员，建立部门职责和工作流程，负责协调组织对服务对象综合评估和落实提供“互联网+护理服务”的从业护士的专题岗前培训，统筹安排护士提供“互联网+护理服务”。</w:t>
      </w:r>
    </w:p>
    <w:p>
      <w:pPr>
        <w:spacing w:line="600" w:lineRule="exact"/>
        <w:ind w:right="-154" w:firstLine="420" w:firstLineChars="200"/>
        <w:rPr>
          <w:rFonts w:ascii="仿宋_GB2312" w:hAnsi="仿宋_GB2312" w:cs="仿宋_GB2312"/>
          <w:snapToGrid w:val="0"/>
          <w:kern w:val="0"/>
        </w:rPr>
      </w:pPr>
      <w:r>
        <w:rPr>
          <w:rFonts w:hint="eastAsia" w:ascii="仿宋_GB2312" w:hAnsi="仿宋_GB2312" w:cs="仿宋_GB2312"/>
          <w:snapToGrid w:val="0"/>
          <w:kern w:val="0"/>
        </w:rPr>
        <w:t>（二）建立健全管理制度。各试点医疗机构要根据省方案的要求，制定“互联网+护理服务”医疗质量安全管理制度等制度、规范和技术指南，确保“互联网+护理服务”试点工作有序开展；在提供服务过程中，从业护士要严格遵守各项规章制度和操作常规，服务对象病情出现变化，不宜继续提供当前护理服务时，应及时转介到实体医疗机构就诊；服务项目涉及药品的，需有在本省医疗机构注册的医师开具的处方且经药师审验合格后方可提供服务。</w:t>
      </w:r>
    </w:p>
    <w:p>
      <w:pPr>
        <w:spacing w:line="600" w:lineRule="exact"/>
        <w:ind w:right="-154" w:firstLine="420" w:firstLineChars="200"/>
        <w:rPr>
          <w:rFonts w:ascii="仿宋_GB2312" w:hAnsi="仿宋_GB2312" w:cs="仿宋_GB2312"/>
          <w:snapToGrid w:val="0"/>
          <w:kern w:val="0"/>
        </w:rPr>
      </w:pPr>
      <w:r>
        <w:rPr>
          <w:rFonts w:hint="eastAsia" w:ascii="仿宋_GB2312" w:hAnsi="仿宋_GB2312" w:cs="仿宋_GB2312"/>
          <w:snapToGrid w:val="0"/>
          <w:kern w:val="0"/>
        </w:rPr>
        <w:t>（三）认真开展岗前培训。要按照省有关实施方案的要求，做到试点机构资质、人员资质和服务内容符合相关要求，同时，要按照省研究制定的《互联网+护理服务》岗前培训大纲，组织做好服务对象评估、服务流程及技术规范、护理记录、人文关怀、权益维护等知识培训，培训考核合格后方可上岗。</w:t>
      </w:r>
    </w:p>
    <w:p>
      <w:pPr>
        <w:spacing w:line="600" w:lineRule="exact"/>
        <w:ind w:right="-154" w:firstLine="420" w:firstLineChars="200"/>
        <w:rPr>
          <w:rFonts w:ascii="仿宋_GB2312" w:hAnsi="仿宋_GB2312" w:cs="仿宋_GB2312"/>
          <w:snapToGrid w:val="0"/>
          <w:kern w:val="0"/>
        </w:rPr>
      </w:pPr>
      <w:r>
        <w:rPr>
          <w:rFonts w:hint="eastAsia" w:ascii="仿宋_GB2312" w:hAnsi="仿宋_GB2312" w:cs="仿宋_GB2312"/>
          <w:snapToGrid w:val="0"/>
          <w:kern w:val="0"/>
        </w:rPr>
        <w:t>（四）落实服务对象双评估。要按照省实施方案要求，在向患者提供“互联网+护理服务”前，要组织开展综合评估，评估结果应记录及签名并及时上传信息技术平台，确保护理服务的可及性及安全性。护士上门提供服务前，应组织做好护理专项评估，并根据评估结果，制定个性化护理计划，服务结束后应按照现有规定书写护理记录并上传至信息技术平台。试点医疗机构提供“互联网+护理服务”前，应与服务对象签订服务协议，明确告知患者服务内容、流程、收费标准、双方责任和权利以及可能出现的风险等，签订知情同意书。服务对象与试点医疗机构在“互联网+护理服务”过程中发生医疗纠纷时，双方可参照在医疗机构发生医疗纠纷的情况寻求解决途径。</w:t>
      </w:r>
    </w:p>
    <w:p>
      <w:pPr>
        <w:spacing w:line="600" w:lineRule="exact"/>
        <w:ind w:right="-154" w:firstLine="420" w:firstLineChars="200"/>
        <w:rPr>
          <w:rFonts w:ascii="仿宋_GB2312" w:hAnsi="仿宋_GB2312" w:cs="仿宋_GB2312"/>
          <w:snapToGrid w:val="0"/>
          <w:kern w:val="0"/>
        </w:rPr>
      </w:pPr>
      <w:r>
        <w:rPr>
          <w:rFonts w:hint="eastAsia" w:ascii="仿宋_GB2312" w:hAnsi="仿宋_GB2312" w:cs="仿宋_GB2312"/>
          <w:snapToGrid w:val="0"/>
          <w:kern w:val="0"/>
        </w:rPr>
        <w:t>（五）强化信息技术平台管理。各试点医疗机构要根据省实施方案要求，加强互联网信息技术平台建设，确保相关信息技术平台能满足“互联网+护理服务”试点工作要求，做到信息安全，并严格执行信息安全和医疗数据保密的有关法律法规，要妥善保管患者信息，不得买卖、泄露个人信息。试点医疗机构与第三方互联网信息技术平台合作的，应签署合作协议，明确各自在医疗服务、信息安全、隐私保护、护患安全、纠纷处理等方面的责权利。</w:t>
      </w:r>
    </w:p>
    <w:p>
      <w:pPr>
        <w:spacing w:line="600" w:lineRule="exact"/>
        <w:ind w:right="-154" w:firstLine="420" w:firstLineChars="200"/>
        <w:rPr>
          <w:rFonts w:ascii="仿宋_GB2312" w:hAnsi="仿宋_GB2312" w:cs="仿宋_GB2312"/>
          <w:snapToGrid w:val="0"/>
          <w:kern w:val="0"/>
        </w:rPr>
      </w:pPr>
      <w:r>
        <w:rPr>
          <w:rFonts w:hint="eastAsia" w:ascii="仿宋_GB2312" w:hAnsi="仿宋_GB2312" w:cs="仿宋_GB2312"/>
          <w:snapToGrid w:val="0"/>
          <w:kern w:val="0"/>
        </w:rPr>
        <w:t>（六）建立风险防控机制。各试点医疗机构要按照省有关实施方案要求，在互联网信息平台，对从业护士、服务对象有相关照顾人员进行电子实名认证。要为从业护士配置护理工作记录仪，做取服务行为全程留痕可追溯，要提供手机APP定位追踪系统，配备与试点医疗机构保安室或当地警务室联动的一键报警装置，并购买责任险、医疗意外险和人身意外险等，切实保障护士安全和人身安全。并要制定应急处置预案，建立医疗纠纷和风险防范机制，畅通投诉、评议渠道，接受社会监督，维护群众健康权益。探索建立服务对象黑名单，将服务对象不良行为记入个人诚信档案。建立从业护士退出机制，对于违反相关法律法规或有不良执业行为记录的护士应及时清退。</w:t>
      </w:r>
    </w:p>
    <w:p>
      <w:pPr>
        <w:spacing w:line="600" w:lineRule="exact"/>
        <w:ind w:right="-154" w:firstLine="420" w:firstLineChars="200"/>
        <w:rPr>
          <w:rFonts w:ascii="仿宋_GB2312" w:hAnsi="仿宋_GB2312" w:cs="仿宋_GB2312"/>
          <w:snapToGrid w:val="0"/>
          <w:kern w:val="0"/>
        </w:rPr>
      </w:pPr>
      <w:r>
        <w:rPr>
          <w:rFonts w:hint="eastAsia" w:ascii="仿宋_GB2312" w:hAnsi="仿宋_GB2312" w:cs="仿宋_GB2312"/>
          <w:snapToGrid w:val="0"/>
          <w:kern w:val="0"/>
        </w:rPr>
        <w:t>（七）完善价格和支付机制。各相关职能部门要积极探索并及时完善有利于“互联网+护理服务”规范发展的价格政策，合理新增护理服务项目，对基于互联网开展的护理项目，属于基本医疗服务的，按照基本医疗服务价格项目规范执行，并按规定纳入医保支付范围；对竞争较充分、个性化需求较强的项目，实行市场调节价。公立试点医疗机构应按照现有的价格政策落实相关工作；非公立非营利性试点医疗机构可按照现有护理服务项目完善服务内涵后自主定价；非公立营利性试点医疗机构可根据供需双方需求自行设立服务项目（不得提供超出附件服务项目）、自主定价，试点期间的费用标准可综合考虑交通成本、时间成本、信息技术成本、护士劳务技术价位等因素。收费标准（含服务项目名称、计价单位、项目内涵、除外内容、价格标准等内容）、支付方式应在互联网信息技术平台通过网络页面、价目表等形式予以公示。服务完成后应主动提供医疗机构收费明细清单。</w:t>
      </w:r>
    </w:p>
    <w:p>
      <w:pPr>
        <w:spacing w:line="600" w:lineRule="exact"/>
        <w:ind w:right="-154" w:firstLine="420" w:firstLineChars="200"/>
        <w:rPr>
          <w:rFonts w:ascii="仿宋_GB2312" w:hAnsi="仿宋_GB2312" w:cs="仿宋_GB2312"/>
          <w:snapToGrid w:val="0"/>
          <w:kern w:val="0"/>
        </w:rPr>
      </w:pPr>
      <w:r>
        <w:rPr>
          <w:rFonts w:hint="eastAsia" w:ascii="仿宋_GB2312" w:hAnsi="仿宋_GB2312" w:cs="仿宋_GB2312"/>
          <w:snapToGrid w:val="0"/>
          <w:kern w:val="0"/>
        </w:rPr>
        <w:t>（八）创新护理服务模式。试点医疗机构可探索将出院后患者的延伸服务与“互联网+护理服务”高度结合，可通过远程可穿戴设备对患者健康状况进行实时监控和综合评估，探索“互联网+护理服务”慢病个案护理、健康管理服务模式。鼓励试点医疗机构探索以医护联合或护士工作室或护士志愿者联合等团队形式开展互联网居家护理服务。鼓励与服务对象的家庭医生团队建立合作机制，及时转介服务对象到实体医疗机构就诊。</w:t>
      </w:r>
    </w:p>
    <w:p>
      <w:pPr>
        <w:spacing w:line="600" w:lineRule="exact"/>
        <w:ind w:right="-154" w:firstLine="420" w:firstLineChars="200"/>
        <w:rPr>
          <w:rFonts w:ascii="仿宋_GB2312" w:hAnsi="仿宋_GB2312" w:cs="仿宋_GB2312"/>
          <w:snapToGrid w:val="0"/>
          <w:kern w:val="0"/>
        </w:rPr>
      </w:pPr>
      <w:r>
        <w:rPr>
          <w:rFonts w:hint="eastAsia" w:ascii="仿宋_GB2312" w:hAnsi="仿宋_GB2312" w:cs="仿宋_GB2312"/>
          <w:snapToGrid w:val="0"/>
          <w:kern w:val="0"/>
        </w:rPr>
        <w:t>（九）加强社会舆论监督。试点医疗机构应在互联网信息平台公布电话、信箱等投诉建议方式，在与服务对象签订的服务协议中明确投诉建议途径，主动接受社会和舆论的监督。市卫生健康行政部门监督投诉电话为：********。</w:t>
      </w:r>
    </w:p>
    <w:p>
      <w:pPr>
        <w:spacing w:line="600" w:lineRule="exact"/>
        <w:ind w:firstLine="420" w:firstLineChars="200"/>
        <w:jc w:val="left"/>
        <w:rPr>
          <w:rFonts w:ascii="黑体" w:hAnsi="黑体" w:eastAsia="黑体" w:cs="仿宋_GB2312"/>
          <w:snapToGrid w:val="0"/>
          <w:kern w:val="0"/>
        </w:rPr>
      </w:pPr>
      <w:r>
        <w:rPr>
          <w:rFonts w:hint="eastAsia" w:ascii="黑体" w:hAnsi="黑体" w:eastAsia="黑体" w:cs="仿宋_GB2312"/>
          <w:snapToGrid w:val="0"/>
          <w:kern w:val="0"/>
        </w:rPr>
        <w:t>七、实施步骤</w:t>
      </w:r>
    </w:p>
    <w:p>
      <w:pPr>
        <w:spacing w:line="600" w:lineRule="exact"/>
        <w:ind w:right="-154" w:firstLine="420" w:firstLineChars="200"/>
        <w:rPr>
          <w:rFonts w:ascii="仿宋_GB2312" w:hAnsi="仿宋_GB2312" w:cs="仿宋_GB2312"/>
          <w:snapToGrid w:val="0"/>
          <w:kern w:val="0"/>
        </w:rPr>
      </w:pPr>
      <w:r>
        <w:rPr>
          <w:rFonts w:hint="eastAsia" w:ascii="仿宋_GB2312" w:hAnsi="仿宋_GB2312" w:cs="仿宋_GB2312"/>
          <w:snapToGrid w:val="0"/>
          <w:kern w:val="0"/>
        </w:rPr>
        <w:t>（一）启动阶段（2019年5月）。</w:t>
      </w:r>
    </w:p>
    <w:p>
      <w:pPr>
        <w:spacing w:line="600" w:lineRule="exact"/>
        <w:ind w:right="-154" w:firstLine="420" w:firstLineChars="200"/>
        <w:rPr>
          <w:rFonts w:ascii="仿宋_GB2312" w:hAnsi="仿宋_GB2312" w:cs="仿宋_GB2312"/>
          <w:snapToGrid w:val="0"/>
          <w:kern w:val="0"/>
        </w:rPr>
      </w:pPr>
      <w:r>
        <w:rPr>
          <w:rFonts w:hint="eastAsia" w:ascii="仿宋_GB2312" w:hAnsi="仿宋_GB2312" w:cs="仿宋_GB2312"/>
          <w:snapToGrid w:val="0"/>
          <w:kern w:val="0"/>
        </w:rPr>
        <w:t>1.组织实习省卫生健康委实施方案。</w:t>
      </w:r>
    </w:p>
    <w:p>
      <w:pPr>
        <w:spacing w:line="600" w:lineRule="exact"/>
        <w:ind w:right="-154" w:firstLine="420" w:firstLineChars="200"/>
        <w:rPr>
          <w:rFonts w:ascii="仿宋_GB2312" w:hAnsi="仿宋_GB2312" w:cs="仿宋_GB2312"/>
          <w:snapToGrid w:val="0"/>
          <w:kern w:val="0"/>
        </w:rPr>
      </w:pPr>
      <w:r>
        <w:rPr>
          <w:rFonts w:hint="eastAsia" w:ascii="仿宋_GB2312" w:hAnsi="仿宋_GB2312" w:cs="仿宋_GB2312"/>
          <w:snapToGrid w:val="0"/>
          <w:kern w:val="0"/>
        </w:rPr>
        <w:t>2.组织推荐、明确试点医院。</w:t>
      </w:r>
    </w:p>
    <w:p>
      <w:pPr>
        <w:spacing w:line="600" w:lineRule="exact"/>
        <w:ind w:right="-154" w:firstLine="420" w:firstLineChars="200"/>
        <w:rPr>
          <w:rFonts w:ascii="仿宋_GB2312" w:hAnsi="仿宋_GB2312" w:cs="仿宋_GB2312"/>
          <w:snapToGrid w:val="0"/>
          <w:kern w:val="0"/>
        </w:rPr>
      </w:pPr>
      <w:r>
        <w:rPr>
          <w:rFonts w:hint="eastAsia" w:ascii="仿宋_GB2312" w:hAnsi="仿宋_GB2312" w:cs="仿宋_GB2312"/>
          <w:snapToGrid w:val="0"/>
          <w:kern w:val="0"/>
        </w:rPr>
        <w:t>3.制定我市实施方案。</w:t>
      </w:r>
    </w:p>
    <w:p>
      <w:pPr>
        <w:spacing w:line="600" w:lineRule="exact"/>
        <w:ind w:right="-154" w:firstLine="420" w:firstLineChars="200"/>
        <w:rPr>
          <w:rFonts w:ascii="仿宋_GB2312" w:hAnsi="仿宋_GB2312" w:cs="仿宋_GB2312"/>
          <w:snapToGrid w:val="0"/>
          <w:kern w:val="0"/>
        </w:rPr>
      </w:pPr>
      <w:r>
        <w:rPr>
          <w:rFonts w:hint="eastAsia" w:ascii="仿宋_GB2312" w:hAnsi="仿宋_GB2312" w:cs="仿宋_GB2312"/>
          <w:snapToGrid w:val="0"/>
          <w:kern w:val="0"/>
        </w:rPr>
        <w:t>（二）实施阶段（2019年5月11日-12月15日）。</w:t>
      </w:r>
    </w:p>
    <w:p>
      <w:pPr>
        <w:spacing w:line="600" w:lineRule="exact"/>
        <w:ind w:right="-154" w:firstLine="420" w:firstLineChars="200"/>
        <w:rPr>
          <w:rFonts w:ascii="仿宋_GB2312" w:hAnsi="仿宋_GB2312" w:cs="仿宋_GB2312"/>
          <w:snapToGrid w:val="0"/>
          <w:kern w:val="0"/>
        </w:rPr>
      </w:pPr>
      <w:r>
        <w:rPr>
          <w:rFonts w:hint="eastAsia" w:ascii="仿宋_GB2312" w:hAnsi="仿宋_GB2312" w:cs="仿宋_GB2312"/>
          <w:snapToGrid w:val="0"/>
          <w:kern w:val="0"/>
        </w:rPr>
        <w:t>1.各试点医疗机构建立完善组织架构。（5月31日前完成）</w:t>
      </w:r>
    </w:p>
    <w:p>
      <w:pPr>
        <w:spacing w:line="600" w:lineRule="exact"/>
        <w:ind w:right="-154" w:firstLine="420" w:firstLineChars="200"/>
        <w:rPr>
          <w:rFonts w:ascii="仿宋_GB2312" w:hAnsi="仿宋_GB2312" w:cs="仿宋_GB2312"/>
          <w:snapToGrid w:val="0"/>
          <w:kern w:val="0"/>
        </w:rPr>
      </w:pPr>
      <w:r>
        <w:rPr>
          <w:rFonts w:hint="eastAsia" w:ascii="仿宋_GB2312" w:hAnsi="仿宋_GB2312" w:cs="仿宋_GB2312"/>
          <w:snapToGrid w:val="0"/>
          <w:kern w:val="0"/>
        </w:rPr>
        <w:t>2.各试点医疗机构组织开展从业护士岗前培训，完善相关制度。（5月31日前完成）</w:t>
      </w:r>
    </w:p>
    <w:p>
      <w:pPr>
        <w:spacing w:line="600" w:lineRule="exact"/>
        <w:ind w:right="-154" w:firstLine="420" w:firstLineChars="200"/>
        <w:rPr>
          <w:rFonts w:ascii="仿宋_GB2312" w:hAnsi="仿宋_GB2312" w:cs="仿宋_GB2312"/>
          <w:snapToGrid w:val="0"/>
          <w:kern w:val="0"/>
        </w:rPr>
      </w:pPr>
      <w:r>
        <w:rPr>
          <w:rFonts w:hint="eastAsia" w:ascii="仿宋_GB2312" w:hAnsi="仿宋_GB2312" w:cs="仿宋_GB2312"/>
          <w:snapToGrid w:val="0"/>
          <w:kern w:val="0"/>
        </w:rPr>
        <w:t>3.各试点医疗机构组织开展试点工作。（6月-12月）</w:t>
      </w:r>
    </w:p>
    <w:p>
      <w:pPr>
        <w:spacing w:line="600" w:lineRule="exact"/>
        <w:ind w:right="-154" w:firstLine="420" w:firstLineChars="200"/>
        <w:rPr>
          <w:rFonts w:ascii="仿宋_GB2312" w:hAnsi="仿宋_GB2312" w:cs="仿宋_GB2312"/>
          <w:snapToGrid w:val="0"/>
          <w:kern w:val="0"/>
        </w:rPr>
      </w:pPr>
      <w:r>
        <w:rPr>
          <w:rFonts w:hint="eastAsia" w:ascii="仿宋_GB2312" w:hAnsi="仿宋_GB2312" w:cs="仿宋_GB2312"/>
          <w:snapToGrid w:val="0"/>
          <w:kern w:val="0"/>
        </w:rPr>
        <w:t>4.各卫生健康行政部门组织开展监督管理，适时向社会公布试点工作开展情况。（6月-12月）</w:t>
      </w:r>
    </w:p>
    <w:p>
      <w:pPr>
        <w:spacing w:line="600" w:lineRule="exact"/>
        <w:ind w:right="-154" w:firstLine="420" w:firstLineChars="200"/>
        <w:rPr>
          <w:rFonts w:ascii="仿宋_GB2312" w:hAnsi="仿宋_GB2312" w:cs="仿宋_GB2312"/>
          <w:snapToGrid w:val="0"/>
          <w:kern w:val="0"/>
        </w:rPr>
      </w:pPr>
      <w:r>
        <w:rPr>
          <w:rFonts w:hint="eastAsia" w:ascii="仿宋_GB2312" w:hAnsi="仿宋_GB2312" w:cs="仿宋_GB2312"/>
          <w:snapToGrid w:val="0"/>
          <w:kern w:val="0"/>
        </w:rPr>
        <w:t>（三）总结阶段（2019年12月15-25日）。</w:t>
      </w:r>
    </w:p>
    <w:p>
      <w:pPr>
        <w:spacing w:line="600" w:lineRule="exact"/>
        <w:ind w:right="-154" w:firstLine="420" w:firstLineChars="200"/>
        <w:rPr>
          <w:rFonts w:ascii="仿宋_GB2312" w:hAnsi="仿宋_GB2312" w:cs="仿宋_GB2312"/>
          <w:snapToGrid w:val="0"/>
          <w:kern w:val="0"/>
        </w:rPr>
      </w:pPr>
      <w:r>
        <w:rPr>
          <w:rFonts w:hint="eastAsia" w:ascii="仿宋_GB2312" w:hAnsi="仿宋_GB2312" w:cs="仿宋_GB2312"/>
          <w:snapToGrid w:val="0"/>
          <w:kern w:val="0"/>
        </w:rPr>
        <w:t>1.各试点医疗机构对试点工作进行自我评估总结。（12月22日前）</w:t>
      </w:r>
    </w:p>
    <w:p>
      <w:pPr>
        <w:spacing w:line="600" w:lineRule="exact"/>
        <w:ind w:right="-154" w:firstLine="420" w:firstLineChars="200"/>
        <w:rPr>
          <w:rFonts w:ascii="仿宋_GB2312" w:hAnsi="仿宋_GB2312" w:cs="仿宋_GB2312"/>
          <w:snapToGrid w:val="0"/>
          <w:kern w:val="0"/>
        </w:rPr>
      </w:pPr>
      <w:r>
        <w:rPr>
          <w:rFonts w:hint="eastAsia" w:ascii="仿宋_GB2312" w:hAnsi="仿宋_GB2312" w:cs="仿宋_GB2312"/>
          <w:snapToGrid w:val="0"/>
          <w:kern w:val="0"/>
        </w:rPr>
        <w:t>2.我市卫生健康行政部门对辖区试点工作进行总结，并报送省卫生健康委、省市场监督管理局、省医疗保障局、省中医药局。（12月25日前）</w:t>
      </w:r>
    </w:p>
    <w:p>
      <w:pPr>
        <w:spacing w:line="600" w:lineRule="exact"/>
        <w:ind w:firstLine="420" w:firstLineChars="200"/>
        <w:rPr>
          <w:rFonts w:ascii="黑体" w:hAnsi="黑体" w:eastAsia="黑体" w:cs="仿宋_GB2312"/>
          <w:snapToGrid w:val="0"/>
          <w:kern w:val="0"/>
        </w:rPr>
      </w:pPr>
    </w:p>
    <w:p>
      <w:pPr>
        <w:spacing w:line="600" w:lineRule="exact"/>
        <w:ind w:firstLine="420" w:firstLineChars="200"/>
        <w:rPr>
          <w:rFonts w:ascii="黑体" w:hAnsi="黑体" w:eastAsia="黑体" w:cs="仿宋_GB2312"/>
          <w:snapToGrid w:val="0"/>
          <w:kern w:val="0"/>
        </w:rPr>
      </w:pPr>
      <w:r>
        <w:rPr>
          <w:rFonts w:hint="eastAsia" w:ascii="黑体" w:hAnsi="黑体" w:eastAsia="黑体" w:cs="仿宋_GB2312"/>
          <w:snapToGrid w:val="0"/>
          <w:kern w:val="0"/>
        </w:rPr>
        <w:t>八、有关要求</w:t>
      </w:r>
    </w:p>
    <w:p>
      <w:pPr>
        <w:spacing w:line="600" w:lineRule="exact"/>
        <w:ind w:firstLine="420" w:firstLineChars="200"/>
        <w:jc w:val="left"/>
        <w:rPr>
          <w:rFonts w:ascii="仿宋_GB2312" w:hAnsi="仿宋_GB2312" w:cs="仿宋_GB2312"/>
          <w:snapToGrid w:val="0"/>
          <w:kern w:val="0"/>
        </w:rPr>
      </w:pPr>
      <w:r>
        <w:rPr>
          <w:rFonts w:hint="eastAsia" w:ascii="仿宋_GB2312" w:hAnsi="仿宋_GB2312" w:cs="仿宋_GB2312"/>
          <w:snapToGrid w:val="0"/>
          <w:kern w:val="0"/>
        </w:rPr>
        <w:t>（一）各级卫生健康行政部门和试点医疗机构要充分认识规范开展试点工作的重要性，要以人民群众健康需求出发点，以维护人民群众健康权益和保障医疗安全为落脚点，加强组织领导，统筹协调推进。市卫生健康行政部门要主动协调市医疗保障、市场监督管理部门研究制定实施方案，强化监督和指导，制定完善相关政策。试点医疗机构要明确责任部门和人员，完善制度和技术规范，确保试点工作有序开展。</w:t>
      </w:r>
    </w:p>
    <w:p>
      <w:pPr>
        <w:spacing w:line="600" w:lineRule="exact"/>
        <w:ind w:right="-154" w:firstLine="420" w:firstLineChars="200"/>
        <w:rPr>
          <w:rFonts w:ascii="仿宋_GB2312" w:hAnsi="仿宋_GB2312" w:cs="仿宋_GB2312"/>
          <w:snapToGrid w:val="0"/>
          <w:kern w:val="0"/>
        </w:rPr>
      </w:pPr>
      <w:r>
        <w:rPr>
          <w:rFonts w:hint="eastAsia" w:ascii="仿宋_GB2312" w:hAnsi="仿宋_GB2312" w:cs="仿宋_GB2312"/>
          <w:snapToGrid w:val="0"/>
          <w:kern w:val="0"/>
        </w:rPr>
        <w:t>（二）各试点医疗机构要准确把握“互联网+护理服务”定义、服务提供主体、服务对象、服务项目等内涵、标准和要求，试点确保试点机构资质、从业护士资质、服务项目符合要求，确保试点工作严格按照实施方案实施。</w:t>
      </w:r>
    </w:p>
    <w:p>
      <w:pPr>
        <w:spacing w:line="600" w:lineRule="exact"/>
        <w:ind w:firstLine="420" w:firstLineChars="200"/>
        <w:rPr>
          <w:rFonts w:ascii="仿宋_GB2312"/>
          <w:snapToGrid w:val="0"/>
          <w:kern w:val="0"/>
        </w:rPr>
      </w:pPr>
      <w:r>
        <w:rPr>
          <w:rFonts w:hint="eastAsia" w:ascii="仿宋_GB2312" w:hAnsi="仿宋_GB2312" w:cs="仿宋_GB2312"/>
          <w:snapToGrid w:val="0"/>
          <w:kern w:val="0"/>
        </w:rPr>
        <w:t>（三）市卫生健康行政部门要会同有关部门加强对试点工作的监督指导和管理，及时受理和处理违规“互联网+护理服务”行为的举报，对未依托医疗机构开展“互联网+护理服务”的信息平台要联合市场监管部门予以整治；探索将试点医疗机构派出的从业护士不符合人员资质、非试点医疗机构开展试点工作等违规情况纳入医疗机构校验工作范畴，探索建立护士不良执业行为记录清单。要充分发挥行业组织的作用，加强行业监督、维权和自律管理。要主动密切关注辖区内“互联网+护理服务”新业态发展情况，采取有效措施积极防范和应对可能存在的风险，引导试点工作规范开展。</w:t>
      </w:r>
    </w:p>
    <w:p>
      <w:pPr>
        <w:spacing w:line="600" w:lineRule="exact"/>
        <w:ind w:firstLine="420" w:firstLineChars="200"/>
        <w:rPr>
          <w:rFonts w:ascii="仿宋_GB2312"/>
          <w:snapToGrid w:val="0"/>
          <w:kern w:val="0"/>
        </w:rPr>
      </w:pPr>
      <w:r>
        <w:rPr>
          <w:rFonts w:hint="eastAsia" w:ascii="仿宋_GB2312"/>
          <w:snapToGrid w:val="0"/>
          <w:kern w:val="0"/>
        </w:rPr>
        <w:t>（四）各级卫生行政健康行政部门和试点医疗机构要利用新媒体和传统媒体，广泛宣传依法依规开展“互联网+护理服务”，合理引导社会预期，形成正面舆论。加强公众宣传教育，引导正确就医观念，共同防范医疗安全风险。同时，加强对医疗机构和广大护士的培训教育，提高对“互联网+护理服务”新型业态和服务模式的认识，强化执业安全意识，不断规范服务行为，提高护理服务质量。</w:t>
      </w:r>
    </w:p>
    <w:p>
      <w:pPr>
        <w:spacing w:line="600" w:lineRule="exact"/>
        <w:ind w:firstLine="630"/>
        <w:rPr>
          <w:rFonts w:ascii="仿宋_GB2312"/>
          <w:snapToGrid w:val="0"/>
          <w:kern w:val="0"/>
        </w:rPr>
      </w:pPr>
    </w:p>
    <w:p>
      <w:pPr>
        <w:spacing w:line="600" w:lineRule="exact"/>
        <w:rPr>
          <w:rFonts w:ascii="仿宋_GB2312"/>
        </w:rPr>
      </w:pPr>
    </w:p>
    <w:p>
      <w:pPr>
        <w:spacing w:line="560" w:lineRule="exact"/>
        <w:rPr>
          <w:rFonts w:ascii="仿宋_GB2312"/>
        </w:rPr>
      </w:pPr>
    </w:p>
    <w:p>
      <w:pPr>
        <w:spacing w:line="560" w:lineRule="exact"/>
        <w:rPr>
          <w:rFonts w:ascii="仿宋_GB2312"/>
        </w:rPr>
      </w:pPr>
    </w:p>
    <w:p>
      <w:pPr>
        <w:spacing w:line="560" w:lineRule="exact"/>
        <w:rPr>
          <w:rFonts w:ascii="仿宋_GB2312"/>
        </w:rPr>
      </w:pPr>
    </w:p>
    <w:p>
      <w:pPr>
        <w:spacing w:line="560" w:lineRule="exact"/>
        <w:rPr>
          <w:rFonts w:ascii="仿宋_GB2312"/>
        </w:rPr>
      </w:pPr>
    </w:p>
    <w:p>
      <w:pPr>
        <w:spacing w:line="560" w:lineRule="exact"/>
        <w:rPr>
          <w:rFonts w:ascii="仿宋_GB2312"/>
        </w:rPr>
      </w:pPr>
    </w:p>
    <w:p>
      <w:pPr>
        <w:spacing w:line="560" w:lineRule="exact"/>
        <w:rPr>
          <w:rFonts w:ascii="仿宋_GB2312"/>
        </w:rPr>
      </w:pPr>
    </w:p>
    <w:p>
      <w:pPr>
        <w:spacing w:line="560" w:lineRule="exact"/>
        <w:rPr>
          <w:rFonts w:ascii="仿宋_GB2312"/>
        </w:rPr>
      </w:pPr>
    </w:p>
    <w:p>
      <w:pPr>
        <w:spacing w:line="560" w:lineRule="exact"/>
        <w:rPr>
          <w:rFonts w:ascii="仿宋_GB2312"/>
        </w:rPr>
      </w:pPr>
    </w:p>
    <w:p>
      <w:pPr>
        <w:spacing w:line="560" w:lineRule="exact"/>
        <w:rPr>
          <w:rFonts w:ascii="仿宋_GB2312"/>
        </w:rPr>
      </w:pPr>
    </w:p>
    <w:p>
      <w:pPr>
        <w:spacing w:line="560" w:lineRule="exact"/>
        <w:rPr>
          <w:rFonts w:ascii="仿宋_GB2312"/>
        </w:rPr>
      </w:pPr>
    </w:p>
    <w:p>
      <w:pPr>
        <w:spacing w:line="580" w:lineRule="exact"/>
        <w:rPr>
          <w:rFonts w:ascii="黑体" w:hAnsi="黑体" w:eastAsia="黑体"/>
        </w:rPr>
      </w:pPr>
      <w:r>
        <w:rPr>
          <w:rFonts w:hint="eastAsia" w:ascii="黑体" w:hAnsi="黑体" w:eastAsia="黑体"/>
        </w:rPr>
        <w:t>附表1</w:t>
      </w:r>
    </w:p>
    <w:p>
      <w:pPr>
        <w:spacing w:line="580" w:lineRule="exact"/>
        <w:rPr>
          <w:rFonts w:ascii="黑体" w:hAnsi="黑体" w:eastAsia="黑体"/>
          <w:sz w:val="36"/>
          <w:szCs w:val="36"/>
        </w:rPr>
      </w:pPr>
    </w:p>
    <w:p>
      <w:pPr>
        <w:adjustRightInd w:val="0"/>
        <w:snapToGrid w:val="0"/>
        <w:spacing w:line="580" w:lineRule="exact"/>
        <w:jc w:val="center"/>
        <w:rPr>
          <w:rFonts w:ascii="方正小标宋简体" w:eastAsia="方正小标宋简体"/>
          <w:sz w:val="36"/>
          <w:szCs w:val="36"/>
        </w:rPr>
      </w:pPr>
      <w:r>
        <w:rPr>
          <w:rFonts w:hint="eastAsia" w:ascii="方正小标宋_GBK" w:eastAsia="方正小标宋_GBK"/>
          <w:sz w:val="36"/>
          <w:szCs w:val="36"/>
        </w:rPr>
        <w:t xml:space="preserve"> </w:t>
      </w:r>
      <w:r>
        <w:rPr>
          <w:rFonts w:hint="eastAsia" w:ascii="方正小标宋简体" w:eastAsia="方正小标宋简体"/>
          <w:sz w:val="36"/>
          <w:szCs w:val="36"/>
        </w:rPr>
        <w:t xml:space="preserve"> 广州市“互联网+护理服务”试点医疗机构</w:t>
      </w:r>
    </w:p>
    <w:tbl>
      <w:tblPr>
        <w:tblStyle w:val="4"/>
        <w:tblpPr w:leftFromText="180" w:rightFromText="180" w:vertAnchor="text" w:horzAnchor="page" w:tblpX="1710" w:tblpY="15"/>
        <w:tblOverlap w:val="never"/>
        <w:tblW w:w="965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14"/>
        <w:gridCol w:w="4966"/>
        <w:gridCol w:w="1951"/>
        <w:gridCol w:w="21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trPr>
        <w:tc>
          <w:tcPr>
            <w:tcW w:w="614" w:type="dxa"/>
            <w:vMerge w:val="restart"/>
            <w:vAlign w:val="center"/>
          </w:tcPr>
          <w:p>
            <w:pPr>
              <w:tabs>
                <w:tab w:val="left" w:pos="1580"/>
              </w:tabs>
              <w:adjustRightInd w:val="0"/>
              <w:snapToGrid w:val="0"/>
              <w:spacing w:line="580" w:lineRule="exact"/>
              <w:jc w:val="center"/>
              <w:rPr>
                <w:rFonts w:hint="eastAsia" w:ascii="宋体" w:hAnsi="宋体" w:eastAsia="宋体" w:cs="宋体"/>
                <w:b/>
                <w:sz w:val="18"/>
                <w:szCs w:val="18"/>
              </w:rPr>
            </w:pPr>
            <w:r>
              <w:rPr>
                <w:rFonts w:hint="eastAsia" w:ascii="宋体" w:hAnsi="宋体" w:eastAsia="宋体" w:cs="宋体"/>
                <w:b/>
                <w:sz w:val="18"/>
                <w:szCs w:val="18"/>
              </w:rPr>
              <w:t>序 号</w:t>
            </w:r>
          </w:p>
        </w:tc>
        <w:tc>
          <w:tcPr>
            <w:tcW w:w="4966" w:type="dxa"/>
            <w:vMerge w:val="restart"/>
            <w:vAlign w:val="center"/>
          </w:tcPr>
          <w:p>
            <w:pPr>
              <w:tabs>
                <w:tab w:val="left" w:pos="1580"/>
              </w:tabs>
              <w:adjustRightInd w:val="0"/>
              <w:snapToGrid w:val="0"/>
              <w:spacing w:line="580" w:lineRule="exact"/>
              <w:jc w:val="center"/>
              <w:rPr>
                <w:rFonts w:hint="eastAsia" w:ascii="宋体" w:hAnsi="宋体" w:eastAsia="宋体" w:cs="宋体"/>
                <w:b/>
                <w:sz w:val="18"/>
                <w:szCs w:val="18"/>
              </w:rPr>
            </w:pPr>
            <w:r>
              <w:rPr>
                <w:rFonts w:hint="eastAsia" w:ascii="宋体" w:hAnsi="宋体" w:eastAsia="宋体" w:cs="宋体"/>
                <w:b/>
                <w:sz w:val="18"/>
                <w:szCs w:val="18"/>
              </w:rPr>
              <w:t>医疗机构名称</w:t>
            </w:r>
          </w:p>
        </w:tc>
        <w:tc>
          <w:tcPr>
            <w:tcW w:w="4077" w:type="dxa"/>
            <w:gridSpan w:val="2"/>
            <w:vAlign w:val="center"/>
          </w:tcPr>
          <w:p>
            <w:pPr>
              <w:tabs>
                <w:tab w:val="left" w:pos="1580"/>
              </w:tabs>
              <w:adjustRightInd w:val="0"/>
              <w:snapToGrid w:val="0"/>
              <w:spacing w:line="580" w:lineRule="exact"/>
              <w:rPr>
                <w:rFonts w:hint="eastAsia" w:ascii="宋体" w:hAnsi="宋体" w:eastAsia="宋体" w:cs="宋体"/>
                <w:b/>
                <w:sz w:val="18"/>
                <w:szCs w:val="18"/>
              </w:rPr>
            </w:pPr>
            <w:r>
              <w:rPr>
                <w:rFonts w:hint="eastAsia" w:ascii="宋体" w:hAnsi="宋体" w:eastAsia="宋体" w:cs="宋体"/>
                <w:b/>
                <w:sz w:val="18"/>
                <w:szCs w:val="18"/>
              </w:rPr>
              <w:t xml:space="preserve">      负责人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trPr>
        <w:tc>
          <w:tcPr>
            <w:tcW w:w="614" w:type="dxa"/>
            <w:vMerge w:val="continue"/>
            <w:vAlign w:val="center"/>
          </w:tcPr>
          <w:p>
            <w:pPr>
              <w:tabs>
                <w:tab w:val="left" w:pos="1580"/>
              </w:tabs>
              <w:adjustRightInd w:val="0"/>
              <w:snapToGrid w:val="0"/>
              <w:spacing w:line="580" w:lineRule="exact"/>
              <w:jc w:val="center"/>
              <w:rPr>
                <w:rFonts w:hint="eastAsia" w:ascii="宋体" w:hAnsi="宋体" w:eastAsia="宋体" w:cs="宋体"/>
                <w:b/>
                <w:sz w:val="18"/>
                <w:szCs w:val="18"/>
              </w:rPr>
            </w:pPr>
          </w:p>
        </w:tc>
        <w:tc>
          <w:tcPr>
            <w:tcW w:w="4966" w:type="dxa"/>
            <w:vMerge w:val="continue"/>
            <w:vAlign w:val="center"/>
          </w:tcPr>
          <w:p>
            <w:pPr>
              <w:tabs>
                <w:tab w:val="left" w:pos="1580"/>
              </w:tabs>
              <w:adjustRightInd w:val="0"/>
              <w:snapToGrid w:val="0"/>
              <w:spacing w:line="580" w:lineRule="exact"/>
              <w:rPr>
                <w:rFonts w:hint="eastAsia" w:ascii="宋体" w:hAnsi="宋体" w:eastAsia="宋体" w:cs="宋体"/>
                <w:b/>
                <w:sz w:val="18"/>
                <w:szCs w:val="18"/>
              </w:rPr>
            </w:pPr>
          </w:p>
        </w:tc>
        <w:tc>
          <w:tcPr>
            <w:tcW w:w="1951" w:type="dxa"/>
            <w:vAlign w:val="center"/>
          </w:tcPr>
          <w:p>
            <w:pPr>
              <w:tabs>
                <w:tab w:val="left" w:pos="1580"/>
              </w:tabs>
              <w:adjustRightInd w:val="0"/>
              <w:snapToGrid w:val="0"/>
              <w:spacing w:line="580" w:lineRule="exact"/>
              <w:jc w:val="center"/>
              <w:rPr>
                <w:rFonts w:hint="eastAsia" w:ascii="宋体" w:hAnsi="宋体" w:eastAsia="宋体" w:cs="宋体"/>
                <w:b/>
                <w:sz w:val="18"/>
                <w:szCs w:val="18"/>
              </w:rPr>
            </w:pPr>
            <w:r>
              <w:rPr>
                <w:rFonts w:hint="eastAsia" w:ascii="宋体" w:hAnsi="宋体" w:eastAsia="宋体" w:cs="宋体"/>
                <w:b/>
                <w:sz w:val="18"/>
                <w:szCs w:val="18"/>
              </w:rPr>
              <w:t>姓 名</w:t>
            </w:r>
          </w:p>
        </w:tc>
        <w:tc>
          <w:tcPr>
            <w:tcW w:w="2126" w:type="dxa"/>
            <w:vAlign w:val="center"/>
          </w:tcPr>
          <w:p>
            <w:pPr>
              <w:tabs>
                <w:tab w:val="left" w:pos="1580"/>
              </w:tabs>
              <w:adjustRightInd w:val="0"/>
              <w:snapToGrid w:val="0"/>
              <w:spacing w:line="580" w:lineRule="exact"/>
              <w:jc w:val="center"/>
              <w:rPr>
                <w:rFonts w:hint="eastAsia" w:ascii="宋体" w:hAnsi="宋体" w:eastAsia="宋体" w:cs="宋体"/>
                <w:b/>
                <w:sz w:val="18"/>
                <w:szCs w:val="18"/>
              </w:rPr>
            </w:pPr>
            <w:r>
              <w:rPr>
                <w:rFonts w:hint="eastAsia" w:ascii="宋体" w:hAnsi="宋体" w:eastAsia="宋体" w:cs="宋体"/>
                <w:b/>
                <w:sz w:val="18"/>
                <w:szCs w:val="18"/>
              </w:rPr>
              <w:t>职 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614" w:type="dxa"/>
            <w:vAlign w:val="center"/>
          </w:tcPr>
          <w:p>
            <w:pPr>
              <w:tabs>
                <w:tab w:val="left" w:pos="1580"/>
              </w:tabs>
              <w:adjustRightInd w:val="0"/>
              <w:snapToGrid w:val="0"/>
              <w:spacing w:line="580" w:lineRule="exact"/>
              <w:jc w:val="center"/>
              <w:rPr>
                <w:rFonts w:hint="eastAsia" w:ascii="宋体" w:hAnsi="宋体" w:eastAsia="宋体" w:cs="宋体"/>
                <w:sz w:val="18"/>
                <w:szCs w:val="18"/>
              </w:rPr>
            </w:pPr>
            <w:r>
              <w:rPr>
                <w:rFonts w:hint="eastAsia" w:ascii="宋体" w:hAnsi="宋体" w:eastAsia="宋体" w:cs="宋体"/>
                <w:sz w:val="18"/>
                <w:szCs w:val="18"/>
              </w:rPr>
              <w:t>1</w:t>
            </w:r>
          </w:p>
        </w:tc>
        <w:tc>
          <w:tcPr>
            <w:tcW w:w="4966" w:type="dxa"/>
            <w:vAlign w:val="center"/>
          </w:tcPr>
          <w:p>
            <w:pPr>
              <w:rPr>
                <w:rFonts w:hint="eastAsia" w:ascii="宋体" w:hAnsi="宋体" w:eastAsia="宋体" w:cs="宋体"/>
                <w:sz w:val="18"/>
                <w:szCs w:val="18"/>
              </w:rPr>
            </w:pPr>
            <w:r>
              <w:rPr>
                <w:rFonts w:hint="eastAsia" w:ascii="宋体" w:hAnsi="宋体" w:eastAsia="宋体" w:cs="宋体"/>
                <w:sz w:val="18"/>
                <w:szCs w:val="18"/>
              </w:rPr>
              <w:t>广州市第一人民医院</w:t>
            </w:r>
          </w:p>
        </w:tc>
        <w:tc>
          <w:tcPr>
            <w:tcW w:w="1951" w:type="dxa"/>
            <w:vAlign w:val="center"/>
          </w:tcPr>
          <w:p>
            <w:pPr>
              <w:jc w:val="center"/>
              <w:rPr>
                <w:rFonts w:hint="eastAsia" w:ascii="宋体" w:hAnsi="宋体" w:eastAsia="宋体" w:cs="宋体"/>
                <w:sz w:val="18"/>
                <w:szCs w:val="18"/>
              </w:rPr>
            </w:pPr>
            <w:r>
              <w:rPr>
                <w:rFonts w:hint="eastAsia" w:ascii="宋体" w:hAnsi="宋体" w:eastAsia="宋体" w:cs="宋体"/>
                <w:sz w:val="18"/>
                <w:szCs w:val="18"/>
              </w:rPr>
              <w:t>吁 英</w:t>
            </w:r>
          </w:p>
        </w:tc>
        <w:tc>
          <w:tcPr>
            <w:tcW w:w="2126" w:type="dxa"/>
            <w:vAlign w:val="center"/>
          </w:tcPr>
          <w:p>
            <w:pPr>
              <w:jc w:val="center"/>
              <w:rPr>
                <w:rFonts w:hint="eastAsia" w:ascii="宋体" w:hAnsi="宋体" w:eastAsia="宋体" w:cs="宋体"/>
                <w:sz w:val="18"/>
                <w:szCs w:val="18"/>
              </w:rPr>
            </w:pPr>
            <w:r>
              <w:rPr>
                <w:rFonts w:hint="eastAsia" w:ascii="宋体" w:hAnsi="宋体" w:eastAsia="宋体" w:cs="宋体"/>
                <w:sz w:val="18"/>
                <w:szCs w:val="18"/>
              </w:rPr>
              <w:t>护理部副主任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trPr>
        <w:tc>
          <w:tcPr>
            <w:tcW w:w="614" w:type="dxa"/>
            <w:vAlign w:val="center"/>
          </w:tcPr>
          <w:p>
            <w:pPr>
              <w:tabs>
                <w:tab w:val="left" w:pos="1580"/>
              </w:tabs>
              <w:adjustRightInd w:val="0"/>
              <w:snapToGrid w:val="0"/>
              <w:spacing w:line="580" w:lineRule="exact"/>
              <w:jc w:val="center"/>
              <w:rPr>
                <w:rFonts w:hint="eastAsia" w:ascii="宋体" w:hAnsi="宋体" w:eastAsia="宋体" w:cs="宋体"/>
                <w:sz w:val="18"/>
                <w:szCs w:val="18"/>
              </w:rPr>
            </w:pPr>
            <w:r>
              <w:rPr>
                <w:rFonts w:hint="eastAsia" w:ascii="宋体" w:hAnsi="宋体" w:eastAsia="宋体" w:cs="宋体"/>
                <w:sz w:val="18"/>
                <w:szCs w:val="18"/>
              </w:rPr>
              <w:t>2</w:t>
            </w:r>
          </w:p>
        </w:tc>
        <w:tc>
          <w:tcPr>
            <w:tcW w:w="4966" w:type="dxa"/>
            <w:vAlign w:val="center"/>
          </w:tcPr>
          <w:p>
            <w:pPr>
              <w:rPr>
                <w:rFonts w:hint="eastAsia" w:ascii="宋体" w:hAnsi="宋体" w:eastAsia="宋体" w:cs="宋体"/>
                <w:sz w:val="18"/>
                <w:szCs w:val="18"/>
              </w:rPr>
            </w:pPr>
            <w:r>
              <w:rPr>
                <w:rFonts w:hint="eastAsia" w:ascii="宋体" w:hAnsi="宋体" w:eastAsia="宋体" w:cs="宋体"/>
                <w:sz w:val="18"/>
                <w:szCs w:val="18"/>
              </w:rPr>
              <w:t>广州市红十字会医院</w:t>
            </w:r>
          </w:p>
        </w:tc>
        <w:tc>
          <w:tcPr>
            <w:tcW w:w="1951" w:type="dxa"/>
            <w:vAlign w:val="center"/>
          </w:tcPr>
          <w:p>
            <w:pPr>
              <w:jc w:val="center"/>
              <w:rPr>
                <w:rFonts w:hint="eastAsia" w:ascii="宋体" w:hAnsi="宋体" w:eastAsia="宋体" w:cs="宋体"/>
                <w:sz w:val="18"/>
                <w:szCs w:val="18"/>
              </w:rPr>
            </w:pPr>
            <w:r>
              <w:rPr>
                <w:rFonts w:hint="eastAsia" w:ascii="宋体" w:hAnsi="宋体" w:eastAsia="宋体" w:cs="宋体"/>
                <w:sz w:val="18"/>
                <w:szCs w:val="18"/>
              </w:rPr>
              <w:t>谭惠仪</w:t>
            </w:r>
          </w:p>
        </w:tc>
        <w:tc>
          <w:tcPr>
            <w:tcW w:w="2126" w:type="dxa"/>
            <w:vAlign w:val="center"/>
          </w:tcPr>
          <w:p>
            <w:pPr>
              <w:jc w:val="center"/>
              <w:rPr>
                <w:rFonts w:hint="eastAsia" w:ascii="宋体" w:hAnsi="宋体" w:eastAsia="宋体" w:cs="宋体"/>
                <w:sz w:val="18"/>
                <w:szCs w:val="18"/>
              </w:rPr>
            </w:pPr>
            <w:r>
              <w:rPr>
                <w:rFonts w:hint="eastAsia" w:ascii="宋体" w:hAnsi="宋体" w:eastAsia="宋体" w:cs="宋体"/>
                <w:sz w:val="18"/>
                <w:szCs w:val="18"/>
              </w:rPr>
              <w:t>护理部主任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4" w:type="dxa"/>
            <w:vAlign w:val="center"/>
          </w:tcPr>
          <w:p>
            <w:pPr>
              <w:tabs>
                <w:tab w:val="left" w:pos="1580"/>
              </w:tabs>
              <w:adjustRightInd w:val="0"/>
              <w:snapToGrid w:val="0"/>
              <w:spacing w:line="580" w:lineRule="exact"/>
              <w:jc w:val="center"/>
              <w:rPr>
                <w:rFonts w:hint="eastAsia" w:ascii="宋体" w:hAnsi="宋体" w:eastAsia="宋体" w:cs="宋体"/>
                <w:sz w:val="18"/>
                <w:szCs w:val="18"/>
              </w:rPr>
            </w:pPr>
            <w:r>
              <w:rPr>
                <w:rFonts w:hint="eastAsia" w:ascii="宋体" w:hAnsi="宋体" w:eastAsia="宋体" w:cs="宋体"/>
                <w:sz w:val="18"/>
                <w:szCs w:val="18"/>
              </w:rPr>
              <w:t>3</w:t>
            </w:r>
          </w:p>
        </w:tc>
        <w:tc>
          <w:tcPr>
            <w:tcW w:w="4966" w:type="dxa"/>
            <w:vAlign w:val="center"/>
          </w:tcPr>
          <w:p>
            <w:pPr>
              <w:rPr>
                <w:rFonts w:hint="eastAsia" w:ascii="宋体" w:hAnsi="宋体" w:eastAsia="宋体" w:cs="宋体"/>
                <w:sz w:val="18"/>
                <w:szCs w:val="18"/>
              </w:rPr>
            </w:pPr>
            <w:r>
              <w:rPr>
                <w:rFonts w:hint="eastAsia" w:ascii="宋体" w:hAnsi="宋体" w:eastAsia="宋体" w:cs="宋体"/>
                <w:sz w:val="18"/>
                <w:szCs w:val="18"/>
              </w:rPr>
              <w:t>广州市妇女儿童医疗中心</w:t>
            </w:r>
          </w:p>
        </w:tc>
        <w:tc>
          <w:tcPr>
            <w:tcW w:w="1951" w:type="dxa"/>
            <w:vAlign w:val="center"/>
          </w:tcPr>
          <w:p>
            <w:pPr>
              <w:jc w:val="center"/>
              <w:rPr>
                <w:rFonts w:hint="eastAsia" w:ascii="宋体" w:hAnsi="宋体" w:eastAsia="宋体" w:cs="宋体"/>
                <w:sz w:val="18"/>
                <w:szCs w:val="18"/>
              </w:rPr>
            </w:pPr>
            <w:r>
              <w:rPr>
                <w:rFonts w:hint="eastAsia" w:ascii="宋体" w:hAnsi="宋体" w:eastAsia="宋体" w:cs="宋体"/>
                <w:sz w:val="18"/>
                <w:szCs w:val="18"/>
              </w:rPr>
              <w:t>林 艳</w:t>
            </w:r>
          </w:p>
        </w:tc>
        <w:tc>
          <w:tcPr>
            <w:tcW w:w="2126" w:type="dxa"/>
            <w:vAlign w:val="center"/>
          </w:tcPr>
          <w:p>
            <w:pPr>
              <w:jc w:val="center"/>
              <w:rPr>
                <w:rFonts w:hint="eastAsia" w:ascii="宋体" w:hAnsi="宋体" w:eastAsia="宋体" w:cs="宋体"/>
                <w:sz w:val="18"/>
                <w:szCs w:val="18"/>
              </w:rPr>
            </w:pPr>
            <w:r>
              <w:rPr>
                <w:rFonts w:hint="eastAsia" w:ascii="宋体" w:hAnsi="宋体" w:eastAsia="宋体" w:cs="宋体"/>
                <w:sz w:val="18"/>
                <w:szCs w:val="18"/>
              </w:rPr>
              <w:t>护理部主任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4" w:type="dxa"/>
            <w:vAlign w:val="center"/>
          </w:tcPr>
          <w:p>
            <w:pPr>
              <w:tabs>
                <w:tab w:val="left" w:pos="1580"/>
              </w:tabs>
              <w:adjustRightInd w:val="0"/>
              <w:snapToGrid w:val="0"/>
              <w:spacing w:line="580" w:lineRule="exact"/>
              <w:jc w:val="center"/>
              <w:rPr>
                <w:rFonts w:hint="eastAsia" w:ascii="宋体" w:hAnsi="宋体" w:eastAsia="宋体" w:cs="宋体"/>
                <w:sz w:val="18"/>
                <w:szCs w:val="18"/>
              </w:rPr>
            </w:pPr>
            <w:r>
              <w:rPr>
                <w:rFonts w:hint="eastAsia" w:ascii="宋体" w:hAnsi="宋体" w:eastAsia="宋体" w:cs="宋体"/>
                <w:sz w:val="18"/>
                <w:szCs w:val="18"/>
              </w:rPr>
              <w:t>4</w:t>
            </w:r>
          </w:p>
        </w:tc>
        <w:tc>
          <w:tcPr>
            <w:tcW w:w="4966" w:type="dxa"/>
            <w:vAlign w:val="center"/>
          </w:tcPr>
          <w:p>
            <w:pPr>
              <w:rPr>
                <w:rFonts w:hint="eastAsia" w:ascii="宋体" w:hAnsi="宋体" w:eastAsia="宋体" w:cs="宋体"/>
                <w:sz w:val="18"/>
                <w:szCs w:val="18"/>
              </w:rPr>
            </w:pPr>
            <w:r>
              <w:rPr>
                <w:rFonts w:hint="eastAsia" w:ascii="宋体" w:hAnsi="宋体" w:eastAsia="宋体" w:cs="宋体"/>
                <w:sz w:val="18"/>
                <w:szCs w:val="18"/>
              </w:rPr>
              <w:t>广州市第十二人民医院</w:t>
            </w:r>
          </w:p>
        </w:tc>
        <w:tc>
          <w:tcPr>
            <w:tcW w:w="1951" w:type="dxa"/>
            <w:vAlign w:val="center"/>
          </w:tcPr>
          <w:p>
            <w:pPr>
              <w:jc w:val="center"/>
              <w:rPr>
                <w:rFonts w:hint="eastAsia" w:ascii="宋体" w:hAnsi="宋体" w:eastAsia="宋体" w:cs="宋体"/>
                <w:sz w:val="18"/>
                <w:szCs w:val="18"/>
              </w:rPr>
            </w:pPr>
            <w:r>
              <w:rPr>
                <w:rFonts w:hint="eastAsia" w:ascii="宋体" w:hAnsi="宋体" w:eastAsia="宋体" w:cs="宋体"/>
                <w:sz w:val="18"/>
                <w:szCs w:val="18"/>
              </w:rPr>
              <w:t>赖小帆</w:t>
            </w:r>
          </w:p>
        </w:tc>
        <w:tc>
          <w:tcPr>
            <w:tcW w:w="2126" w:type="dxa"/>
            <w:vAlign w:val="center"/>
          </w:tcPr>
          <w:p>
            <w:pPr>
              <w:jc w:val="center"/>
              <w:rPr>
                <w:rFonts w:hint="eastAsia" w:ascii="宋体" w:hAnsi="宋体" w:eastAsia="宋体" w:cs="宋体"/>
                <w:sz w:val="18"/>
                <w:szCs w:val="18"/>
              </w:rPr>
            </w:pPr>
            <w:r>
              <w:rPr>
                <w:rFonts w:hint="eastAsia" w:ascii="宋体" w:hAnsi="宋体" w:eastAsia="宋体" w:cs="宋体"/>
                <w:sz w:val="18"/>
                <w:szCs w:val="18"/>
              </w:rPr>
              <w:t>护理部主任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4" w:type="dxa"/>
            <w:vAlign w:val="center"/>
          </w:tcPr>
          <w:p>
            <w:pPr>
              <w:tabs>
                <w:tab w:val="left" w:pos="1580"/>
              </w:tabs>
              <w:adjustRightInd w:val="0"/>
              <w:snapToGrid w:val="0"/>
              <w:spacing w:line="580" w:lineRule="exact"/>
              <w:jc w:val="center"/>
              <w:rPr>
                <w:rFonts w:hint="eastAsia" w:ascii="宋体" w:hAnsi="宋体" w:eastAsia="宋体" w:cs="宋体"/>
                <w:sz w:val="18"/>
                <w:szCs w:val="18"/>
              </w:rPr>
            </w:pPr>
            <w:r>
              <w:rPr>
                <w:rFonts w:hint="eastAsia" w:ascii="宋体" w:hAnsi="宋体" w:eastAsia="宋体" w:cs="宋体"/>
                <w:sz w:val="18"/>
                <w:szCs w:val="18"/>
              </w:rPr>
              <w:t>5</w:t>
            </w:r>
          </w:p>
        </w:tc>
        <w:tc>
          <w:tcPr>
            <w:tcW w:w="4966" w:type="dxa"/>
            <w:vAlign w:val="center"/>
          </w:tcPr>
          <w:p>
            <w:pPr>
              <w:rPr>
                <w:rFonts w:hint="eastAsia" w:ascii="宋体" w:hAnsi="宋体" w:eastAsia="宋体" w:cs="宋体"/>
                <w:sz w:val="18"/>
                <w:szCs w:val="18"/>
              </w:rPr>
            </w:pPr>
            <w:r>
              <w:rPr>
                <w:rFonts w:hint="eastAsia" w:ascii="宋体" w:hAnsi="宋体" w:eastAsia="宋体" w:cs="宋体"/>
                <w:sz w:val="18"/>
                <w:szCs w:val="18"/>
              </w:rPr>
              <w:t>广州医科大学附属第一医院</w:t>
            </w:r>
          </w:p>
        </w:tc>
        <w:tc>
          <w:tcPr>
            <w:tcW w:w="1951" w:type="dxa"/>
            <w:vAlign w:val="center"/>
          </w:tcPr>
          <w:p>
            <w:pPr>
              <w:jc w:val="center"/>
              <w:rPr>
                <w:rFonts w:hint="eastAsia" w:ascii="宋体" w:hAnsi="宋体" w:eastAsia="宋体" w:cs="宋体"/>
                <w:sz w:val="18"/>
                <w:szCs w:val="18"/>
              </w:rPr>
            </w:pPr>
            <w:r>
              <w:rPr>
                <w:rFonts w:hint="eastAsia" w:ascii="宋体" w:hAnsi="宋体" w:eastAsia="宋体" w:cs="宋体"/>
                <w:sz w:val="18"/>
                <w:szCs w:val="18"/>
              </w:rPr>
              <w:t xml:space="preserve">宫玉翠 </w:t>
            </w:r>
          </w:p>
        </w:tc>
        <w:tc>
          <w:tcPr>
            <w:tcW w:w="2126" w:type="dxa"/>
            <w:vAlign w:val="center"/>
          </w:tcPr>
          <w:p>
            <w:pPr>
              <w:jc w:val="center"/>
              <w:rPr>
                <w:rFonts w:hint="eastAsia" w:ascii="宋体" w:hAnsi="宋体" w:eastAsia="宋体" w:cs="宋体"/>
                <w:sz w:val="18"/>
                <w:szCs w:val="18"/>
              </w:rPr>
            </w:pPr>
            <w:r>
              <w:rPr>
                <w:rFonts w:hint="eastAsia" w:ascii="宋体" w:hAnsi="宋体" w:eastAsia="宋体" w:cs="宋体"/>
                <w:sz w:val="18"/>
                <w:szCs w:val="18"/>
              </w:rPr>
              <w:t>护理部主任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4" w:type="dxa"/>
            <w:vAlign w:val="center"/>
          </w:tcPr>
          <w:p>
            <w:pPr>
              <w:tabs>
                <w:tab w:val="left" w:pos="1580"/>
              </w:tabs>
              <w:adjustRightInd w:val="0"/>
              <w:snapToGrid w:val="0"/>
              <w:spacing w:line="580" w:lineRule="exact"/>
              <w:jc w:val="center"/>
              <w:rPr>
                <w:rFonts w:hint="eastAsia" w:ascii="宋体" w:hAnsi="宋体" w:eastAsia="宋体" w:cs="宋体"/>
                <w:sz w:val="18"/>
                <w:szCs w:val="18"/>
              </w:rPr>
            </w:pPr>
            <w:r>
              <w:rPr>
                <w:rFonts w:hint="eastAsia" w:ascii="宋体" w:hAnsi="宋体" w:eastAsia="宋体" w:cs="宋体"/>
                <w:sz w:val="18"/>
                <w:szCs w:val="18"/>
              </w:rPr>
              <w:t>6</w:t>
            </w:r>
          </w:p>
        </w:tc>
        <w:tc>
          <w:tcPr>
            <w:tcW w:w="4966" w:type="dxa"/>
            <w:vAlign w:val="center"/>
          </w:tcPr>
          <w:p>
            <w:pPr>
              <w:rPr>
                <w:rFonts w:hint="eastAsia" w:ascii="宋体" w:hAnsi="宋体" w:eastAsia="宋体" w:cs="宋体"/>
                <w:sz w:val="18"/>
                <w:szCs w:val="18"/>
              </w:rPr>
            </w:pPr>
            <w:r>
              <w:rPr>
                <w:rFonts w:hint="eastAsia" w:ascii="宋体" w:hAnsi="宋体" w:eastAsia="宋体" w:cs="宋体"/>
                <w:sz w:val="18"/>
                <w:szCs w:val="18"/>
              </w:rPr>
              <w:t>广州医科大学附属第二医院</w:t>
            </w:r>
          </w:p>
        </w:tc>
        <w:tc>
          <w:tcPr>
            <w:tcW w:w="1951" w:type="dxa"/>
            <w:vAlign w:val="center"/>
          </w:tcPr>
          <w:p>
            <w:pPr>
              <w:jc w:val="center"/>
              <w:rPr>
                <w:rFonts w:hint="eastAsia" w:ascii="宋体" w:hAnsi="宋体" w:eastAsia="宋体" w:cs="宋体"/>
                <w:sz w:val="18"/>
                <w:szCs w:val="18"/>
              </w:rPr>
            </w:pPr>
            <w:r>
              <w:rPr>
                <w:rFonts w:hint="eastAsia" w:ascii="宋体" w:hAnsi="宋体" w:eastAsia="宋体" w:cs="宋体"/>
                <w:sz w:val="18"/>
                <w:szCs w:val="18"/>
              </w:rPr>
              <w:t>于洪静</w:t>
            </w:r>
          </w:p>
        </w:tc>
        <w:tc>
          <w:tcPr>
            <w:tcW w:w="2126" w:type="dxa"/>
            <w:vAlign w:val="center"/>
          </w:tcPr>
          <w:p>
            <w:pPr>
              <w:jc w:val="center"/>
              <w:rPr>
                <w:rFonts w:hint="eastAsia" w:ascii="宋体" w:hAnsi="宋体" w:eastAsia="宋体" w:cs="宋体"/>
                <w:sz w:val="18"/>
                <w:szCs w:val="18"/>
              </w:rPr>
            </w:pPr>
            <w:r>
              <w:rPr>
                <w:rFonts w:hint="eastAsia" w:ascii="宋体" w:hAnsi="宋体" w:eastAsia="宋体" w:cs="宋体"/>
                <w:sz w:val="18"/>
                <w:szCs w:val="18"/>
              </w:rPr>
              <w:t>护理部副主任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4" w:type="dxa"/>
            <w:vAlign w:val="center"/>
          </w:tcPr>
          <w:p>
            <w:pPr>
              <w:tabs>
                <w:tab w:val="left" w:pos="1580"/>
              </w:tabs>
              <w:adjustRightInd w:val="0"/>
              <w:snapToGrid w:val="0"/>
              <w:spacing w:line="580" w:lineRule="exact"/>
              <w:jc w:val="center"/>
              <w:rPr>
                <w:rFonts w:hint="eastAsia" w:ascii="宋体" w:hAnsi="宋体" w:eastAsia="宋体" w:cs="宋体"/>
                <w:sz w:val="18"/>
                <w:szCs w:val="18"/>
              </w:rPr>
            </w:pPr>
            <w:r>
              <w:rPr>
                <w:rFonts w:hint="eastAsia" w:ascii="宋体" w:hAnsi="宋体" w:eastAsia="宋体" w:cs="宋体"/>
                <w:sz w:val="18"/>
                <w:szCs w:val="18"/>
              </w:rPr>
              <w:t>7</w:t>
            </w:r>
          </w:p>
        </w:tc>
        <w:tc>
          <w:tcPr>
            <w:tcW w:w="4966" w:type="dxa"/>
            <w:vAlign w:val="center"/>
          </w:tcPr>
          <w:p>
            <w:pPr>
              <w:rPr>
                <w:rFonts w:hint="eastAsia" w:ascii="宋体" w:hAnsi="宋体" w:eastAsia="宋体" w:cs="宋体"/>
                <w:sz w:val="18"/>
                <w:szCs w:val="18"/>
              </w:rPr>
            </w:pPr>
            <w:r>
              <w:rPr>
                <w:rFonts w:hint="eastAsia" w:ascii="宋体" w:hAnsi="宋体" w:eastAsia="宋体" w:cs="宋体"/>
                <w:sz w:val="18"/>
                <w:szCs w:val="18"/>
              </w:rPr>
              <w:t>广州医科大学附属第三医院</w:t>
            </w:r>
          </w:p>
        </w:tc>
        <w:tc>
          <w:tcPr>
            <w:tcW w:w="1951" w:type="dxa"/>
            <w:vAlign w:val="center"/>
          </w:tcPr>
          <w:p>
            <w:pPr>
              <w:jc w:val="center"/>
              <w:rPr>
                <w:rFonts w:hint="eastAsia" w:ascii="宋体" w:hAnsi="宋体" w:eastAsia="宋体" w:cs="宋体"/>
                <w:sz w:val="18"/>
                <w:szCs w:val="18"/>
              </w:rPr>
            </w:pPr>
            <w:r>
              <w:rPr>
                <w:rFonts w:hint="eastAsia" w:ascii="宋体" w:hAnsi="宋体" w:eastAsia="宋体" w:cs="宋体"/>
                <w:sz w:val="18"/>
                <w:szCs w:val="18"/>
              </w:rPr>
              <w:t>黄美凌</w:t>
            </w:r>
          </w:p>
        </w:tc>
        <w:tc>
          <w:tcPr>
            <w:tcW w:w="2126" w:type="dxa"/>
            <w:vAlign w:val="center"/>
          </w:tcPr>
          <w:p>
            <w:pPr>
              <w:jc w:val="center"/>
              <w:rPr>
                <w:rFonts w:hint="eastAsia" w:ascii="宋体" w:hAnsi="宋体" w:eastAsia="宋体" w:cs="宋体"/>
                <w:sz w:val="18"/>
                <w:szCs w:val="18"/>
              </w:rPr>
            </w:pPr>
            <w:r>
              <w:rPr>
                <w:rFonts w:hint="eastAsia" w:ascii="宋体" w:hAnsi="宋体" w:eastAsia="宋体" w:cs="宋体"/>
                <w:sz w:val="18"/>
                <w:szCs w:val="18"/>
              </w:rPr>
              <w:t>护理部主任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4" w:type="dxa"/>
            <w:vAlign w:val="center"/>
          </w:tcPr>
          <w:p>
            <w:pPr>
              <w:tabs>
                <w:tab w:val="left" w:pos="1580"/>
              </w:tabs>
              <w:adjustRightInd w:val="0"/>
              <w:snapToGrid w:val="0"/>
              <w:spacing w:line="580" w:lineRule="exact"/>
              <w:jc w:val="center"/>
              <w:rPr>
                <w:rFonts w:hint="eastAsia" w:ascii="宋体" w:hAnsi="宋体" w:eastAsia="宋体" w:cs="宋体"/>
                <w:sz w:val="18"/>
                <w:szCs w:val="18"/>
              </w:rPr>
            </w:pPr>
            <w:r>
              <w:rPr>
                <w:rFonts w:hint="eastAsia" w:ascii="宋体" w:hAnsi="宋体" w:eastAsia="宋体" w:cs="宋体"/>
                <w:sz w:val="18"/>
                <w:szCs w:val="18"/>
              </w:rPr>
              <w:t>8</w:t>
            </w:r>
          </w:p>
        </w:tc>
        <w:tc>
          <w:tcPr>
            <w:tcW w:w="4966" w:type="dxa"/>
            <w:vAlign w:val="center"/>
          </w:tcPr>
          <w:p>
            <w:pPr>
              <w:rPr>
                <w:rFonts w:hint="eastAsia" w:ascii="宋体" w:hAnsi="宋体" w:eastAsia="宋体" w:cs="宋体"/>
                <w:sz w:val="18"/>
                <w:szCs w:val="18"/>
              </w:rPr>
            </w:pPr>
            <w:r>
              <w:rPr>
                <w:rFonts w:hint="eastAsia" w:ascii="宋体" w:hAnsi="宋体" w:eastAsia="宋体" w:cs="宋体"/>
                <w:sz w:val="18"/>
                <w:szCs w:val="18"/>
              </w:rPr>
              <w:t>南部战区总医院</w:t>
            </w:r>
          </w:p>
        </w:tc>
        <w:tc>
          <w:tcPr>
            <w:tcW w:w="1951" w:type="dxa"/>
            <w:vAlign w:val="center"/>
          </w:tcPr>
          <w:p>
            <w:pPr>
              <w:jc w:val="center"/>
              <w:rPr>
                <w:rFonts w:hint="eastAsia" w:ascii="宋体" w:hAnsi="宋体" w:eastAsia="宋体" w:cs="宋体"/>
                <w:sz w:val="18"/>
                <w:szCs w:val="18"/>
              </w:rPr>
            </w:pPr>
            <w:r>
              <w:rPr>
                <w:rFonts w:hint="eastAsia" w:ascii="宋体" w:hAnsi="宋体" w:eastAsia="宋体" w:cs="宋体"/>
                <w:sz w:val="18"/>
                <w:szCs w:val="18"/>
              </w:rPr>
              <w:t>谢红玲</w:t>
            </w:r>
          </w:p>
        </w:tc>
        <w:tc>
          <w:tcPr>
            <w:tcW w:w="2126" w:type="dxa"/>
            <w:vAlign w:val="center"/>
          </w:tcPr>
          <w:p>
            <w:pPr>
              <w:jc w:val="center"/>
              <w:rPr>
                <w:rFonts w:hint="eastAsia" w:ascii="宋体" w:hAnsi="宋体" w:eastAsia="宋体" w:cs="宋体"/>
                <w:sz w:val="18"/>
                <w:szCs w:val="18"/>
              </w:rPr>
            </w:pPr>
            <w:r>
              <w:rPr>
                <w:rFonts w:hint="eastAsia" w:ascii="宋体" w:hAnsi="宋体" w:eastAsia="宋体" w:cs="宋体"/>
                <w:sz w:val="18"/>
                <w:szCs w:val="18"/>
              </w:rPr>
              <w:t>护理部主任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4" w:type="dxa"/>
            <w:vAlign w:val="center"/>
          </w:tcPr>
          <w:p>
            <w:pPr>
              <w:tabs>
                <w:tab w:val="left" w:pos="1580"/>
              </w:tabs>
              <w:adjustRightInd w:val="0"/>
              <w:snapToGrid w:val="0"/>
              <w:spacing w:line="580" w:lineRule="exact"/>
              <w:jc w:val="center"/>
              <w:rPr>
                <w:rFonts w:hint="eastAsia" w:ascii="宋体" w:hAnsi="宋体" w:eastAsia="宋体" w:cs="宋体"/>
                <w:sz w:val="18"/>
                <w:szCs w:val="18"/>
              </w:rPr>
            </w:pPr>
            <w:r>
              <w:rPr>
                <w:rFonts w:hint="eastAsia" w:ascii="宋体" w:hAnsi="宋体" w:eastAsia="宋体" w:cs="宋体"/>
                <w:sz w:val="18"/>
                <w:szCs w:val="18"/>
              </w:rPr>
              <w:t>9</w:t>
            </w:r>
          </w:p>
        </w:tc>
        <w:tc>
          <w:tcPr>
            <w:tcW w:w="4966" w:type="dxa"/>
            <w:vAlign w:val="center"/>
          </w:tcPr>
          <w:p>
            <w:pPr>
              <w:rPr>
                <w:rFonts w:hint="eastAsia" w:ascii="宋体" w:hAnsi="宋体" w:eastAsia="宋体" w:cs="宋体"/>
                <w:sz w:val="18"/>
                <w:szCs w:val="18"/>
              </w:rPr>
            </w:pPr>
            <w:r>
              <w:rPr>
                <w:rFonts w:hint="eastAsia" w:ascii="宋体" w:hAnsi="宋体" w:eastAsia="宋体" w:cs="宋体"/>
                <w:sz w:val="18"/>
                <w:szCs w:val="18"/>
              </w:rPr>
              <w:t>南部战区总医院（原157医院临床部）</w:t>
            </w:r>
          </w:p>
        </w:tc>
        <w:tc>
          <w:tcPr>
            <w:tcW w:w="1951" w:type="dxa"/>
            <w:vAlign w:val="center"/>
          </w:tcPr>
          <w:p>
            <w:pPr>
              <w:jc w:val="center"/>
              <w:rPr>
                <w:rFonts w:hint="eastAsia" w:ascii="宋体" w:hAnsi="宋体" w:eastAsia="宋体" w:cs="宋体"/>
                <w:sz w:val="18"/>
                <w:szCs w:val="18"/>
              </w:rPr>
            </w:pPr>
            <w:r>
              <w:rPr>
                <w:rFonts w:hint="eastAsia" w:ascii="宋体" w:hAnsi="宋体" w:eastAsia="宋体" w:cs="宋体"/>
                <w:sz w:val="18"/>
                <w:szCs w:val="18"/>
              </w:rPr>
              <w:t>易 娜</w:t>
            </w:r>
          </w:p>
        </w:tc>
        <w:tc>
          <w:tcPr>
            <w:tcW w:w="2126" w:type="dxa"/>
            <w:vAlign w:val="center"/>
          </w:tcPr>
          <w:p>
            <w:pPr>
              <w:jc w:val="center"/>
              <w:rPr>
                <w:rFonts w:hint="eastAsia" w:ascii="宋体" w:hAnsi="宋体" w:eastAsia="宋体" w:cs="宋体"/>
                <w:sz w:val="18"/>
                <w:szCs w:val="18"/>
              </w:rPr>
            </w:pPr>
            <w:r>
              <w:rPr>
                <w:rFonts w:hint="eastAsia" w:ascii="宋体" w:hAnsi="宋体" w:eastAsia="宋体" w:cs="宋体"/>
                <w:sz w:val="18"/>
                <w:szCs w:val="18"/>
              </w:rPr>
              <w:t>护理办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4" w:type="dxa"/>
            <w:vAlign w:val="center"/>
          </w:tcPr>
          <w:p>
            <w:pPr>
              <w:tabs>
                <w:tab w:val="left" w:pos="1580"/>
              </w:tabs>
              <w:adjustRightInd w:val="0"/>
              <w:snapToGrid w:val="0"/>
              <w:spacing w:line="580" w:lineRule="exact"/>
              <w:jc w:val="center"/>
              <w:rPr>
                <w:rFonts w:hint="eastAsia" w:ascii="宋体" w:hAnsi="宋体" w:eastAsia="宋体" w:cs="宋体"/>
                <w:sz w:val="18"/>
                <w:szCs w:val="18"/>
              </w:rPr>
            </w:pPr>
            <w:r>
              <w:rPr>
                <w:rFonts w:hint="eastAsia" w:ascii="宋体" w:hAnsi="宋体" w:eastAsia="宋体" w:cs="宋体"/>
                <w:sz w:val="18"/>
                <w:szCs w:val="18"/>
              </w:rPr>
              <w:t>10</w:t>
            </w:r>
          </w:p>
        </w:tc>
        <w:tc>
          <w:tcPr>
            <w:tcW w:w="4966" w:type="dxa"/>
            <w:vAlign w:val="center"/>
          </w:tcPr>
          <w:p>
            <w:pPr>
              <w:rPr>
                <w:rFonts w:hint="eastAsia" w:ascii="宋体" w:hAnsi="宋体" w:eastAsia="宋体" w:cs="宋体"/>
                <w:sz w:val="18"/>
                <w:szCs w:val="18"/>
              </w:rPr>
            </w:pPr>
            <w:r>
              <w:rPr>
                <w:rFonts w:hint="eastAsia" w:ascii="宋体" w:hAnsi="宋体" w:eastAsia="宋体" w:cs="宋体"/>
                <w:sz w:val="18"/>
                <w:szCs w:val="18"/>
              </w:rPr>
              <w:t>广东省人民医院</w:t>
            </w:r>
          </w:p>
        </w:tc>
        <w:tc>
          <w:tcPr>
            <w:tcW w:w="1951" w:type="dxa"/>
            <w:vAlign w:val="center"/>
          </w:tcPr>
          <w:p>
            <w:pPr>
              <w:jc w:val="center"/>
              <w:rPr>
                <w:rFonts w:hint="eastAsia" w:ascii="宋体" w:hAnsi="宋体" w:eastAsia="宋体" w:cs="宋体"/>
                <w:sz w:val="18"/>
                <w:szCs w:val="18"/>
              </w:rPr>
            </w:pPr>
            <w:r>
              <w:rPr>
                <w:rFonts w:hint="eastAsia" w:ascii="宋体" w:hAnsi="宋体" w:eastAsia="宋体" w:cs="宋体"/>
                <w:sz w:val="18"/>
                <w:szCs w:val="18"/>
              </w:rPr>
              <w:t>陈 凌</w:t>
            </w:r>
          </w:p>
        </w:tc>
        <w:tc>
          <w:tcPr>
            <w:tcW w:w="2126" w:type="dxa"/>
            <w:vAlign w:val="center"/>
          </w:tcPr>
          <w:p>
            <w:pPr>
              <w:jc w:val="center"/>
              <w:rPr>
                <w:rFonts w:hint="eastAsia" w:ascii="宋体" w:hAnsi="宋体" w:eastAsia="宋体" w:cs="宋体"/>
                <w:sz w:val="18"/>
                <w:szCs w:val="18"/>
              </w:rPr>
            </w:pPr>
            <w:r>
              <w:rPr>
                <w:rFonts w:hint="eastAsia" w:ascii="宋体" w:hAnsi="宋体" w:eastAsia="宋体" w:cs="宋体"/>
                <w:sz w:val="18"/>
                <w:szCs w:val="18"/>
              </w:rPr>
              <w:t>护理部主任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4" w:type="dxa"/>
            <w:vAlign w:val="center"/>
          </w:tcPr>
          <w:p>
            <w:pPr>
              <w:tabs>
                <w:tab w:val="left" w:pos="1580"/>
              </w:tabs>
              <w:adjustRightInd w:val="0"/>
              <w:snapToGrid w:val="0"/>
              <w:spacing w:line="580" w:lineRule="exact"/>
              <w:jc w:val="center"/>
              <w:rPr>
                <w:rFonts w:hint="eastAsia" w:ascii="宋体" w:hAnsi="宋体" w:eastAsia="宋体" w:cs="宋体"/>
                <w:sz w:val="18"/>
                <w:szCs w:val="18"/>
              </w:rPr>
            </w:pPr>
            <w:r>
              <w:rPr>
                <w:rFonts w:hint="eastAsia" w:ascii="宋体" w:hAnsi="宋体" w:eastAsia="宋体" w:cs="宋体"/>
                <w:sz w:val="18"/>
                <w:szCs w:val="18"/>
              </w:rPr>
              <w:t>11</w:t>
            </w:r>
          </w:p>
        </w:tc>
        <w:tc>
          <w:tcPr>
            <w:tcW w:w="4966" w:type="dxa"/>
            <w:vAlign w:val="center"/>
          </w:tcPr>
          <w:p>
            <w:pPr>
              <w:rPr>
                <w:rFonts w:hint="eastAsia" w:ascii="宋体" w:hAnsi="宋体" w:eastAsia="宋体" w:cs="宋体"/>
                <w:sz w:val="18"/>
                <w:szCs w:val="18"/>
              </w:rPr>
            </w:pPr>
            <w:r>
              <w:rPr>
                <w:rFonts w:hint="eastAsia" w:ascii="宋体" w:hAnsi="宋体" w:eastAsia="宋体" w:cs="宋体"/>
                <w:sz w:val="18"/>
                <w:szCs w:val="18"/>
              </w:rPr>
              <w:t>广东省第二人民医院</w:t>
            </w:r>
          </w:p>
        </w:tc>
        <w:tc>
          <w:tcPr>
            <w:tcW w:w="1951" w:type="dxa"/>
            <w:vAlign w:val="center"/>
          </w:tcPr>
          <w:p>
            <w:pPr>
              <w:jc w:val="center"/>
              <w:rPr>
                <w:rFonts w:hint="eastAsia" w:ascii="宋体" w:hAnsi="宋体" w:eastAsia="宋体" w:cs="宋体"/>
                <w:sz w:val="18"/>
                <w:szCs w:val="18"/>
              </w:rPr>
            </w:pPr>
            <w:r>
              <w:rPr>
                <w:rFonts w:hint="eastAsia" w:ascii="宋体" w:hAnsi="宋体" w:eastAsia="宋体" w:cs="宋体"/>
                <w:sz w:val="18"/>
                <w:szCs w:val="18"/>
              </w:rPr>
              <w:t>汤 莉</w:t>
            </w:r>
          </w:p>
        </w:tc>
        <w:tc>
          <w:tcPr>
            <w:tcW w:w="2126" w:type="dxa"/>
            <w:vAlign w:val="center"/>
          </w:tcPr>
          <w:p>
            <w:pPr>
              <w:jc w:val="center"/>
              <w:rPr>
                <w:rFonts w:hint="eastAsia" w:ascii="宋体" w:hAnsi="宋体" w:eastAsia="宋体" w:cs="宋体"/>
                <w:sz w:val="18"/>
                <w:szCs w:val="18"/>
              </w:rPr>
            </w:pPr>
            <w:r>
              <w:rPr>
                <w:rFonts w:hint="eastAsia" w:ascii="宋体" w:hAnsi="宋体" w:eastAsia="宋体" w:cs="宋体"/>
                <w:sz w:val="18"/>
                <w:szCs w:val="18"/>
              </w:rPr>
              <w:t>护理部主任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4" w:type="dxa"/>
            <w:vAlign w:val="center"/>
          </w:tcPr>
          <w:p>
            <w:pPr>
              <w:tabs>
                <w:tab w:val="left" w:pos="1580"/>
              </w:tabs>
              <w:adjustRightInd w:val="0"/>
              <w:snapToGrid w:val="0"/>
              <w:spacing w:line="580" w:lineRule="exact"/>
              <w:jc w:val="center"/>
              <w:rPr>
                <w:rFonts w:hint="eastAsia" w:ascii="宋体" w:hAnsi="宋体" w:eastAsia="宋体" w:cs="宋体"/>
                <w:sz w:val="18"/>
                <w:szCs w:val="18"/>
              </w:rPr>
            </w:pPr>
            <w:r>
              <w:rPr>
                <w:rFonts w:hint="eastAsia" w:ascii="宋体" w:hAnsi="宋体" w:eastAsia="宋体" w:cs="宋体"/>
                <w:sz w:val="18"/>
                <w:szCs w:val="18"/>
              </w:rPr>
              <w:t>12</w:t>
            </w:r>
          </w:p>
        </w:tc>
        <w:tc>
          <w:tcPr>
            <w:tcW w:w="4966" w:type="dxa"/>
            <w:vAlign w:val="center"/>
          </w:tcPr>
          <w:p>
            <w:pPr>
              <w:rPr>
                <w:rFonts w:hint="eastAsia" w:ascii="宋体" w:hAnsi="宋体" w:eastAsia="宋体" w:cs="宋体"/>
                <w:sz w:val="18"/>
                <w:szCs w:val="18"/>
              </w:rPr>
            </w:pPr>
            <w:r>
              <w:rPr>
                <w:rFonts w:hint="eastAsia" w:ascii="宋体" w:hAnsi="宋体" w:eastAsia="宋体" w:cs="宋体"/>
                <w:sz w:val="18"/>
                <w:szCs w:val="18"/>
              </w:rPr>
              <w:t>广东省中医院</w:t>
            </w:r>
          </w:p>
        </w:tc>
        <w:tc>
          <w:tcPr>
            <w:tcW w:w="1951" w:type="dxa"/>
            <w:vAlign w:val="center"/>
          </w:tcPr>
          <w:p>
            <w:pPr>
              <w:jc w:val="center"/>
              <w:rPr>
                <w:rFonts w:hint="eastAsia" w:ascii="宋体" w:hAnsi="宋体" w:eastAsia="宋体" w:cs="宋体"/>
                <w:sz w:val="18"/>
                <w:szCs w:val="18"/>
              </w:rPr>
            </w:pPr>
            <w:r>
              <w:rPr>
                <w:rFonts w:hint="eastAsia" w:ascii="宋体" w:hAnsi="宋体" w:eastAsia="宋体" w:cs="宋体"/>
                <w:sz w:val="18"/>
                <w:szCs w:val="18"/>
              </w:rPr>
              <w:t>杨志敏</w:t>
            </w:r>
          </w:p>
        </w:tc>
        <w:tc>
          <w:tcPr>
            <w:tcW w:w="2126" w:type="dxa"/>
            <w:vAlign w:val="center"/>
          </w:tcPr>
          <w:p>
            <w:pPr>
              <w:jc w:val="center"/>
              <w:rPr>
                <w:rFonts w:hint="eastAsia" w:ascii="宋体" w:hAnsi="宋体" w:eastAsia="宋体" w:cs="宋体"/>
                <w:sz w:val="18"/>
                <w:szCs w:val="18"/>
              </w:rPr>
            </w:pPr>
            <w:r>
              <w:rPr>
                <w:rFonts w:hint="eastAsia" w:ascii="宋体" w:hAnsi="宋体" w:eastAsia="宋体" w:cs="宋体"/>
                <w:sz w:val="18"/>
                <w:szCs w:val="18"/>
              </w:rPr>
              <w:t>副院长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4" w:type="dxa"/>
            <w:vAlign w:val="center"/>
          </w:tcPr>
          <w:p>
            <w:pPr>
              <w:tabs>
                <w:tab w:val="left" w:pos="1580"/>
              </w:tabs>
              <w:adjustRightInd w:val="0"/>
              <w:snapToGrid w:val="0"/>
              <w:spacing w:line="580" w:lineRule="exact"/>
              <w:jc w:val="center"/>
              <w:rPr>
                <w:rFonts w:hint="eastAsia" w:ascii="宋体" w:hAnsi="宋体" w:eastAsia="宋体" w:cs="宋体"/>
                <w:sz w:val="18"/>
                <w:szCs w:val="18"/>
              </w:rPr>
            </w:pPr>
            <w:r>
              <w:rPr>
                <w:rFonts w:hint="eastAsia" w:ascii="宋体" w:hAnsi="宋体" w:eastAsia="宋体" w:cs="宋体"/>
                <w:sz w:val="18"/>
                <w:szCs w:val="18"/>
              </w:rPr>
              <w:t>13</w:t>
            </w:r>
          </w:p>
        </w:tc>
        <w:tc>
          <w:tcPr>
            <w:tcW w:w="4966" w:type="dxa"/>
            <w:vAlign w:val="center"/>
          </w:tcPr>
          <w:p>
            <w:pPr>
              <w:tabs>
                <w:tab w:val="left" w:pos="1580"/>
              </w:tabs>
              <w:adjustRightInd w:val="0"/>
              <w:snapToGrid w:val="0"/>
              <w:spacing w:line="580" w:lineRule="exact"/>
              <w:rPr>
                <w:rFonts w:hint="eastAsia" w:ascii="宋体" w:hAnsi="宋体" w:eastAsia="宋体" w:cs="宋体"/>
                <w:sz w:val="18"/>
                <w:szCs w:val="18"/>
              </w:rPr>
            </w:pPr>
            <w:r>
              <w:rPr>
                <w:rFonts w:hint="eastAsia" w:ascii="宋体" w:hAnsi="宋体" w:eastAsia="宋体" w:cs="宋体"/>
                <w:sz w:val="18"/>
                <w:szCs w:val="18"/>
              </w:rPr>
              <w:t>中山大学附属第一医院</w:t>
            </w:r>
          </w:p>
        </w:tc>
        <w:tc>
          <w:tcPr>
            <w:tcW w:w="1951" w:type="dxa"/>
            <w:vAlign w:val="center"/>
          </w:tcPr>
          <w:p>
            <w:pPr>
              <w:tabs>
                <w:tab w:val="left" w:pos="1580"/>
              </w:tabs>
              <w:adjustRightInd w:val="0"/>
              <w:snapToGrid w:val="0"/>
              <w:spacing w:line="580" w:lineRule="exact"/>
              <w:jc w:val="center"/>
              <w:rPr>
                <w:rFonts w:hint="eastAsia" w:ascii="宋体" w:hAnsi="宋体" w:eastAsia="宋体" w:cs="宋体"/>
                <w:sz w:val="18"/>
                <w:szCs w:val="18"/>
              </w:rPr>
            </w:pPr>
            <w:r>
              <w:rPr>
                <w:rFonts w:hint="eastAsia" w:ascii="宋体" w:hAnsi="宋体" w:eastAsia="宋体" w:cs="宋体"/>
                <w:sz w:val="18"/>
                <w:szCs w:val="18"/>
              </w:rPr>
              <w:t>陈曼湘</w:t>
            </w:r>
          </w:p>
        </w:tc>
        <w:tc>
          <w:tcPr>
            <w:tcW w:w="2126" w:type="dxa"/>
            <w:vAlign w:val="center"/>
          </w:tcPr>
          <w:p>
            <w:pPr>
              <w:tabs>
                <w:tab w:val="left" w:pos="1580"/>
              </w:tabs>
              <w:adjustRightInd w:val="0"/>
              <w:snapToGrid w:val="0"/>
              <w:spacing w:line="580" w:lineRule="exact"/>
              <w:jc w:val="center"/>
              <w:rPr>
                <w:rFonts w:hint="eastAsia" w:ascii="宋体" w:hAnsi="宋体" w:eastAsia="宋体" w:cs="宋体"/>
                <w:sz w:val="18"/>
                <w:szCs w:val="18"/>
              </w:rPr>
            </w:pPr>
            <w:r>
              <w:rPr>
                <w:rFonts w:hint="eastAsia" w:ascii="宋体" w:hAnsi="宋体" w:eastAsia="宋体" w:cs="宋体"/>
                <w:sz w:val="18"/>
                <w:szCs w:val="18"/>
              </w:rPr>
              <w:t>副院长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4" w:type="dxa"/>
            <w:vAlign w:val="center"/>
          </w:tcPr>
          <w:p>
            <w:pPr>
              <w:tabs>
                <w:tab w:val="left" w:pos="1580"/>
              </w:tabs>
              <w:adjustRightInd w:val="0"/>
              <w:snapToGrid w:val="0"/>
              <w:spacing w:line="580" w:lineRule="exact"/>
              <w:jc w:val="center"/>
              <w:rPr>
                <w:rFonts w:hint="eastAsia" w:ascii="宋体" w:hAnsi="宋体" w:eastAsia="宋体" w:cs="宋体"/>
                <w:sz w:val="18"/>
                <w:szCs w:val="18"/>
              </w:rPr>
            </w:pPr>
            <w:r>
              <w:rPr>
                <w:rFonts w:hint="eastAsia" w:ascii="宋体" w:hAnsi="宋体" w:eastAsia="宋体" w:cs="宋体"/>
                <w:sz w:val="18"/>
                <w:szCs w:val="18"/>
              </w:rPr>
              <w:t>14</w:t>
            </w:r>
          </w:p>
        </w:tc>
        <w:tc>
          <w:tcPr>
            <w:tcW w:w="4966" w:type="dxa"/>
            <w:vAlign w:val="center"/>
          </w:tcPr>
          <w:p>
            <w:pPr>
              <w:tabs>
                <w:tab w:val="left" w:pos="1580"/>
              </w:tabs>
              <w:adjustRightInd w:val="0"/>
              <w:snapToGrid w:val="0"/>
              <w:spacing w:line="580" w:lineRule="exact"/>
              <w:rPr>
                <w:rFonts w:hint="eastAsia" w:ascii="宋体" w:hAnsi="宋体" w:eastAsia="宋体" w:cs="宋体"/>
                <w:sz w:val="18"/>
                <w:szCs w:val="18"/>
              </w:rPr>
            </w:pPr>
            <w:r>
              <w:rPr>
                <w:rFonts w:hint="eastAsia" w:ascii="宋体" w:hAnsi="宋体" w:eastAsia="宋体" w:cs="宋体"/>
                <w:sz w:val="18"/>
                <w:szCs w:val="18"/>
              </w:rPr>
              <w:t>中山大学肿瘤防治中心</w:t>
            </w:r>
          </w:p>
        </w:tc>
        <w:tc>
          <w:tcPr>
            <w:tcW w:w="1951" w:type="dxa"/>
            <w:vAlign w:val="center"/>
          </w:tcPr>
          <w:p>
            <w:pPr>
              <w:tabs>
                <w:tab w:val="left" w:pos="1580"/>
              </w:tabs>
              <w:adjustRightInd w:val="0"/>
              <w:snapToGrid w:val="0"/>
              <w:spacing w:line="580" w:lineRule="exact"/>
              <w:jc w:val="center"/>
              <w:rPr>
                <w:rFonts w:hint="eastAsia" w:ascii="宋体" w:hAnsi="宋体" w:eastAsia="宋体" w:cs="宋体"/>
                <w:sz w:val="18"/>
                <w:szCs w:val="18"/>
              </w:rPr>
            </w:pPr>
            <w:r>
              <w:rPr>
                <w:rFonts w:hint="eastAsia" w:ascii="宋体" w:hAnsi="宋体" w:eastAsia="宋体" w:cs="宋体"/>
                <w:sz w:val="18"/>
                <w:szCs w:val="18"/>
              </w:rPr>
              <w:t>吴剑辉</w:t>
            </w:r>
          </w:p>
        </w:tc>
        <w:tc>
          <w:tcPr>
            <w:tcW w:w="2126" w:type="dxa"/>
            <w:vAlign w:val="center"/>
          </w:tcPr>
          <w:p>
            <w:pPr>
              <w:tabs>
                <w:tab w:val="left" w:pos="1580"/>
              </w:tabs>
              <w:adjustRightInd w:val="0"/>
              <w:snapToGrid w:val="0"/>
              <w:spacing w:line="580" w:lineRule="exact"/>
              <w:jc w:val="center"/>
              <w:rPr>
                <w:rFonts w:hint="eastAsia" w:ascii="宋体" w:hAnsi="宋体" w:eastAsia="宋体" w:cs="宋体"/>
                <w:sz w:val="18"/>
                <w:szCs w:val="18"/>
              </w:rPr>
            </w:pPr>
            <w:r>
              <w:rPr>
                <w:rFonts w:hint="eastAsia" w:ascii="宋体" w:hAnsi="宋体" w:eastAsia="宋体" w:cs="宋体"/>
                <w:sz w:val="18"/>
                <w:szCs w:val="18"/>
              </w:rPr>
              <w:t>副主任护师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4" w:type="dxa"/>
            <w:vAlign w:val="center"/>
          </w:tcPr>
          <w:p>
            <w:pPr>
              <w:tabs>
                <w:tab w:val="left" w:pos="1580"/>
              </w:tabs>
              <w:adjustRightInd w:val="0"/>
              <w:snapToGrid w:val="0"/>
              <w:spacing w:line="580" w:lineRule="exact"/>
              <w:jc w:val="center"/>
              <w:rPr>
                <w:rFonts w:hint="eastAsia" w:ascii="宋体" w:hAnsi="宋体" w:eastAsia="宋体" w:cs="宋体"/>
                <w:sz w:val="18"/>
                <w:szCs w:val="18"/>
              </w:rPr>
            </w:pPr>
            <w:r>
              <w:rPr>
                <w:rFonts w:hint="eastAsia" w:ascii="宋体" w:hAnsi="宋体" w:eastAsia="宋体" w:cs="宋体"/>
                <w:sz w:val="18"/>
                <w:szCs w:val="18"/>
              </w:rPr>
              <w:t>15</w:t>
            </w:r>
          </w:p>
        </w:tc>
        <w:tc>
          <w:tcPr>
            <w:tcW w:w="4966" w:type="dxa"/>
            <w:vAlign w:val="center"/>
          </w:tcPr>
          <w:p>
            <w:pPr>
              <w:tabs>
                <w:tab w:val="left" w:pos="1580"/>
              </w:tabs>
              <w:adjustRightInd w:val="0"/>
              <w:snapToGrid w:val="0"/>
              <w:spacing w:line="580" w:lineRule="exact"/>
              <w:rPr>
                <w:rFonts w:hint="eastAsia" w:ascii="宋体" w:hAnsi="宋体" w:eastAsia="宋体" w:cs="宋体"/>
                <w:sz w:val="18"/>
                <w:szCs w:val="18"/>
              </w:rPr>
            </w:pPr>
            <w:r>
              <w:rPr>
                <w:rFonts w:hint="eastAsia" w:ascii="宋体" w:hAnsi="宋体" w:eastAsia="宋体" w:cs="宋体"/>
                <w:sz w:val="18"/>
                <w:szCs w:val="18"/>
              </w:rPr>
              <w:t>珠江医院</w:t>
            </w:r>
          </w:p>
        </w:tc>
        <w:tc>
          <w:tcPr>
            <w:tcW w:w="1951" w:type="dxa"/>
            <w:vAlign w:val="center"/>
          </w:tcPr>
          <w:p>
            <w:pPr>
              <w:tabs>
                <w:tab w:val="left" w:pos="1580"/>
              </w:tabs>
              <w:adjustRightInd w:val="0"/>
              <w:snapToGrid w:val="0"/>
              <w:spacing w:line="580" w:lineRule="exact"/>
              <w:jc w:val="center"/>
              <w:rPr>
                <w:rFonts w:hint="eastAsia" w:ascii="宋体" w:hAnsi="宋体" w:eastAsia="宋体" w:cs="宋体"/>
                <w:sz w:val="18"/>
                <w:szCs w:val="18"/>
              </w:rPr>
            </w:pPr>
            <w:r>
              <w:rPr>
                <w:rFonts w:hint="eastAsia" w:ascii="宋体" w:hAnsi="宋体" w:eastAsia="宋体" w:cs="宋体"/>
                <w:sz w:val="18"/>
                <w:szCs w:val="18"/>
              </w:rPr>
              <w:t>李 漓</w:t>
            </w:r>
          </w:p>
        </w:tc>
        <w:tc>
          <w:tcPr>
            <w:tcW w:w="2126" w:type="dxa"/>
            <w:vAlign w:val="center"/>
          </w:tcPr>
          <w:p>
            <w:pPr>
              <w:tabs>
                <w:tab w:val="left" w:pos="1580"/>
              </w:tabs>
              <w:adjustRightInd w:val="0"/>
              <w:snapToGrid w:val="0"/>
              <w:spacing w:line="580" w:lineRule="exact"/>
              <w:jc w:val="center"/>
              <w:rPr>
                <w:rFonts w:hint="eastAsia" w:ascii="宋体" w:hAnsi="宋体" w:eastAsia="宋体" w:cs="宋体"/>
                <w:sz w:val="18"/>
                <w:szCs w:val="18"/>
              </w:rPr>
            </w:pPr>
            <w:r>
              <w:rPr>
                <w:rFonts w:hint="eastAsia" w:ascii="宋体" w:hAnsi="宋体" w:eastAsia="宋体" w:cs="宋体"/>
                <w:sz w:val="18"/>
                <w:szCs w:val="18"/>
              </w:rPr>
              <w:t>护理部主任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4" w:type="dxa"/>
            <w:vAlign w:val="center"/>
          </w:tcPr>
          <w:p>
            <w:pPr>
              <w:tabs>
                <w:tab w:val="left" w:pos="1580"/>
              </w:tabs>
              <w:adjustRightInd w:val="0"/>
              <w:snapToGrid w:val="0"/>
              <w:spacing w:line="580" w:lineRule="exact"/>
              <w:jc w:val="center"/>
              <w:rPr>
                <w:rFonts w:hint="eastAsia" w:ascii="宋体" w:hAnsi="宋体" w:eastAsia="宋体" w:cs="宋体"/>
                <w:sz w:val="18"/>
                <w:szCs w:val="18"/>
              </w:rPr>
            </w:pPr>
            <w:r>
              <w:rPr>
                <w:rFonts w:hint="eastAsia" w:ascii="宋体" w:hAnsi="宋体" w:eastAsia="宋体" w:cs="宋体"/>
                <w:sz w:val="18"/>
                <w:szCs w:val="18"/>
              </w:rPr>
              <w:t>16</w:t>
            </w:r>
          </w:p>
        </w:tc>
        <w:tc>
          <w:tcPr>
            <w:tcW w:w="4966" w:type="dxa"/>
            <w:vAlign w:val="center"/>
          </w:tcPr>
          <w:p>
            <w:pPr>
              <w:tabs>
                <w:tab w:val="left" w:pos="1580"/>
              </w:tabs>
              <w:adjustRightInd w:val="0"/>
              <w:snapToGrid w:val="0"/>
              <w:spacing w:line="580" w:lineRule="exact"/>
              <w:rPr>
                <w:rFonts w:hint="eastAsia" w:ascii="宋体" w:hAnsi="宋体" w:eastAsia="宋体" w:cs="宋体"/>
                <w:sz w:val="18"/>
                <w:szCs w:val="18"/>
              </w:rPr>
            </w:pPr>
            <w:r>
              <w:rPr>
                <w:rFonts w:hint="eastAsia" w:ascii="宋体" w:hAnsi="宋体" w:eastAsia="宋体" w:cs="宋体"/>
                <w:sz w:val="18"/>
                <w:szCs w:val="18"/>
              </w:rPr>
              <w:t>南方医科大学中西医结合医院</w:t>
            </w:r>
          </w:p>
        </w:tc>
        <w:tc>
          <w:tcPr>
            <w:tcW w:w="1951" w:type="dxa"/>
            <w:vAlign w:val="center"/>
          </w:tcPr>
          <w:p>
            <w:pPr>
              <w:tabs>
                <w:tab w:val="left" w:pos="1580"/>
              </w:tabs>
              <w:adjustRightInd w:val="0"/>
              <w:snapToGrid w:val="0"/>
              <w:spacing w:line="580" w:lineRule="exact"/>
              <w:jc w:val="center"/>
              <w:rPr>
                <w:rFonts w:hint="eastAsia" w:ascii="宋体" w:hAnsi="宋体" w:eastAsia="宋体" w:cs="宋体"/>
                <w:sz w:val="18"/>
                <w:szCs w:val="18"/>
              </w:rPr>
            </w:pPr>
            <w:r>
              <w:rPr>
                <w:rFonts w:hint="eastAsia" w:ascii="宋体" w:hAnsi="宋体" w:eastAsia="宋体" w:cs="宋体"/>
                <w:sz w:val="18"/>
                <w:szCs w:val="18"/>
              </w:rPr>
              <w:t>周 瑾</w:t>
            </w:r>
          </w:p>
        </w:tc>
        <w:tc>
          <w:tcPr>
            <w:tcW w:w="2126" w:type="dxa"/>
            <w:vAlign w:val="center"/>
          </w:tcPr>
          <w:p>
            <w:pPr>
              <w:tabs>
                <w:tab w:val="left" w:pos="1580"/>
              </w:tabs>
              <w:adjustRightInd w:val="0"/>
              <w:snapToGrid w:val="0"/>
              <w:spacing w:line="580" w:lineRule="exact"/>
              <w:jc w:val="center"/>
              <w:rPr>
                <w:rFonts w:hint="eastAsia" w:ascii="宋体" w:hAnsi="宋体" w:eastAsia="宋体" w:cs="宋体"/>
                <w:sz w:val="18"/>
                <w:szCs w:val="18"/>
              </w:rPr>
            </w:pPr>
            <w:r>
              <w:rPr>
                <w:rFonts w:hint="eastAsia" w:ascii="宋体" w:hAnsi="宋体" w:eastAsia="宋体" w:cs="宋体"/>
                <w:sz w:val="18"/>
                <w:szCs w:val="18"/>
              </w:rPr>
              <w:t>副主任护师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4" w:type="dxa"/>
            <w:vAlign w:val="center"/>
          </w:tcPr>
          <w:p>
            <w:pPr>
              <w:tabs>
                <w:tab w:val="left" w:pos="1580"/>
              </w:tabs>
              <w:adjustRightInd w:val="0"/>
              <w:snapToGrid w:val="0"/>
              <w:spacing w:line="580" w:lineRule="exact"/>
              <w:jc w:val="center"/>
              <w:rPr>
                <w:rFonts w:hint="eastAsia" w:ascii="宋体" w:hAnsi="宋体" w:eastAsia="宋体" w:cs="宋体"/>
                <w:sz w:val="18"/>
                <w:szCs w:val="18"/>
              </w:rPr>
            </w:pPr>
            <w:r>
              <w:rPr>
                <w:rFonts w:hint="eastAsia" w:ascii="宋体" w:hAnsi="宋体" w:eastAsia="宋体" w:cs="宋体"/>
                <w:sz w:val="18"/>
                <w:szCs w:val="18"/>
              </w:rPr>
              <w:t>17</w:t>
            </w:r>
          </w:p>
        </w:tc>
        <w:tc>
          <w:tcPr>
            <w:tcW w:w="4966" w:type="dxa"/>
            <w:vAlign w:val="center"/>
          </w:tcPr>
          <w:p>
            <w:pPr>
              <w:tabs>
                <w:tab w:val="left" w:pos="1580"/>
              </w:tabs>
              <w:adjustRightInd w:val="0"/>
              <w:snapToGrid w:val="0"/>
              <w:spacing w:line="580" w:lineRule="exact"/>
              <w:rPr>
                <w:rFonts w:hint="eastAsia" w:ascii="宋体" w:hAnsi="宋体" w:eastAsia="宋体" w:cs="宋体"/>
                <w:sz w:val="18"/>
                <w:szCs w:val="18"/>
              </w:rPr>
            </w:pPr>
            <w:r>
              <w:rPr>
                <w:rFonts w:hint="eastAsia" w:ascii="宋体" w:hAnsi="宋体" w:eastAsia="宋体" w:cs="宋体"/>
                <w:sz w:val="18"/>
                <w:szCs w:val="18"/>
              </w:rPr>
              <w:t>暨南大学附属第一医院</w:t>
            </w:r>
          </w:p>
        </w:tc>
        <w:tc>
          <w:tcPr>
            <w:tcW w:w="1951" w:type="dxa"/>
            <w:vAlign w:val="center"/>
          </w:tcPr>
          <w:p>
            <w:pPr>
              <w:tabs>
                <w:tab w:val="left" w:pos="1580"/>
              </w:tabs>
              <w:adjustRightInd w:val="0"/>
              <w:snapToGrid w:val="0"/>
              <w:spacing w:line="580" w:lineRule="exact"/>
              <w:jc w:val="center"/>
              <w:rPr>
                <w:rFonts w:hint="eastAsia" w:ascii="宋体" w:hAnsi="宋体" w:eastAsia="宋体" w:cs="宋体"/>
                <w:sz w:val="18"/>
                <w:szCs w:val="18"/>
              </w:rPr>
            </w:pPr>
            <w:r>
              <w:rPr>
                <w:rFonts w:hint="eastAsia" w:ascii="宋体" w:hAnsi="宋体" w:eastAsia="宋体" w:cs="宋体"/>
                <w:sz w:val="18"/>
                <w:szCs w:val="18"/>
              </w:rPr>
              <w:t>陈伟菊</w:t>
            </w:r>
          </w:p>
        </w:tc>
        <w:tc>
          <w:tcPr>
            <w:tcW w:w="2126" w:type="dxa"/>
            <w:vAlign w:val="center"/>
          </w:tcPr>
          <w:p>
            <w:pPr>
              <w:tabs>
                <w:tab w:val="left" w:pos="1580"/>
              </w:tabs>
              <w:adjustRightInd w:val="0"/>
              <w:snapToGrid w:val="0"/>
              <w:spacing w:line="580" w:lineRule="exact"/>
              <w:jc w:val="center"/>
              <w:rPr>
                <w:rFonts w:hint="eastAsia" w:ascii="宋体" w:hAnsi="宋体" w:eastAsia="宋体" w:cs="宋体"/>
                <w:sz w:val="18"/>
                <w:szCs w:val="18"/>
              </w:rPr>
            </w:pPr>
            <w:r>
              <w:rPr>
                <w:rFonts w:hint="eastAsia" w:ascii="宋体" w:hAnsi="宋体" w:eastAsia="宋体" w:cs="宋体"/>
                <w:sz w:val="18"/>
                <w:szCs w:val="18"/>
              </w:rPr>
              <w:t>护理部主任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4" w:type="dxa"/>
            <w:vAlign w:val="center"/>
          </w:tcPr>
          <w:p>
            <w:pPr>
              <w:tabs>
                <w:tab w:val="left" w:pos="1580"/>
              </w:tabs>
              <w:adjustRightInd w:val="0"/>
              <w:snapToGrid w:val="0"/>
              <w:spacing w:line="580" w:lineRule="exact"/>
              <w:jc w:val="center"/>
              <w:rPr>
                <w:rFonts w:hint="eastAsia" w:ascii="宋体" w:hAnsi="宋体" w:eastAsia="宋体" w:cs="宋体"/>
                <w:sz w:val="18"/>
                <w:szCs w:val="18"/>
              </w:rPr>
            </w:pPr>
            <w:r>
              <w:rPr>
                <w:rFonts w:hint="eastAsia" w:ascii="宋体" w:hAnsi="宋体" w:eastAsia="宋体" w:cs="宋体"/>
                <w:sz w:val="18"/>
                <w:szCs w:val="18"/>
              </w:rPr>
              <w:t>18</w:t>
            </w:r>
          </w:p>
        </w:tc>
        <w:tc>
          <w:tcPr>
            <w:tcW w:w="4966" w:type="dxa"/>
            <w:vAlign w:val="center"/>
          </w:tcPr>
          <w:p>
            <w:pPr>
              <w:tabs>
                <w:tab w:val="left" w:pos="1580"/>
              </w:tabs>
              <w:adjustRightInd w:val="0"/>
              <w:snapToGrid w:val="0"/>
              <w:spacing w:line="580" w:lineRule="exact"/>
              <w:rPr>
                <w:rFonts w:hint="eastAsia" w:ascii="宋体" w:hAnsi="宋体" w:eastAsia="宋体" w:cs="宋体"/>
                <w:sz w:val="18"/>
                <w:szCs w:val="18"/>
              </w:rPr>
            </w:pPr>
            <w:r>
              <w:rPr>
                <w:rFonts w:hint="eastAsia" w:ascii="宋体" w:hAnsi="宋体" w:eastAsia="宋体" w:cs="宋体"/>
                <w:sz w:val="18"/>
                <w:szCs w:val="18"/>
              </w:rPr>
              <w:t>广东药科大学附属第一医院</w:t>
            </w:r>
          </w:p>
        </w:tc>
        <w:tc>
          <w:tcPr>
            <w:tcW w:w="1951" w:type="dxa"/>
            <w:vAlign w:val="center"/>
          </w:tcPr>
          <w:p>
            <w:pPr>
              <w:tabs>
                <w:tab w:val="left" w:pos="1580"/>
              </w:tabs>
              <w:adjustRightInd w:val="0"/>
              <w:snapToGrid w:val="0"/>
              <w:spacing w:line="580" w:lineRule="exact"/>
              <w:jc w:val="center"/>
              <w:rPr>
                <w:rFonts w:hint="eastAsia" w:ascii="宋体" w:hAnsi="宋体" w:eastAsia="宋体" w:cs="宋体"/>
                <w:sz w:val="18"/>
                <w:szCs w:val="18"/>
              </w:rPr>
            </w:pPr>
            <w:r>
              <w:rPr>
                <w:rFonts w:hint="eastAsia" w:ascii="宋体" w:hAnsi="宋体" w:eastAsia="宋体" w:cs="宋体"/>
                <w:sz w:val="18"/>
                <w:szCs w:val="18"/>
              </w:rPr>
              <w:t>吴妙莉</w:t>
            </w:r>
          </w:p>
        </w:tc>
        <w:tc>
          <w:tcPr>
            <w:tcW w:w="2126" w:type="dxa"/>
            <w:vAlign w:val="center"/>
          </w:tcPr>
          <w:p>
            <w:pPr>
              <w:tabs>
                <w:tab w:val="left" w:pos="1580"/>
              </w:tabs>
              <w:adjustRightInd w:val="0"/>
              <w:snapToGrid w:val="0"/>
              <w:spacing w:line="580" w:lineRule="exact"/>
              <w:jc w:val="center"/>
              <w:rPr>
                <w:rFonts w:hint="eastAsia" w:ascii="宋体" w:hAnsi="宋体" w:eastAsia="宋体" w:cs="宋体"/>
                <w:sz w:val="18"/>
                <w:szCs w:val="18"/>
              </w:rPr>
            </w:pPr>
            <w:r>
              <w:rPr>
                <w:rFonts w:hint="eastAsia" w:ascii="宋体" w:hAnsi="宋体" w:eastAsia="宋体" w:cs="宋体"/>
                <w:sz w:val="18"/>
                <w:szCs w:val="18"/>
              </w:rPr>
              <w:t>护理部主任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4" w:type="dxa"/>
            <w:vAlign w:val="center"/>
          </w:tcPr>
          <w:p>
            <w:pPr>
              <w:tabs>
                <w:tab w:val="left" w:pos="1580"/>
              </w:tabs>
              <w:adjustRightInd w:val="0"/>
              <w:snapToGrid w:val="0"/>
              <w:spacing w:line="580" w:lineRule="exact"/>
              <w:jc w:val="center"/>
              <w:rPr>
                <w:rFonts w:hint="eastAsia" w:ascii="宋体" w:hAnsi="宋体" w:eastAsia="宋体" w:cs="宋体"/>
                <w:sz w:val="18"/>
                <w:szCs w:val="18"/>
              </w:rPr>
            </w:pPr>
            <w:r>
              <w:rPr>
                <w:rFonts w:hint="eastAsia" w:ascii="宋体" w:hAnsi="宋体" w:eastAsia="宋体" w:cs="宋体"/>
                <w:sz w:val="18"/>
                <w:szCs w:val="18"/>
              </w:rPr>
              <w:t>19</w:t>
            </w:r>
          </w:p>
        </w:tc>
        <w:tc>
          <w:tcPr>
            <w:tcW w:w="4966" w:type="dxa"/>
            <w:vAlign w:val="center"/>
          </w:tcPr>
          <w:p>
            <w:pPr>
              <w:tabs>
                <w:tab w:val="left" w:pos="1580"/>
              </w:tabs>
              <w:adjustRightInd w:val="0"/>
              <w:snapToGrid w:val="0"/>
              <w:spacing w:line="580" w:lineRule="exact"/>
              <w:rPr>
                <w:rFonts w:hint="eastAsia" w:ascii="宋体" w:hAnsi="宋体" w:eastAsia="宋体" w:cs="宋体"/>
                <w:sz w:val="18"/>
                <w:szCs w:val="18"/>
              </w:rPr>
            </w:pPr>
            <w:r>
              <w:rPr>
                <w:rFonts w:hint="eastAsia" w:ascii="宋体" w:hAnsi="宋体" w:eastAsia="宋体" w:cs="宋体"/>
                <w:sz w:val="18"/>
                <w:szCs w:val="18"/>
              </w:rPr>
              <w:t>广东三九脑科医院</w:t>
            </w:r>
          </w:p>
        </w:tc>
        <w:tc>
          <w:tcPr>
            <w:tcW w:w="1951" w:type="dxa"/>
            <w:vAlign w:val="center"/>
          </w:tcPr>
          <w:p>
            <w:pPr>
              <w:tabs>
                <w:tab w:val="left" w:pos="1580"/>
              </w:tabs>
              <w:adjustRightInd w:val="0"/>
              <w:snapToGrid w:val="0"/>
              <w:spacing w:line="580" w:lineRule="exact"/>
              <w:jc w:val="center"/>
              <w:rPr>
                <w:rFonts w:hint="eastAsia" w:ascii="宋体" w:hAnsi="宋体" w:eastAsia="宋体" w:cs="宋体"/>
                <w:sz w:val="18"/>
                <w:szCs w:val="18"/>
              </w:rPr>
            </w:pPr>
            <w:r>
              <w:rPr>
                <w:rFonts w:hint="eastAsia" w:ascii="宋体" w:hAnsi="宋体" w:eastAsia="宋体" w:cs="宋体"/>
                <w:sz w:val="18"/>
                <w:szCs w:val="18"/>
              </w:rPr>
              <w:t>李 艳</w:t>
            </w:r>
          </w:p>
        </w:tc>
        <w:tc>
          <w:tcPr>
            <w:tcW w:w="2126" w:type="dxa"/>
            <w:vAlign w:val="center"/>
          </w:tcPr>
          <w:p>
            <w:pPr>
              <w:tabs>
                <w:tab w:val="left" w:pos="1580"/>
              </w:tabs>
              <w:adjustRightInd w:val="0"/>
              <w:snapToGrid w:val="0"/>
              <w:spacing w:line="580" w:lineRule="exact"/>
              <w:jc w:val="center"/>
              <w:rPr>
                <w:rFonts w:hint="eastAsia" w:ascii="宋体" w:hAnsi="宋体" w:eastAsia="宋体" w:cs="宋体"/>
                <w:sz w:val="18"/>
                <w:szCs w:val="18"/>
              </w:rPr>
            </w:pPr>
            <w:r>
              <w:rPr>
                <w:rFonts w:hint="eastAsia" w:ascii="宋体" w:hAnsi="宋体" w:eastAsia="宋体" w:cs="宋体"/>
                <w:sz w:val="18"/>
                <w:szCs w:val="18"/>
              </w:rPr>
              <w:t>护理部主任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4" w:type="dxa"/>
            <w:vAlign w:val="center"/>
          </w:tcPr>
          <w:p>
            <w:pPr>
              <w:tabs>
                <w:tab w:val="left" w:pos="1580"/>
              </w:tabs>
              <w:adjustRightInd w:val="0"/>
              <w:snapToGrid w:val="0"/>
              <w:spacing w:line="580" w:lineRule="exact"/>
              <w:jc w:val="center"/>
              <w:rPr>
                <w:rFonts w:hint="eastAsia" w:ascii="宋体" w:hAnsi="宋体" w:eastAsia="宋体" w:cs="宋体"/>
                <w:sz w:val="18"/>
                <w:szCs w:val="18"/>
              </w:rPr>
            </w:pPr>
            <w:r>
              <w:rPr>
                <w:rFonts w:hint="eastAsia" w:ascii="宋体" w:hAnsi="宋体" w:eastAsia="宋体" w:cs="宋体"/>
                <w:sz w:val="18"/>
                <w:szCs w:val="18"/>
              </w:rPr>
              <w:t>20</w:t>
            </w:r>
          </w:p>
        </w:tc>
        <w:tc>
          <w:tcPr>
            <w:tcW w:w="4966" w:type="dxa"/>
            <w:vAlign w:val="center"/>
          </w:tcPr>
          <w:p>
            <w:pPr>
              <w:tabs>
                <w:tab w:val="left" w:pos="1580"/>
              </w:tabs>
              <w:adjustRightInd w:val="0"/>
              <w:snapToGrid w:val="0"/>
              <w:spacing w:line="580" w:lineRule="exact"/>
              <w:rPr>
                <w:rFonts w:hint="eastAsia" w:ascii="宋体" w:hAnsi="宋体" w:eastAsia="宋体" w:cs="宋体"/>
                <w:sz w:val="18"/>
                <w:szCs w:val="18"/>
              </w:rPr>
            </w:pPr>
            <w:r>
              <w:rPr>
                <w:rFonts w:hint="eastAsia" w:ascii="宋体" w:hAnsi="宋体" w:eastAsia="宋体" w:cs="宋体"/>
                <w:sz w:val="18"/>
                <w:szCs w:val="18"/>
              </w:rPr>
              <w:t>广东江南医院</w:t>
            </w:r>
          </w:p>
        </w:tc>
        <w:tc>
          <w:tcPr>
            <w:tcW w:w="1951" w:type="dxa"/>
            <w:vAlign w:val="center"/>
          </w:tcPr>
          <w:p>
            <w:pPr>
              <w:tabs>
                <w:tab w:val="left" w:pos="1580"/>
              </w:tabs>
              <w:adjustRightInd w:val="0"/>
              <w:snapToGrid w:val="0"/>
              <w:spacing w:line="580" w:lineRule="exact"/>
              <w:jc w:val="center"/>
              <w:rPr>
                <w:rFonts w:hint="eastAsia" w:ascii="宋体" w:hAnsi="宋体" w:eastAsia="宋体" w:cs="宋体"/>
                <w:sz w:val="18"/>
                <w:szCs w:val="18"/>
              </w:rPr>
            </w:pPr>
            <w:r>
              <w:rPr>
                <w:rFonts w:hint="eastAsia" w:ascii="宋体" w:hAnsi="宋体" w:eastAsia="宋体" w:cs="宋体"/>
                <w:sz w:val="18"/>
                <w:szCs w:val="18"/>
              </w:rPr>
              <w:t>张雪英</w:t>
            </w:r>
          </w:p>
        </w:tc>
        <w:tc>
          <w:tcPr>
            <w:tcW w:w="2126" w:type="dxa"/>
            <w:vAlign w:val="center"/>
          </w:tcPr>
          <w:p>
            <w:pPr>
              <w:tabs>
                <w:tab w:val="left" w:pos="1580"/>
              </w:tabs>
              <w:adjustRightInd w:val="0"/>
              <w:snapToGrid w:val="0"/>
              <w:spacing w:line="580" w:lineRule="exact"/>
              <w:jc w:val="center"/>
              <w:rPr>
                <w:rFonts w:hint="eastAsia" w:ascii="宋体" w:hAnsi="宋体" w:eastAsia="宋体" w:cs="宋体"/>
                <w:sz w:val="18"/>
                <w:szCs w:val="18"/>
              </w:rPr>
            </w:pPr>
            <w:r>
              <w:rPr>
                <w:rFonts w:hint="eastAsia" w:ascii="宋体" w:hAnsi="宋体" w:eastAsia="宋体" w:cs="宋体"/>
                <w:sz w:val="18"/>
                <w:szCs w:val="18"/>
              </w:rPr>
              <w:t>护理部负责人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4" w:type="dxa"/>
            <w:vAlign w:val="center"/>
          </w:tcPr>
          <w:p>
            <w:pPr>
              <w:tabs>
                <w:tab w:val="left" w:pos="1580"/>
              </w:tabs>
              <w:adjustRightInd w:val="0"/>
              <w:snapToGrid w:val="0"/>
              <w:spacing w:line="580" w:lineRule="exact"/>
              <w:jc w:val="center"/>
              <w:rPr>
                <w:rFonts w:hint="eastAsia" w:ascii="宋体" w:hAnsi="宋体" w:eastAsia="宋体" w:cs="宋体"/>
                <w:sz w:val="18"/>
                <w:szCs w:val="18"/>
              </w:rPr>
            </w:pPr>
            <w:r>
              <w:rPr>
                <w:rFonts w:hint="eastAsia" w:ascii="宋体" w:hAnsi="宋体" w:eastAsia="宋体" w:cs="宋体"/>
                <w:sz w:val="18"/>
                <w:szCs w:val="18"/>
              </w:rPr>
              <w:t>21</w:t>
            </w:r>
          </w:p>
        </w:tc>
        <w:tc>
          <w:tcPr>
            <w:tcW w:w="4966" w:type="dxa"/>
            <w:vAlign w:val="center"/>
          </w:tcPr>
          <w:p>
            <w:pPr>
              <w:rPr>
                <w:rFonts w:hint="eastAsia" w:ascii="宋体" w:hAnsi="宋体" w:eastAsia="宋体" w:cs="宋体"/>
                <w:sz w:val="18"/>
                <w:szCs w:val="18"/>
              </w:rPr>
            </w:pPr>
            <w:r>
              <w:rPr>
                <w:rFonts w:hint="eastAsia" w:ascii="宋体" w:hAnsi="宋体" w:eastAsia="宋体" w:cs="宋体"/>
                <w:sz w:val="18"/>
                <w:szCs w:val="18"/>
              </w:rPr>
              <w:t>颐家登峰护理站</w:t>
            </w:r>
          </w:p>
        </w:tc>
        <w:tc>
          <w:tcPr>
            <w:tcW w:w="1951" w:type="dxa"/>
            <w:vAlign w:val="center"/>
          </w:tcPr>
          <w:p>
            <w:pPr>
              <w:jc w:val="center"/>
              <w:rPr>
                <w:rFonts w:hint="eastAsia" w:ascii="宋体" w:hAnsi="宋体" w:eastAsia="宋体" w:cs="宋体"/>
                <w:sz w:val="18"/>
                <w:szCs w:val="18"/>
              </w:rPr>
            </w:pPr>
            <w:r>
              <w:rPr>
                <w:rFonts w:hint="eastAsia" w:ascii="宋体" w:hAnsi="宋体" w:eastAsia="宋体" w:cs="宋体"/>
                <w:sz w:val="18"/>
                <w:szCs w:val="18"/>
              </w:rPr>
              <w:t>夏晓松</w:t>
            </w:r>
          </w:p>
        </w:tc>
        <w:tc>
          <w:tcPr>
            <w:tcW w:w="2126" w:type="dxa"/>
            <w:vAlign w:val="center"/>
          </w:tcPr>
          <w:p>
            <w:pPr>
              <w:jc w:val="center"/>
              <w:rPr>
                <w:rFonts w:hint="eastAsia" w:ascii="宋体" w:hAnsi="宋体" w:eastAsia="宋体" w:cs="宋体"/>
                <w:sz w:val="18"/>
                <w:szCs w:val="18"/>
              </w:rPr>
            </w:pPr>
            <w:r>
              <w:rPr>
                <w:rFonts w:hint="eastAsia" w:ascii="宋体" w:hAnsi="宋体" w:eastAsia="宋体" w:cs="宋体"/>
                <w:sz w:val="18"/>
                <w:szCs w:val="18"/>
              </w:rPr>
              <w:t>护士长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4" w:type="dxa"/>
            <w:vAlign w:val="center"/>
          </w:tcPr>
          <w:p>
            <w:pPr>
              <w:tabs>
                <w:tab w:val="left" w:pos="1580"/>
              </w:tabs>
              <w:adjustRightInd w:val="0"/>
              <w:snapToGrid w:val="0"/>
              <w:spacing w:line="580" w:lineRule="exact"/>
              <w:jc w:val="center"/>
              <w:rPr>
                <w:rFonts w:hint="eastAsia" w:ascii="宋体" w:hAnsi="宋体" w:eastAsia="宋体" w:cs="宋体"/>
                <w:sz w:val="18"/>
                <w:szCs w:val="18"/>
              </w:rPr>
            </w:pPr>
            <w:r>
              <w:rPr>
                <w:rFonts w:hint="eastAsia" w:ascii="宋体" w:hAnsi="宋体" w:eastAsia="宋体" w:cs="宋体"/>
                <w:sz w:val="18"/>
                <w:szCs w:val="18"/>
              </w:rPr>
              <w:t>22</w:t>
            </w:r>
          </w:p>
        </w:tc>
        <w:tc>
          <w:tcPr>
            <w:tcW w:w="4966" w:type="dxa"/>
            <w:vAlign w:val="center"/>
          </w:tcPr>
          <w:p>
            <w:pPr>
              <w:rPr>
                <w:rFonts w:hint="eastAsia" w:ascii="宋体" w:hAnsi="宋体" w:eastAsia="宋体" w:cs="宋体"/>
                <w:sz w:val="18"/>
                <w:szCs w:val="18"/>
              </w:rPr>
            </w:pPr>
            <w:r>
              <w:rPr>
                <w:rFonts w:hint="eastAsia" w:ascii="宋体" w:hAnsi="宋体" w:eastAsia="宋体" w:cs="宋体"/>
                <w:sz w:val="18"/>
                <w:szCs w:val="18"/>
              </w:rPr>
              <w:t>广州美宜医疗科技有限公司越秀医疗门诊部</w:t>
            </w:r>
          </w:p>
        </w:tc>
        <w:tc>
          <w:tcPr>
            <w:tcW w:w="1951" w:type="dxa"/>
            <w:vAlign w:val="center"/>
          </w:tcPr>
          <w:p>
            <w:pPr>
              <w:jc w:val="center"/>
              <w:rPr>
                <w:rFonts w:hint="eastAsia" w:ascii="宋体" w:hAnsi="宋体" w:eastAsia="宋体" w:cs="宋体"/>
                <w:sz w:val="18"/>
                <w:szCs w:val="18"/>
              </w:rPr>
            </w:pPr>
            <w:r>
              <w:rPr>
                <w:rFonts w:hint="eastAsia" w:ascii="宋体" w:hAnsi="宋体" w:eastAsia="宋体" w:cs="宋体"/>
                <w:sz w:val="18"/>
                <w:szCs w:val="18"/>
              </w:rPr>
              <w:t>邓杰文</w:t>
            </w:r>
          </w:p>
        </w:tc>
        <w:tc>
          <w:tcPr>
            <w:tcW w:w="2126" w:type="dxa"/>
            <w:vAlign w:val="center"/>
          </w:tcPr>
          <w:p>
            <w:pPr>
              <w:jc w:val="center"/>
              <w:rPr>
                <w:rFonts w:hint="eastAsia" w:ascii="宋体" w:hAnsi="宋体" w:eastAsia="宋体" w:cs="宋体"/>
                <w:sz w:val="18"/>
                <w:szCs w:val="18"/>
              </w:rPr>
            </w:pPr>
            <w:r>
              <w:rPr>
                <w:rFonts w:hint="eastAsia" w:ascii="宋体" w:hAnsi="宋体" w:eastAsia="宋体" w:cs="宋体"/>
                <w:sz w:val="18"/>
                <w:szCs w:val="18"/>
              </w:rPr>
              <w:t>总经理助理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4" w:type="dxa"/>
            <w:vAlign w:val="center"/>
          </w:tcPr>
          <w:p>
            <w:pPr>
              <w:tabs>
                <w:tab w:val="left" w:pos="1580"/>
              </w:tabs>
              <w:adjustRightInd w:val="0"/>
              <w:snapToGrid w:val="0"/>
              <w:spacing w:line="580" w:lineRule="exact"/>
              <w:jc w:val="center"/>
              <w:rPr>
                <w:rFonts w:hint="eastAsia" w:ascii="宋体" w:hAnsi="宋体" w:eastAsia="宋体" w:cs="宋体"/>
                <w:sz w:val="18"/>
                <w:szCs w:val="18"/>
              </w:rPr>
            </w:pPr>
            <w:r>
              <w:rPr>
                <w:rFonts w:hint="eastAsia" w:ascii="宋体" w:hAnsi="宋体" w:eastAsia="宋体" w:cs="宋体"/>
                <w:sz w:val="18"/>
                <w:szCs w:val="18"/>
              </w:rPr>
              <w:t>23</w:t>
            </w:r>
          </w:p>
        </w:tc>
        <w:tc>
          <w:tcPr>
            <w:tcW w:w="4966" w:type="dxa"/>
            <w:vAlign w:val="center"/>
          </w:tcPr>
          <w:p>
            <w:pPr>
              <w:rPr>
                <w:rFonts w:hint="eastAsia" w:ascii="宋体" w:hAnsi="宋体" w:eastAsia="宋体" w:cs="宋体"/>
                <w:sz w:val="18"/>
                <w:szCs w:val="18"/>
              </w:rPr>
            </w:pPr>
            <w:r>
              <w:rPr>
                <w:rFonts w:hint="eastAsia" w:ascii="宋体" w:hAnsi="宋体" w:eastAsia="宋体" w:cs="宋体"/>
                <w:sz w:val="18"/>
                <w:szCs w:val="18"/>
              </w:rPr>
              <w:t>广州市海珠区沙园社区卫生服务中心</w:t>
            </w:r>
          </w:p>
        </w:tc>
        <w:tc>
          <w:tcPr>
            <w:tcW w:w="1951" w:type="dxa"/>
            <w:vAlign w:val="center"/>
          </w:tcPr>
          <w:p>
            <w:pPr>
              <w:jc w:val="center"/>
              <w:rPr>
                <w:rFonts w:hint="eastAsia" w:ascii="宋体" w:hAnsi="宋体" w:eastAsia="宋体" w:cs="宋体"/>
                <w:sz w:val="18"/>
                <w:szCs w:val="18"/>
              </w:rPr>
            </w:pPr>
            <w:r>
              <w:rPr>
                <w:rFonts w:hint="eastAsia" w:ascii="宋体" w:hAnsi="宋体" w:eastAsia="宋体" w:cs="宋体"/>
                <w:sz w:val="18"/>
                <w:szCs w:val="18"/>
              </w:rPr>
              <w:t>李小平</w:t>
            </w:r>
          </w:p>
        </w:tc>
        <w:tc>
          <w:tcPr>
            <w:tcW w:w="2126" w:type="dxa"/>
            <w:vAlign w:val="center"/>
          </w:tcPr>
          <w:p>
            <w:pPr>
              <w:jc w:val="center"/>
              <w:rPr>
                <w:rFonts w:hint="eastAsia" w:ascii="宋体" w:hAnsi="宋体" w:eastAsia="宋体" w:cs="宋体"/>
                <w:sz w:val="18"/>
                <w:szCs w:val="18"/>
              </w:rPr>
            </w:pPr>
            <w:r>
              <w:rPr>
                <w:rFonts w:hint="eastAsia" w:ascii="宋体" w:hAnsi="宋体" w:eastAsia="宋体" w:cs="宋体"/>
                <w:sz w:val="18"/>
                <w:szCs w:val="18"/>
              </w:rPr>
              <w:t>护理部主任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4" w:type="dxa"/>
            <w:vAlign w:val="center"/>
          </w:tcPr>
          <w:p>
            <w:pPr>
              <w:tabs>
                <w:tab w:val="left" w:pos="1580"/>
              </w:tabs>
              <w:adjustRightInd w:val="0"/>
              <w:snapToGrid w:val="0"/>
              <w:spacing w:line="580" w:lineRule="exact"/>
              <w:jc w:val="center"/>
              <w:rPr>
                <w:rFonts w:hint="eastAsia" w:ascii="宋体" w:hAnsi="宋体" w:eastAsia="宋体" w:cs="宋体"/>
                <w:sz w:val="18"/>
                <w:szCs w:val="18"/>
              </w:rPr>
            </w:pPr>
            <w:r>
              <w:rPr>
                <w:rFonts w:hint="eastAsia" w:ascii="宋体" w:hAnsi="宋体" w:eastAsia="宋体" w:cs="宋体"/>
                <w:sz w:val="18"/>
                <w:szCs w:val="18"/>
              </w:rPr>
              <w:t>24</w:t>
            </w:r>
          </w:p>
        </w:tc>
        <w:tc>
          <w:tcPr>
            <w:tcW w:w="4966" w:type="dxa"/>
            <w:vAlign w:val="center"/>
          </w:tcPr>
          <w:p>
            <w:pPr>
              <w:rPr>
                <w:rFonts w:hint="eastAsia" w:ascii="宋体" w:hAnsi="宋体" w:eastAsia="宋体" w:cs="宋体"/>
                <w:sz w:val="18"/>
                <w:szCs w:val="18"/>
              </w:rPr>
            </w:pPr>
            <w:r>
              <w:rPr>
                <w:rFonts w:hint="eastAsia" w:ascii="宋体" w:hAnsi="宋体" w:eastAsia="宋体" w:cs="宋体"/>
                <w:sz w:val="18"/>
                <w:szCs w:val="18"/>
              </w:rPr>
              <w:t>广州中远海运健康管理有限公司江南护理站</w:t>
            </w:r>
          </w:p>
        </w:tc>
        <w:tc>
          <w:tcPr>
            <w:tcW w:w="1951" w:type="dxa"/>
            <w:vAlign w:val="center"/>
          </w:tcPr>
          <w:p>
            <w:pPr>
              <w:jc w:val="center"/>
              <w:rPr>
                <w:rFonts w:hint="eastAsia" w:ascii="宋体" w:hAnsi="宋体" w:eastAsia="宋体" w:cs="宋体"/>
                <w:sz w:val="18"/>
                <w:szCs w:val="18"/>
              </w:rPr>
            </w:pPr>
            <w:r>
              <w:rPr>
                <w:rFonts w:hint="eastAsia" w:ascii="宋体" w:hAnsi="宋体" w:eastAsia="宋体" w:cs="宋体"/>
                <w:sz w:val="18"/>
                <w:szCs w:val="18"/>
              </w:rPr>
              <w:t>李悦静　</w:t>
            </w:r>
          </w:p>
        </w:tc>
        <w:tc>
          <w:tcPr>
            <w:tcW w:w="2126" w:type="dxa"/>
            <w:vAlign w:val="center"/>
          </w:tcPr>
          <w:p>
            <w:pPr>
              <w:jc w:val="center"/>
              <w:rPr>
                <w:rFonts w:hint="eastAsia" w:ascii="宋体" w:hAnsi="宋体" w:eastAsia="宋体" w:cs="宋体"/>
                <w:sz w:val="18"/>
                <w:szCs w:val="18"/>
              </w:rPr>
            </w:pPr>
            <w:r>
              <w:rPr>
                <w:rFonts w:hint="eastAsia" w:ascii="宋体" w:hAnsi="宋体" w:eastAsia="宋体" w:cs="宋体"/>
                <w:sz w:val="18"/>
                <w:szCs w:val="18"/>
              </w:rPr>
              <w:t>开发部主管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8" w:hRule="atLeast"/>
        </w:trPr>
        <w:tc>
          <w:tcPr>
            <w:tcW w:w="614" w:type="dxa"/>
            <w:vAlign w:val="center"/>
          </w:tcPr>
          <w:p>
            <w:pPr>
              <w:tabs>
                <w:tab w:val="left" w:pos="1580"/>
              </w:tabs>
              <w:adjustRightInd w:val="0"/>
              <w:snapToGrid w:val="0"/>
              <w:spacing w:line="580" w:lineRule="exact"/>
              <w:jc w:val="center"/>
              <w:rPr>
                <w:rFonts w:hint="eastAsia" w:ascii="宋体" w:hAnsi="宋体" w:eastAsia="宋体" w:cs="宋体"/>
                <w:sz w:val="18"/>
                <w:szCs w:val="18"/>
              </w:rPr>
            </w:pPr>
            <w:r>
              <w:rPr>
                <w:rFonts w:hint="eastAsia" w:ascii="宋体" w:hAnsi="宋体" w:eastAsia="宋体" w:cs="宋体"/>
                <w:sz w:val="18"/>
                <w:szCs w:val="18"/>
              </w:rPr>
              <w:t>25</w:t>
            </w:r>
          </w:p>
        </w:tc>
        <w:tc>
          <w:tcPr>
            <w:tcW w:w="4966" w:type="dxa"/>
            <w:vAlign w:val="center"/>
          </w:tcPr>
          <w:p>
            <w:pPr>
              <w:rPr>
                <w:rFonts w:hint="eastAsia" w:ascii="宋体" w:hAnsi="宋体" w:eastAsia="宋体" w:cs="宋体"/>
                <w:sz w:val="18"/>
                <w:szCs w:val="18"/>
              </w:rPr>
            </w:pPr>
            <w:r>
              <w:rPr>
                <w:rFonts w:hint="eastAsia" w:ascii="宋体" w:hAnsi="宋体" w:eastAsia="宋体" w:cs="宋体"/>
                <w:sz w:val="18"/>
                <w:szCs w:val="18"/>
              </w:rPr>
              <w:t>广州市优一健康管理有限公司海珠综合门诊部</w:t>
            </w:r>
          </w:p>
        </w:tc>
        <w:tc>
          <w:tcPr>
            <w:tcW w:w="1951" w:type="dxa"/>
            <w:vAlign w:val="center"/>
          </w:tcPr>
          <w:p>
            <w:pPr>
              <w:jc w:val="center"/>
              <w:rPr>
                <w:rFonts w:hint="eastAsia" w:ascii="宋体" w:hAnsi="宋体" w:eastAsia="宋体" w:cs="宋体"/>
                <w:sz w:val="18"/>
                <w:szCs w:val="18"/>
              </w:rPr>
            </w:pPr>
            <w:r>
              <w:rPr>
                <w:rFonts w:hint="eastAsia" w:ascii="宋体" w:hAnsi="宋体" w:eastAsia="宋体" w:cs="宋体"/>
                <w:sz w:val="18"/>
                <w:szCs w:val="18"/>
              </w:rPr>
              <w:t>邓杰文</w:t>
            </w:r>
          </w:p>
        </w:tc>
        <w:tc>
          <w:tcPr>
            <w:tcW w:w="2126" w:type="dxa"/>
            <w:vAlign w:val="center"/>
          </w:tcPr>
          <w:p>
            <w:pPr>
              <w:jc w:val="center"/>
              <w:rPr>
                <w:rFonts w:hint="eastAsia" w:ascii="宋体" w:hAnsi="宋体" w:eastAsia="宋体" w:cs="宋体"/>
                <w:sz w:val="18"/>
                <w:szCs w:val="18"/>
              </w:rPr>
            </w:pPr>
            <w:r>
              <w:rPr>
                <w:rFonts w:hint="eastAsia" w:ascii="宋体" w:hAnsi="宋体" w:eastAsia="宋体" w:cs="宋体"/>
                <w:sz w:val="18"/>
                <w:szCs w:val="18"/>
              </w:rPr>
              <w:t>总经理助理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4" w:type="dxa"/>
            <w:vAlign w:val="center"/>
          </w:tcPr>
          <w:p>
            <w:pPr>
              <w:tabs>
                <w:tab w:val="left" w:pos="1580"/>
              </w:tabs>
              <w:adjustRightInd w:val="0"/>
              <w:snapToGrid w:val="0"/>
              <w:spacing w:line="580" w:lineRule="exact"/>
              <w:jc w:val="center"/>
              <w:rPr>
                <w:rFonts w:hint="eastAsia" w:ascii="宋体" w:hAnsi="宋体" w:eastAsia="宋体" w:cs="宋体"/>
                <w:sz w:val="18"/>
                <w:szCs w:val="18"/>
              </w:rPr>
            </w:pPr>
            <w:r>
              <w:rPr>
                <w:rFonts w:hint="eastAsia" w:ascii="宋体" w:hAnsi="宋体" w:eastAsia="宋体" w:cs="宋体"/>
                <w:sz w:val="18"/>
                <w:szCs w:val="18"/>
              </w:rPr>
              <w:t>26</w:t>
            </w:r>
          </w:p>
        </w:tc>
        <w:tc>
          <w:tcPr>
            <w:tcW w:w="4966" w:type="dxa"/>
            <w:vAlign w:val="center"/>
          </w:tcPr>
          <w:p>
            <w:pPr>
              <w:rPr>
                <w:rFonts w:hint="eastAsia" w:ascii="宋体" w:hAnsi="宋体" w:eastAsia="宋体" w:cs="宋体"/>
                <w:sz w:val="18"/>
                <w:szCs w:val="18"/>
              </w:rPr>
            </w:pPr>
            <w:r>
              <w:rPr>
                <w:rFonts w:hint="eastAsia" w:ascii="宋体" w:hAnsi="宋体" w:eastAsia="宋体" w:cs="宋体"/>
                <w:sz w:val="18"/>
                <w:szCs w:val="18"/>
              </w:rPr>
              <w:t>颐家燕翔护理站</w:t>
            </w:r>
          </w:p>
        </w:tc>
        <w:tc>
          <w:tcPr>
            <w:tcW w:w="1951" w:type="dxa"/>
            <w:vAlign w:val="center"/>
          </w:tcPr>
          <w:p>
            <w:pPr>
              <w:jc w:val="center"/>
              <w:rPr>
                <w:rFonts w:hint="eastAsia" w:ascii="宋体" w:hAnsi="宋体" w:eastAsia="宋体" w:cs="宋体"/>
                <w:sz w:val="18"/>
                <w:szCs w:val="18"/>
              </w:rPr>
            </w:pPr>
            <w:r>
              <w:rPr>
                <w:rFonts w:hint="eastAsia" w:ascii="宋体" w:hAnsi="宋体" w:eastAsia="宋体" w:cs="宋体"/>
                <w:sz w:val="18"/>
                <w:szCs w:val="18"/>
              </w:rPr>
              <w:t>杨春婷</w:t>
            </w:r>
          </w:p>
        </w:tc>
        <w:tc>
          <w:tcPr>
            <w:tcW w:w="2126" w:type="dxa"/>
            <w:vAlign w:val="center"/>
          </w:tcPr>
          <w:p>
            <w:pPr>
              <w:jc w:val="center"/>
              <w:rPr>
                <w:rFonts w:hint="eastAsia" w:ascii="宋体" w:hAnsi="宋体" w:eastAsia="宋体" w:cs="宋体"/>
                <w:sz w:val="18"/>
                <w:szCs w:val="18"/>
              </w:rPr>
            </w:pPr>
            <w:r>
              <w:rPr>
                <w:rFonts w:hint="eastAsia" w:ascii="宋体" w:hAnsi="宋体" w:eastAsia="宋体" w:cs="宋体"/>
                <w:sz w:val="18"/>
                <w:szCs w:val="18"/>
              </w:rPr>
              <w:t>护士长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4" w:type="dxa"/>
            <w:vAlign w:val="center"/>
          </w:tcPr>
          <w:p>
            <w:pPr>
              <w:tabs>
                <w:tab w:val="left" w:pos="1580"/>
              </w:tabs>
              <w:adjustRightInd w:val="0"/>
              <w:snapToGrid w:val="0"/>
              <w:spacing w:line="580" w:lineRule="exact"/>
              <w:jc w:val="center"/>
              <w:rPr>
                <w:rFonts w:hint="eastAsia" w:ascii="宋体" w:hAnsi="宋体" w:eastAsia="宋体" w:cs="宋体"/>
                <w:sz w:val="18"/>
                <w:szCs w:val="18"/>
              </w:rPr>
            </w:pPr>
            <w:r>
              <w:rPr>
                <w:rFonts w:hint="eastAsia" w:ascii="宋体" w:hAnsi="宋体" w:eastAsia="宋体" w:cs="宋体"/>
                <w:sz w:val="18"/>
                <w:szCs w:val="18"/>
              </w:rPr>
              <w:t>27</w:t>
            </w:r>
          </w:p>
        </w:tc>
        <w:tc>
          <w:tcPr>
            <w:tcW w:w="4966" w:type="dxa"/>
            <w:vAlign w:val="center"/>
          </w:tcPr>
          <w:p>
            <w:pPr>
              <w:rPr>
                <w:rFonts w:hint="eastAsia" w:ascii="宋体" w:hAnsi="宋体" w:eastAsia="宋体" w:cs="宋体"/>
                <w:sz w:val="18"/>
                <w:szCs w:val="18"/>
              </w:rPr>
            </w:pPr>
            <w:r>
              <w:rPr>
                <w:rFonts w:hint="eastAsia" w:ascii="宋体" w:hAnsi="宋体" w:eastAsia="宋体" w:cs="宋体"/>
                <w:sz w:val="18"/>
                <w:szCs w:val="18"/>
              </w:rPr>
              <w:t>颐家南田护理站</w:t>
            </w:r>
          </w:p>
        </w:tc>
        <w:tc>
          <w:tcPr>
            <w:tcW w:w="1951" w:type="dxa"/>
            <w:vAlign w:val="center"/>
          </w:tcPr>
          <w:p>
            <w:pPr>
              <w:jc w:val="center"/>
              <w:rPr>
                <w:rFonts w:hint="eastAsia" w:ascii="宋体" w:hAnsi="宋体" w:eastAsia="宋体" w:cs="宋体"/>
                <w:sz w:val="18"/>
                <w:szCs w:val="18"/>
              </w:rPr>
            </w:pPr>
            <w:r>
              <w:rPr>
                <w:rFonts w:hint="eastAsia" w:ascii="宋体" w:hAnsi="宋体" w:eastAsia="宋体" w:cs="宋体"/>
                <w:sz w:val="18"/>
                <w:szCs w:val="18"/>
              </w:rPr>
              <w:t>刘慧</w:t>
            </w:r>
          </w:p>
        </w:tc>
        <w:tc>
          <w:tcPr>
            <w:tcW w:w="2126" w:type="dxa"/>
            <w:vAlign w:val="center"/>
          </w:tcPr>
          <w:p>
            <w:pPr>
              <w:jc w:val="center"/>
              <w:rPr>
                <w:rFonts w:hint="eastAsia" w:ascii="宋体" w:hAnsi="宋体" w:eastAsia="宋体" w:cs="宋体"/>
                <w:sz w:val="18"/>
                <w:szCs w:val="18"/>
              </w:rPr>
            </w:pPr>
            <w:r>
              <w:rPr>
                <w:rFonts w:hint="eastAsia" w:ascii="宋体" w:hAnsi="宋体" w:eastAsia="宋体" w:cs="宋体"/>
                <w:sz w:val="18"/>
                <w:szCs w:val="18"/>
              </w:rPr>
              <w:t>护士长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4" w:type="dxa"/>
            <w:vAlign w:val="center"/>
          </w:tcPr>
          <w:p>
            <w:pPr>
              <w:tabs>
                <w:tab w:val="left" w:pos="1580"/>
              </w:tabs>
              <w:adjustRightInd w:val="0"/>
              <w:snapToGrid w:val="0"/>
              <w:spacing w:line="580" w:lineRule="exact"/>
              <w:jc w:val="center"/>
              <w:rPr>
                <w:rFonts w:hint="eastAsia" w:ascii="宋体" w:hAnsi="宋体" w:eastAsia="宋体" w:cs="宋体"/>
                <w:sz w:val="18"/>
                <w:szCs w:val="18"/>
              </w:rPr>
            </w:pPr>
            <w:r>
              <w:rPr>
                <w:rFonts w:hint="eastAsia" w:ascii="宋体" w:hAnsi="宋体" w:eastAsia="宋体" w:cs="宋体"/>
                <w:sz w:val="18"/>
                <w:szCs w:val="18"/>
              </w:rPr>
              <w:t>28</w:t>
            </w:r>
          </w:p>
        </w:tc>
        <w:tc>
          <w:tcPr>
            <w:tcW w:w="4966" w:type="dxa"/>
            <w:vAlign w:val="center"/>
          </w:tcPr>
          <w:p>
            <w:pPr>
              <w:rPr>
                <w:rFonts w:hint="eastAsia" w:ascii="宋体" w:hAnsi="宋体" w:eastAsia="宋体" w:cs="宋体"/>
                <w:sz w:val="18"/>
                <w:szCs w:val="18"/>
              </w:rPr>
            </w:pPr>
            <w:r>
              <w:rPr>
                <w:rFonts w:hint="eastAsia" w:ascii="宋体" w:hAnsi="宋体" w:eastAsia="宋体" w:cs="宋体"/>
                <w:sz w:val="18"/>
                <w:szCs w:val="18"/>
              </w:rPr>
              <w:t>广州市荔湾区中医医院</w:t>
            </w:r>
          </w:p>
        </w:tc>
        <w:tc>
          <w:tcPr>
            <w:tcW w:w="1951" w:type="dxa"/>
            <w:vAlign w:val="center"/>
          </w:tcPr>
          <w:p>
            <w:pPr>
              <w:jc w:val="center"/>
              <w:rPr>
                <w:rFonts w:hint="eastAsia" w:ascii="宋体" w:hAnsi="宋体" w:eastAsia="宋体" w:cs="宋体"/>
                <w:sz w:val="18"/>
                <w:szCs w:val="18"/>
              </w:rPr>
            </w:pPr>
            <w:r>
              <w:rPr>
                <w:rFonts w:hint="eastAsia" w:ascii="宋体" w:hAnsi="宋体" w:eastAsia="宋体" w:cs="宋体"/>
                <w:sz w:val="18"/>
                <w:szCs w:val="18"/>
              </w:rPr>
              <w:t>倪 军</w:t>
            </w:r>
          </w:p>
        </w:tc>
        <w:tc>
          <w:tcPr>
            <w:tcW w:w="2126" w:type="dxa"/>
            <w:vAlign w:val="center"/>
          </w:tcPr>
          <w:p>
            <w:pPr>
              <w:jc w:val="center"/>
              <w:rPr>
                <w:rFonts w:hint="eastAsia" w:ascii="宋体" w:hAnsi="宋体" w:eastAsia="宋体" w:cs="宋体"/>
                <w:sz w:val="18"/>
                <w:szCs w:val="18"/>
              </w:rPr>
            </w:pPr>
            <w:r>
              <w:rPr>
                <w:rFonts w:hint="eastAsia" w:ascii="宋体" w:hAnsi="宋体" w:eastAsia="宋体" w:cs="宋体"/>
                <w:sz w:val="18"/>
                <w:szCs w:val="18"/>
              </w:rPr>
              <w:t>护理部主任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4" w:type="dxa"/>
            <w:vAlign w:val="center"/>
          </w:tcPr>
          <w:p>
            <w:pPr>
              <w:tabs>
                <w:tab w:val="left" w:pos="1580"/>
              </w:tabs>
              <w:adjustRightInd w:val="0"/>
              <w:snapToGrid w:val="0"/>
              <w:spacing w:line="580" w:lineRule="exact"/>
              <w:jc w:val="center"/>
              <w:rPr>
                <w:rFonts w:hint="eastAsia" w:ascii="宋体" w:hAnsi="宋体" w:eastAsia="宋体" w:cs="宋体"/>
                <w:sz w:val="18"/>
                <w:szCs w:val="18"/>
              </w:rPr>
            </w:pPr>
            <w:r>
              <w:rPr>
                <w:rFonts w:hint="eastAsia" w:ascii="宋体" w:hAnsi="宋体" w:eastAsia="宋体" w:cs="宋体"/>
                <w:sz w:val="18"/>
                <w:szCs w:val="18"/>
              </w:rPr>
              <w:t>29</w:t>
            </w:r>
          </w:p>
        </w:tc>
        <w:tc>
          <w:tcPr>
            <w:tcW w:w="4966" w:type="dxa"/>
            <w:vAlign w:val="center"/>
          </w:tcPr>
          <w:p>
            <w:pPr>
              <w:rPr>
                <w:rFonts w:hint="eastAsia" w:ascii="宋体" w:hAnsi="宋体" w:eastAsia="宋体" w:cs="宋体"/>
                <w:sz w:val="18"/>
                <w:szCs w:val="18"/>
              </w:rPr>
            </w:pPr>
            <w:r>
              <w:rPr>
                <w:rFonts w:hint="eastAsia" w:ascii="宋体" w:hAnsi="宋体" w:eastAsia="宋体" w:cs="宋体"/>
                <w:sz w:val="18"/>
                <w:szCs w:val="18"/>
              </w:rPr>
              <w:t>颐家护理站</w:t>
            </w:r>
          </w:p>
        </w:tc>
        <w:tc>
          <w:tcPr>
            <w:tcW w:w="1951" w:type="dxa"/>
            <w:vAlign w:val="center"/>
          </w:tcPr>
          <w:p>
            <w:pPr>
              <w:jc w:val="center"/>
              <w:rPr>
                <w:rFonts w:hint="eastAsia" w:ascii="宋体" w:hAnsi="宋体" w:eastAsia="宋体" w:cs="宋体"/>
                <w:sz w:val="18"/>
                <w:szCs w:val="18"/>
              </w:rPr>
            </w:pPr>
            <w:r>
              <w:rPr>
                <w:rFonts w:hint="eastAsia" w:ascii="宋体" w:hAnsi="宋体" w:eastAsia="宋体" w:cs="宋体"/>
                <w:sz w:val="18"/>
                <w:szCs w:val="18"/>
              </w:rPr>
              <w:t>吴桂兰　</w:t>
            </w:r>
          </w:p>
        </w:tc>
        <w:tc>
          <w:tcPr>
            <w:tcW w:w="2126" w:type="dxa"/>
            <w:vAlign w:val="center"/>
          </w:tcPr>
          <w:p>
            <w:pPr>
              <w:jc w:val="center"/>
              <w:rPr>
                <w:rFonts w:hint="eastAsia" w:ascii="宋体" w:hAnsi="宋体" w:eastAsia="宋体" w:cs="宋体"/>
                <w:sz w:val="18"/>
                <w:szCs w:val="18"/>
              </w:rPr>
            </w:pPr>
            <w:r>
              <w:rPr>
                <w:rFonts w:hint="eastAsia" w:ascii="宋体" w:hAnsi="宋体" w:eastAsia="宋体" w:cs="宋体"/>
                <w:sz w:val="18"/>
                <w:szCs w:val="18"/>
              </w:rPr>
              <w:t>　护士长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4" w:type="dxa"/>
            <w:vAlign w:val="center"/>
          </w:tcPr>
          <w:p>
            <w:pPr>
              <w:tabs>
                <w:tab w:val="left" w:pos="1580"/>
              </w:tabs>
              <w:adjustRightInd w:val="0"/>
              <w:snapToGrid w:val="0"/>
              <w:spacing w:line="580" w:lineRule="exact"/>
              <w:jc w:val="center"/>
              <w:rPr>
                <w:rFonts w:hint="eastAsia" w:ascii="宋体" w:hAnsi="宋体" w:eastAsia="宋体" w:cs="宋体"/>
                <w:sz w:val="18"/>
                <w:szCs w:val="18"/>
              </w:rPr>
            </w:pPr>
            <w:r>
              <w:rPr>
                <w:rFonts w:hint="eastAsia" w:ascii="宋体" w:hAnsi="宋体" w:eastAsia="宋体" w:cs="宋体"/>
                <w:sz w:val="18"/>
                <w:szCs w:val="18"/>
              </w:rPr>
              <w:t>30</w:t>
            </w:r>
          </w:p>
        </w:tc>
        <w:tc>
          <w:tcPr>
            <w:tcW w:w="4966" w:type="dxa"/>
            <w:vAlign w:val="center"/>
          </w:tcPr>
          <w:p>
            <w:pPr>
              <w:rPr>
                <w:rFonts w:hint="eastAsia" w:ascii="宋体" w:hAnsi="宋体" w:eastAsia="宋体" w:cs="宋体"/>
                <w:sz w:val="18"/>
                <w:szCs w:val="18"/>
              </w:rPr>
            </w:pPr>
            <w:r>
              <w:rPr>
                <w:rFonts w:hint="eastAsia" w:ascii="宋体" w:hAnsi="宋体" w:eastAsia="宋体" w:cs="宋体"/>
                <w:sz w:val="18"/>
                <w:szCs w:val="18"/>
              </w:rPr>
              <w:t>颐家车陂护理站</w:t>
            </w:r>
          </w:p>
        </w:tc>
        <w:tc>
          <w:tcPr>
            <w:tcW w:w="1951" w:type="dxa"/>
            <w:vAlign w:val="center"/>
          </w:tcPr>
          <w:p>
            <w:pPr>
              <w:jc w:val="center"/>
              <w:rPr>
                <w:rFonts w:hint="eastAsia" w:ascii="宋体" w:hAnsi="宋体" w:eastAsia="宋体" w:cs="宋体"/>
                <w:sz w:val="18"/>
                <w:szCs w:val="18"/>
              </w:rPr>
            </w:pPr>
            <w:r>
              <w:rPr>
                <w:rFonts w:hint="eastAsia" w:ascii="宋体" w:hAnsi="宋体" w:eastAsia="宋体" w:cs="宋体"/>
                <w:sz w:val="18"/>
                <w:szCs w:val="18"/>
              </w:rPr>
              <w:t>黄焕转</w:t>
            </w:r>
          </w:p>
        </w:tc>
        <w:tc>
          <w:tcPr>
            <w:tcW w:w="2126" w:type="dxa"/>
            <w:vAlign w:val="center"/>
          </w:tcPr>
          <w:p>
            <w:pPr>
              <w:jc w:val="center"/>
              <w:rPr>
                <w:rFonts w:hint="eastAsia" w:ascii="宋体" w:hAnsi="宋体" w:eastAsia="宋体" w:cs="宋体"/>
                <w:sz w:val="18"/>
                <w:szCs w:val="18"/>
              </w:rPr>
            </w:pPr>
            <w:r>
              <w:rPr>
                <w:rFonts w:hint="eastAsia" w:ascii="宋体" w:hAnsi="宋体" w:eastAsia="宋体" w:cs="宋体"/>
                <w:sz w:val="18"/>
                <w:szCs w:val="18"/>
              </w:rPr>
              <w:t>护士长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4" w:type="dxa"/>
            <w:vAlign w:val="center"/>
          </w:tcPr>
          <w:p>
            <w:pPr>
              <w:tabs>
                <w:tab w:val="left" w:pos="1580"/>
              </w:tabs>
              <w:adjustRightInd w:val="0"/>
              <w:snapToGrid w:val="0"/>
              <w:spacing w:line="580" w:lineRule="exact"/>
              <w:jc w:val="center"/>
              <w:rPr>
                <w:rFonts w:hint="eastAsia" w:ascii="宋体" w:hAnsi="宋体" w:eastAsia="宋体" w:cs="宋体"/>
                <w:sz w:val="18"/>
                <w:szCs w:val="18"/>
              </w:rPr>
            </w:pPr>
            <w:r>
              <w:rPr>
                <w:rFonts w:hint="eastAsia" w:ascii="宋体" w:hAnsi="宋体" w:eastAsia="宋体" w:cs="宋体"/>
                <w:sz w:val="18"/>
                <w:szCs w:val="18"/>
              </w:rPr>
              <w:t>31</w:t>
            </w:r>
          </w:p>
        </w:tc>
        <w:tc>
          <w:tcPr>
            <w:tcW w:w="4966" w:type="dxa"/>
            <w:vAlign w:val="center"/>
          </w:tcPr>
          <w:p>
            <w:pPr>
              <w:rPr>
                <w:rFonts w:hint="eastAsia" w:ascii="宋体" w:hAnsi="宋体" w:eastAsia="宋体" w:cs="宋体"/>
                <w:sz w:val="18"/>
                <w:szCs w:val="18"/>
              </w:rPr>
            </w:pPr>
            <w:r>
              <w:rPr>
                <w:rFonts w:hint="eastAsia" w:ascii="宋体" w:hAnsi="宋体" w:eastAsia="宋体" w:cs="宋体"/>
                <w:sz w:val="18"/>
                <w:szCs w:val="18"/>
              </w:rPr>
              <w:t>美年医疗门诊部</w:t>
            </w:r>
          </w:p>
        </w:tc>
        <w:tc>
          <w:tcPr>
            <w:tcW w:w="1951" w:type="dxa"/>
            <w:vAlign w:val="center"/>
          </w:tcPr>
          <w:p>
            <w:pPr>
              <w:jc w:val="center"/>
              <w:rPr>
                <w:rFonts w:hint="eastAsia" w:ascii="宋体" w:hAnsi="宋体" w:eastAsia="宋体" w:cs="宋体"/>
                <w:sz w:val="18"/>
                <w:szCs w:val="18"/>
              </w:rPr>
            </w:pPr>
            <w:r>
              <w:rPr>
                <w:rFonts w:hint="eastAsia" w:ascii="宋体" w:hAnsi="宋体" w:eastAsia="宋体" w:cs="宋体"/>
                <w:sz w:val="18"/>
                <w:szCs w:val="18"/>
              </w:rPr>
              <w:t>邓杰文</w:t>
            </w:r>
          </w:p>
        </w:tc>
        <w:tc>
          <w:tcPr>
            <w:tcW w:w="2126" w:type="dxa"/>
            <w:vAlign w:val="center"/>
          </w:tcPr>
          <w:p>
            <w:pPr>
              <w:jc w:val="center"/>
              <w:rPr>
                <w:rFonts w:hint="eastAsia" w:ascii="宋体" w:hAnsi="宋体" w:eastAsia="宋体" w:cs="宋体"/>
                <w:sz w:val="18"/>
                <w:szCs w:val="18"/>
              </w:rPr>
            </w:pPr>
            <w:r>
              <w:rPr>
                <w:rFonts w:hint="eastAsia" w:ascii="宋体" w:hAnsi="宋体" w:eastAsia="宋体" w:cs="宋体"/>
                <w:sz w:val="18"/>
                <w:szCs w:val="18"/>
              </w:rPr>
              <w:t>总经理助理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4" w:type="dxa"/>
            <w:vAlign w:val="center"/>
          </w:tcPr>
          <w:p>
            <w:pPr>
              <w:tabs>
                <w:tab w:val="left" w:pos="1580"/>
              </w:tabs>
              <w:adjustRightInd w:val="0"/>
              <w:snapToGrid w:val="0"/>
              <w:spacing w:line="580" w:lineRule="exact"/>
              <w:jc w:val="center"/>
              <w:rPr>
                <w:rFonts w:hint="eastAsia" w:ascii="宋体" w:hAnsi="宋体" w:eastAsia="宋体" w:cs="宋体"/>
                <w:sz w:val="18"/>
                <w:szCs w:val="18"/>
              </w:rPr>
            </w:pPr>
            <w:r>
              <w:rPr>
                <w:rFonts w:hint="eastAsia" w:ascii="宋体" w:hAnsi="宋体" w:eastAsia="宋体" w:cs="宋体"/>
                <w:sz w:val="18"/>
                <w:szCs w:val="18"/>
              </w:rPr>
              <w:t>32</w:t>
            </w:r>
          </w:p>
        </w:tc>
        <w:tc>
          <w:tcPr>
            <w:tcW w:w="4966" w:type="dxa"/>
            <w:vAlign w:val="center"/>
          </w:tcPr>
          <w:p>
            <w:pPr>
              <w:rPr>
                <w:rFonts w:hint="eastAsia" w:ascii="宋体" w:hAnsi="宋体" w:eastAsia="宋体" w:cs="宋体"/>
                <w:sz w:val="18"/>
                <w:szCs w:val="18"/>
              </w:rPr>
            </w:pPr>
            <w:r>
              <w:rPr>
                <w:rFonts w:hint="eastAsia" w:ascii="宋体" w:hAnsi="宋体" w:eastAsia="宋体" w:cs="宋体"/>
                <w:sz w:val="18"/>
                <w:szCs w:val="18"/>
              </w:rPr>
              <w:t>美年健康富海门诊部</w:t>
            </w:r>
          </w:p>
        </w:tc>
        <w:tc>
          <w:tcPr>
            <w:tcW w:w="1951" w:type="dxa"/>
            <w:vAlign w:val="center"/>
          </w:tcPr>
          <w:p>
            <w:pPr>
              <w:jc w:val="center"/>
              <w:rPr>
                <w:rFonts w:hint="eastAsia" w:ascii="宋体" w:hAnsi="宋体" w:eastAsia="宋体" w:cs="宋体"/>
                <w:sz w:val="18"/>
                <w:szCs w:val="18"/>
              </w:rPr>
            </w:pPr>
            <w:r>
              <w:rPr>
                <w:rFonts w:hint="eastAsia" w:ascii="宋体" w:hAnsi="宋体" w:eastAsia="宋体" w:cs="宋体"/>
                <w:sz w:val="18"/>
                <w:szCs w:val="18"/>
              </w:rPr>
              <w:t>邓杰文</w:t>
            </w:r>
          </w:p>
        </w:tc>
        <w:tc>
          <w:tcPr>
            <w:tcW w:w="2126" w:type="dxa"/>
            <w:vAlign w:val="center"/>
          </w:tcPr>
          <w:p>
            <w:pPr>
              <w:jc w:val="center"/>
              <w:rPr>
                <w:rFonts w:hint="eastAsia" w:ascii="宋体" w:hAnsi="宋体" w:eastAsia="宋体" w:cs="宋体"/>
                <w:sz w:val="18"/>
                <w:szCs w:val="18"/>
              </w:rPr>
            </w:pPr>
            <w:r>
              <w:rPr>
                <w:rFonts w:hint="eastAsia" w:ascii="宋体" w:hAnsi="宋体" w:eastAsia="宋体" w:cs="宋体"/>
                <w:sz w:val="18"/>
                <w:szCs w:val="18"/>
              </w:rPr>
              <w:t>总经理助理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4" w:type="dxa"/>
            <w:vAlign w:val="center"/>
          </w:tcPr>
          <w:p>
            <w:pPr>
              <w:tabs>
                <w:tab w:val="left" w:pos="1580"/>
              </w:tabs>
              <w:adjustRightInd w:val="0"/>
              <w:snapToGrid w:val="0"/>
              <w:spacing w:line="580" w:lineRule="exact"/>
              <w:jc w:val="center"/>
              <w:rPr>
                <w:rFonts w:hint="eastAsia" w:ascii="宋体" w:hAnsi="宋体" w:eastAsia="宋体" w:cs="宋体"/>
                <w:sz w:val="18"/>
                <w:szCs w:val="18"/>
              </w:rPr>
            </w:pPr>
            <w:r>
              <w:rPr>
                <w:rFonts w:hint="eastAsia" w:ascii="宋体" w:hAnsi="宋体" w:eastAsia="宋体" w:cs="宋体"/>
                <w:sz w:val="18"/>
                <w:szCs w:val="18"/>
              </w:rPr>
              <w:t>33</w:t>
            </w:r>
          </w:p>
        </w:tc>
        <w:tc>
          <w:tcPr>
            <w:tcW w:w="4966" w:type="dxa"/>
            <w:vAlign w:val="center"/>
          </w:tcPr>
          <w:p>
            <w:pPr>
              <w:rPr>
                <w:rFonts w:hint="eastAsia" w:ascii="宋体" w:hAnsi="宋体" w:eastAsia="宋体" w:cs="宋体"/>
                <w:sz w:val="18"/>
                <w:szCs w:val="18"/>
              </w:rPr>
            </w:pPr>
            <w:r>
              <w:rPr>
                <w:rFonts w:hint="eastAsia" w:ascii="宋体" w:hAnsi="宋体" w:eastAsia="宋体" w:cs="宋体"/>
                <w:sz w:val="18"/>
                <w:szCs w:val="18"/>
              </w:rPr>
              <w:t xml:space="preserve">广州美宜医疗科技有限公司天河门诊部  </w:t>
            </w:r>
          </w:p>
        </w:tc>
        <w:tc>
          <w:tcPr>
            <w:tcW w:w="1951" w:type="dxa"/>
            <w:vAlign w:val="center"/>
          </w:tcPr>
          <w:p>
            <w:pPr>
              <w:jc w:val="center"/>
              <w:rPr>
                <w:rFonts w:hint="eastAsia" w:ascii="宋体" w:hAnsi="宋体" w:eastAsia="宋体" w:cs="宋体"/>
                <w:sz w:val="18"/>
                <w:szCs w:val="18"/>
              </w:rPr>
            </w:pPr>
            <w:r>
              <w:rPr>
                <w:rFonts w:hint="eastAsia" w:ascii="宋体" w:hAnsi="宋体" w:eastAsia="宋体" w:cs="宋体"/>
                <w:sz w:val="18"/>
                <w:szCs w:val="18"/>
              </w:rPr>
              <w:t>邓杰文</w:t>
            </w:r>
          </w:p>
        </w:tc>
        <w:tc>
          <w:tcPr>
            <w:tcW w:w="2126" w:type="dxa"/>
            <w:vAlign w:val="center"/>
          </w:tcPr>
          <w:p>
            <w:pPr>
              <w:jc w:val="center"/>
              <w:rPr>
                <w:rFonts w:hint="eastAsia" w:ascii="宋体" w:hAnsi="宋体" w:eastAsia="宋体" w:cs="宋体"/>
                <w:sz w:val="18"/>
                <w:szCs w:val="18"/>
              </w:rPr>
            </w:pPr>
            <w:r>
              <w:rPr>
                <w:rFonts w:hint="eastAsia" w:ascii="宋体" w:hAnsi="宋体" w:eastAsia="宋体" w:cs="宋体"/>
                <w:sz w:val="18"/>
                <w:szCs w:val="18"/>
              </w:rPr>
              <w:t>总经理助理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4" w:type="dxa"/>
            <w:vAlign w:val="center"/>
          </w:tcPr>
          <w:p>
            <w:pPr>
              <w:tabs>
                <w:tab w:val="left" w:pos="1580"/>
              </w:tabs>
              <w:adjustRightInd w:val="0"/>
              <w:snapToGrid w:val="0"/>
              <w:spacing w:line="580" w:lineRule="exact"/>
              <w:jc w:val="center"/>
              <w:rPr>
                <w:rFonts w:hint="eastAsia" w:ascii="宋体" w:hAnsi="宋体" w:eastAsia="宋体" w:cs="宋体"/>
                <w:sz w:val="18"/>
                <w:szCs w:val="18"/>
              </w:rPr>
            </w:pPr>
            <w:r>
              <w:rPr>
                <w:rFonts w:hint="eastAsia" w:ascii="宋体" w:hAnsi="宋体" w:eastAsia="宋体" w:cs="宋体"/>
                <w:sz w:val="18"/>
                <w:szCs w:val="18"/>
              </w:rPr>
              <w:t>34</w:t>
            </w:r>
          </w:p>
        </w:tc>
        <w:tc>
          <w:tcPr>
            <w:tcW w:w="4966" w:type="dxa"/>
            <w:vAlign w:val="center"/>
          </w:tcPr>
          <w:p>
            <w:pPr>
              <w:rPr>
                <w:rFonts w:hint="eastAsia" w:ascii="宋体" w:hAnsi="宋体" w:eastAsia="宋体" w:cs="宋体"/>
                <w:color w:val="000000"/>
                <w:sz w:val="18"/>
                <w:szCs w:val="18"/>
              </w:rPr>
            </w:pPr>
            <w:r>
              <w:rPr>
                <w:rFonts w:hint="eastAsia" w:ascii="宋体" w:hAnsi="宋体" w:eastAsia="宋体" w:cs="宋体"/>
                <w:sz w:val="18"/>
                <w:szCs w:val="18"/>
              </w:rPr>
              <w:t>广州康园健康科技有限公司康园医疗门诊部</w:t>
            </w:r>
          </w:p>
        </w:tc>
        <w:tc>
          <w:tcPr>
            <w:tcW w:w="1951" w:type="dxa"/>
            <w:vAlign w:val="center"/>
          </w:tcPr>
          <w:p>
            <w:pPr>
              <w:jc w:val="center"/>
              <w:rPr>
                <w:rFonts w:hint="eastAsia" w:ascii="宋体" w:hAnsi="宋体" w:eastAsia="宋体" w:cs="宋体"/>
                <w:sz w:val="18"/>
                <w:szCs w:val="18"/>
              </w:rPr>
            </w:pPr>
            <w:r>
              <w:rPr>
                <w:rFonts w:hint="eastAsia" w:ascii="宋体" w:hAnsi="宋体" w:eastAsia="宋体" w:cs="宋体"/>
                <w:sz w:val="18"/>
                <w:szCs w:val="18"/>
              </w:rPr>
              <w:t>邓杰文</w:t>
            </w:r>
          </w:p>
        </w:tc>
        <w:tc>
          <w:tcPr>
            <w:tcW w:w="2126" w:type="dxa"/>
            <w:vAlign w:val="center"/>
          </w:tcPr>
          <w:p>
            <w:pPr>
              <w:jc w:val="center"/>
              <w:rPr>
                <w:rFonts w:hint="eastAsia" w:ascii="宋体" w:hAnsi="宋体" w:eastAsia="宋体" w:cs="宋体"/>
                <w:sz w:val="18"/>
                <w:szCs w:val="18"/>
              </w:rPr>
            </w:pPr>
            <w:r>
              <w:rPr>
                <w:rFonts w:hint="eastAsia" w:ascii="宋体" w:hAnsi="宋体" w:eastAsia="宋体" w:cs="宋体"/>
                <w:sz w:val="18"/>
                <w:szCs w:val="18"/>
              </w:rPr>
              <w:t>总经理助理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4" w:type="dxa"/>
            <w:vAlign w:val="center"/>
          </w:tcPr>
          <w:p>
            <w:pPr>
              <w:tabs>
                <w:tab w:val="left" w:pos="1580"/>
              </w:tabs>
              <w:adjustRightInd w:val="0"/>
              <w:snapToGrid w:val="0"/>
              <w:spacing w:line="580" w:lineRule="exact"/>
              <w:jc w:val="center"/>
              <w:rPr>
                <w:rFonts w:hint="eastAsia" w:ascii="宋体" w:hAnsi="宋体" w:eastAsia="宋体" w:cs="宋体"/>
                <w:sz w:val="18"/>
                <w:szCs w:val="18"/>
              </w:rPr>
            </w:pPr>
            <w:r>
              <w:rPr>
                <w:rFonts w:hint="eastAsia" w:ascii="宋体" w:hAnsi="宋体" w:eastAsia="宋体" w:cs="宋体"/>
                <w:sz w:val="18"/>
                <w:szCs w:val="18"/>
              </w:rPr>
              <w:t>35</w:t>
            </w:r>
          </w:p>
        </w:tc>
        <w:tc>
          <w:tcPr>
            <w:tcW w:w="4966" w:type="dxa"/>
            <w:vAlign w:val="center"/>
          </w:tcPr>
          <w:p>
            <w:pPr>
              <w:rPr>
                <w:rFonts w:hint="eastAsia" w:ascii="宋体" w:hAnsi="宋体" w:eastAsia="宋体" w:cs="宋体"/>
                <w:sz w:val="18"/>
                <w:szCs w:val="18"/>
              </w:rPr>
            </w:pPr>
            <w:r>
              <w:rPr>
                <w:rFonts w:hint="eastAsia" w:ascii="宋体" w:hAnsi="宋体" w:eastAsia="宋体" w:cs="宋体"/>
                <w:sz w:val="18"/>
                <w:szCs w:val="18"/>
              </w:rPr>
              <w:t>广州市白云区第二人民医院</w:t>
            </w:r>
          </w:p>
        </w:tc>
        <w:tc>
          <w:tcPr>
            <w:tcW w:w="1951" w:type="dxa"/>
            <w:vAlign w:val="center"/>
          </w:tcPr>
          <w:p>
            <w:pPr>
              <w:jc w:val="center"/>
              <w:rPr>
                <w:rFonts w:hint="eastAsia" w:ascii="宋体" w:hAnsi="宋体" w:eastAsia="宋体" w:cs="宋体"/>
                <w:sz w:val="18"/>
                <w:szCs w:val="18"/>
              </w:rPr>
            </w:pPr>
            <w:r>
              <w:rPr>
                <w:rFonts w:hint="eastAsia" w:ascii="宋体" w:hAnsi="宋体" w:eastAsia="宋体" w:cs="宋体"/>
                <w:sz w:val="18"/>
                <w:szCs w:val="18"/>
              </w:rPr>
              <w:t>刘杏珍</w:t>
            </w:r>
          </w:p>
        </w:tc>
        <w:tc>
          <w:tcPr>
            <w:tcW w:w="2126" w:type="dxa"/>
            <w:vAlign w:val="center"/>
          </w:tcPr>
          <w:p>
            <w:pPr>
              <w:jc w:val="center"/>
              <w:rPr>
                <w:rFonts w:hint="eastAsia" w:ascii="宋体" w:hAnsi="宋体" w:eastAsia="宋体" w:cs="宋体"/>
                <w:sz w:val="18"/>
                <w:szCs w:val="18"/>
              </w:rPr>
            </w:pPr>
            <w:r>
              <w:rPr>
                <w:rFonts w:hint="eastAsia" w:ascii="宋体" w:hAnsi="宋体" w:eastAsia="宋体" w:cs="宋体"/>
                <w:sz w:val="18"/>
                <w:szCs w:val="18"/>
              </w:rPr>
              <w:t>护理部主任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4" w:type="dxa"/>
            <w:vAlign w:val="center"/>
          </w:tcPr>
          <w:p>
            <w:pPr>
              <w:tabs>
                <w:tab w:val="left" w:pos="1580"/>
              </w:tabs>
              <w:adjustRightInd w:val="0"/>
              <w:snapToGrid w:val="0"/>
              <w:spacing w:line="580" w:lineRule="exact"/>
              <w:jc w:val="center"/>
              <w:rPr>
                <w:rFonts w:hint="eastAsia" w:ascii="宋体" w:hAnsi="宋体" w:eastAsia="宋体" w:cs="宋体"/>
                <w:sz w:val="18"/>
                <w:szCs w:val="18"/>
              </w:rPr>
            </w:pPr>
            <w:r>
              <w:rPr>
                <w:rFonts w:hint="eastAsia" w:ascii="宋体" w:hAnsi="宋体" w:eastAsia="宋体" w:cs="宋体"/>
                <w:sz w:val="18"/>
                <w:szCs w:val="18"/>
              </w:rPr>
              <w:t>36</w:t>
            </w:r>
          </w:p>
        </w:tc>
        <w:tc>
          <w:tcPr>
            <w:tcW w:w="4966" w:type="dxa"/>
            <w:vAlign w:val="center"/>
          </w:tcPr>
          <w:p>
            <w:pPr>
              <w:rPr>
                <w:rFonts w:hint="eastAsia" w:ascii="宋体" w:hAnsi="宋体" w:eastAsia="宋体" w:cs="宋体"/>
                <w:sz w:val="18"/>
                <w:szCs w:val="18"/>
              </w:rPr>
            </w:pPr>
            <w:r>
              <w:rPr>
                <w:rFonts w:hint="eastAsia" w:ascii="宋体" w:hAnsi="宋体" w:eastAsia="宋体" w:cs="宋体"/>
                <w:sz w:val="18"/>
                <w:szCs w:val="18"/>
              </w:rPr>
              <w:t>广州市白云区第三人民医院</w:t>
            </w:r>
          </w:p>
        </w:tc>
        <w:tc>
          <w:tcPr>
            <w:tcW w:w="1951" w:type="dxa"/>
            <w:vAlign w:val="center"/>
          </w:tcPr>
          <w:p>
            <w:pPr>
              <w:jc w:val="center"/>
              <w:rPr>
                <w:rFonts w:hint="eastAsia" w:ascii="宋体" w:hAnsi="宋体" w:eastAsia="宋体" w:cs="宋体"/>
                <w:sz w:val="18"/>
                <w:szCs w:val="18"/>
              </w:rPr>
            </w:pPr>
            <w:r>
              <w:rPr>
                <w:rFonts w:hint="eastAsia" w:ascii="宋体" w:hAnsi="宋体" w:eastAsia="宋体" w:cs="宋体"/>
                <w:sz w:val="18"/>
                <w:szCs w:val="18"/>
              </w:rPr>
              <w:t>庞志丽</w:t>
            </w:r>
          </w:p>
        </w:tc>
        <w:tc>
          <w:tcPr>
            <w:tcW w:w="2126" w:type="dxa"/>
            <w:vAlign w:val="center"/>
          </w:tcPr>
          <w:p>
            <w:pPr>
              <w:jc w:val="center"/>
              <w:rPr>
                <w:rFonts w:hint="eastAsia" w:ascii="宋体" w:hAnsi="宋体" w:eastAsia="宋体" w:cs="宋体"/>
                <w:sz w:val="18"/>
                <w:szCs w:val="18"/>
              </w:rPr>
            </w:pPr>
            <w:r>
              <w:rPr>
                <w:rFonts w:hint="eastAsia" w:ascii="宋体" w:hAnsi="宋体" w:eastAsia="宋体" w:cs="宋体"/>
                <w:sz w:val="18"/>
                <w:szCs w:val="18"/>
              </w:rPr>
              <w:t>护理部主任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4" w:type="dxa"/>
            <w:vAlign w:val="center"/>
          </w:tcPr>
          <w:p>
            <w:pPr>
              <w:tabs>
                <w:tab w:val="left" w:pos="1580"/>
              </w:tabs>
              <w:adjustRightInd w:val="0"/>
              <w:snapToGrid w:val="0"/>
              <w:spacing w:line="580" w:lineRule="exact"/>
              <w:jc w:val="center"/>
              <w:rPr>
                <w:rFonts w:hint="eastAsia" w:ascii="宋体" w:hAnsi="宋体" w:eastAsia="宋体" w:cs="宋体"/>
                <w:sz w:val="18"/>
                <w:szCs w:val="18"/>
              </w:rPr>
            </w:pPr>
            <w:r>
              <w:rPr>
                <w:rFonts w:hint="eastAsia" w:ascii="宋体" w:hAnsi="宋体" w:eastAsia="宋体" w:cs="宋体"/>
                <w:sz w:val="18"/>
                <w:szCs w:val="18"/>
              </w:rPr>
              <w:t>37</w:t>
            </w:r>
          </w:p>
        </w:tc>
        <w:tc>
          <w:tcPr>
            <w:tcW w:w="4966" w:type="dxa"/>
            <w:vAlign w:val="center"/>
          </w:tcPr>
          <w:p>
            <w:pPr>
              <w:rPr>
                <w:rFonts w:hint="eastAsia" w:ascii="宋体" w:hAnsi="宋体" w:eastAsia="宋体" w:cs="宋体"/>
                <w:sz w:val="18"/>
                <w:szCs w:val="18"/>
              </w:rPr>
            </w:pPr>
            <w:r>
              <w:rPr>
                <w:rFonts w:hint="eastAsia" w:ascii="宋体" w:hAnsi="宋体" w:eastAsia="宋体" w:cs="宋体"/>
                <w:color w:val="000000"/>
                <w:sz w:val="18"/>
                <w:szCs w:val="18"/>
              </w:rPr>
              <w:t>颐家景泰护理站</w:t>
            </w:r>
          </w:p>
        </w:tc>
        <w:tc>
          <w:tcPr>
            <w:tcW w:w="1951" w:type="dxa"/>
            <w:vAlign w:val="center"/>
          </w:tcPr>
          <w:p>
            <w:pPr>
              <w:jc w:val="center"/>
              <w:rPr>
                <w:rFonts w:hint="eastAsia" w:ascii="宋体" w:hAnsi="宋体" w:eastAsia="宋体" w:cs="宋体"/>
                <w:sz w:val="18"/>
                <w:szCs w:val="18"/>
              </w:rPr>
            </w:pPr>
            <w:r>
              <w:rPr>
                <w:rFonts w:hint="eastAsia" w:ascii="宋体" w:hAnsi="宋体" w:eastAsia="宋体" w:cs="宋体"/>
                <w:sz w:val="18"/>
                <w:szCs w:val="18"/>
              </w:rPr>
              <w:t>黄苇茜</w:t>
            </w:r>
          </w:p>
        </w:tc>
        <w:tc>
          <w:tcPr>
            <w:tcW w:w="2126" w:type="dxa"/>
            <w:vAlign w:val="center"/>
          </w:tcPr>
          <w:p>
            <w:pPr>
              <w:jc w:val="center"/>
              <w:rPr>
                <w:rFonts w:hint="eastAsia" w:ascii="宋体" w:hAnsi="宋体" w:eastAsia="宋体" w:cs="宋体"/>
                <w:sz w:val="18"/>
                <w:szCs w:val="18"/>
              </w:rPr>
            </w:pPr>
            <w:r>
              <w:rPr>
                <w:rFonts w:hint="eastAsia" w:ascii="宋体" w:hAnsi="宋体" w:eastAsia="宋体" w:cs="宋体"/>
                <w:sz w:val="18"/>
                <w:szCs w:val="18"/>
              </w:rPr>
              <w:t>护士长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4" w:type="dxa"/>
            <w:vAlign w:val="center"/>
          </w:tcPr>
          <w:p>
            <w:pPr>
              <w:tabs>
                <w:tab w:val="left" w:pos="1580"/>
              </w:tabs>
              <w:adjustRightInd w:val="0"/>
              <w:snapToGrid w:val="0"/>
              <w:spacing w:line="580" w:lineRule="exact"/>
              <w:jc w:val="center"/>
              <w:rPr>
                <w:rFonts w:hint="eastAsia" w:ascii="宋体" w:hAnsi="宋体" w:eastAsia="宋体" w:cs="宋体"/>
                <w:sz w:val="18"/>
                <w:szCs w:val="18"/>
              </w:rPr>
            </w:pPr>
            <w:r>
              <w:rPr>
                <w:rFonts w:hint="eastAsia" w:ascii="宋体" w:hAnsi="宋体" w:eastAsia="宋体" w:cs="宋体"/>
                <w:sz w:val="18"/>
                <w:szCs w:val="18"/>
              </w:rPr>
              <w:t>38</w:t>
            </w:r>
          </w:p>
        </w:tc>
        <w:tc>
          <w:tcPr>
            <w:tcW w:w="4966" w:type="dxa"/>
            <w:vAlign w:val="center"/>
          </w:tcPr>
          <w:p>
            <w:pPr>
              <w:rPr>
                <w:rFonts w:hint="eastAsia" w:ascii="宋体" w:hAnsi="宋体" w:eastAsia="宋体" w:cs="宋体"/>
                <w:sz w:val="18"/>
                <w:szCs w:val="18"/>
              </w:rPr>
            </w:pPr>
            <w:r>
              <w:rPr>
                <w:rFonts w:hint="eastAsia" w:ascii="宋体" w:hAnsi="宋体" w:eastAsia="宋体" w:cs="宋体"/>
                <w:color w:val="000000"/>
                <w:sz w:val="18"/>
                <w:szCs w:val="18"/>
              </w:rPr>
              <w:t>广州市黄埔区长洲街社区卫生服务中心</w:t>
            </w:r>
          </w:p>
        </w:tc>
        <w:tc>
          <w:tcPr>
            <w:tcW w:w="1951" w:type="dxa"/>
            <w:vAlign w:val="center"/>
          </w:tcPr>
          <w:p>
            <w:pPr>
              <w:jc w:val="center"/>
              <w:rPr>
                <w:rFonts w:hint="eastAsia" w:ascii="宋体" w:hAnsi="宋体" w:eastAsia="宋体" w:cs="宋体"/>
                <w:sz w:val="18"/>
                <w:szCs w:val="18"/>
              </w:rPr>
            </w:pPr>
            <w:r>
              <w:rPr>
                <w:rFonts w:hint="eastAsia" w:ascii="宋体" w:hAnsi="宋体" w:eastAsia="宋体" w:cs="宋体"/>
                <w:sz w:val="18"/>
                <w:szCs w:val="18"/>
              </w:rPr>
              <w:t>欧凯棋</w:t>
            </w:r>
          </w:p>
        </w:tc>
        <w:tc>
          <w:tcPr>
            <w:tcW w:w="2126" w:type="dxa"/>
            <w:vAlign w:val="center"/>
          </w:tcPr>
          <w:p>
            <w:pPr>
              <w:jc w:val="center"/>
              <w:rPr>
                <w:rFonts w:hint="eastAsia" w:ascii="宋体" w:hAnsi="宋体" w:eastAsia="宋体" w:cs="宋体"/>
                <w:sz w:val="18"/>
                <w:szCs w:val="18"/>
              </w:rPr>
            </w:pPr>
            <w:r>
              <w:rPr>
                <w:rFonts w:hint="eastAsia" w:ascii="宋体" w:hAnsi="宋体" w:eastAsia="宋体" w:cs="宋体"/>
                <w:sz w:val="18"/>
                <w:szCs w:val="18"/>
              </w:rPr>
              <w:t>科长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4" w:type="dxa"/>
            <w:vAlign w:val="center"/>
          </w:tcPr>
          <w:p>
            <w:pPr>
              <w:tabs>
                <w:tab w:val="left" w:pos="1580"/>
              </w:tabs>
              <w:adjustRightInd w:val="0"/>
              <w:snapToGrid w:val="0"/>
              <w:spacing w:line="580" w:lineRule="exact"/>
              <w:jc w:val="center"/>
              <w:rPr>
                <w:rFonts w:hint="eastAsia" w:ascii="宋体" w:hAnsi="宋体" w:eastAsia="宋体" w:cs="宋体"/>
                <w:sz w:val="18"/>
                <w:szCs w:val="18"/>
              </w:rPr>
            </w:pPr>
            <w:r>
              <w:rPr>
                <w:rFonts w:hint="eastAsia" w:ascii="宋体" w:hAnsi="宋体" w:eastAsia="宋体" w:cs="宋体"/>
                <w:sz w:val="18"/>
                <w:szCs w:val="18"/>
              </w:rPr>
              <w:t>39</w:t>
            </w:r>
          </w:p>
        </w:tc>
        <w:tc>
          <w:tcPr>
            <w:tcW w:w="4966" w:type="dxa"/>
            <w:vAlign w:val="center"/>
          </w:tcPr>
          <w:p>
            <w:pPr>
              <w:rPr>
                <w:rFonts w:hint="eastAsia" w:ascii="宋体" w:hAnsi="宋体" w:eastAsia="宋体" w:cs="宋体"/>
                <w:sz w:val="18"/>
                <w:szCs w:val="18"/>
              </w:rPr>
            </w:pPr>
            <w:r>
              <w:rPr>
                <w:rFonts w:hint="eastAsia" w:ascii="宋体" w:hAnsi="宋体" w:eastAsia="宋体" w:cs="宋体"/>
                <w:sz w:val="18"/>
                <w:szCs w:val="18"/>
              </w:rPr>
              <w:t>颐家宏康护理站</w:t>
            </w:r>
          </w:p>
        </w:tc>
        <w:tc>
          <w:tcPr>
            <w:tcW w:w="1951" w:type="dxa"/>
            <w:vAlign w:val="center"/>
          </w:tcPr>
          <w:p>
            <w:pPr>
              <w:jc w:val="center"/>
              <w:rPr>
                <w:rFonts w:hint="eastAsia" w:ascii="宋体" w:hAnsi="宋体" w:eastAsia="宋体" w:cs="宋体"/>
                <w:sz w:val="18"/>
                <w:szCs w:val="18"/>
              </w:rPr>
            </w:pPr>
            <w:r>
              <w:rPr>
                <w:rFonts w:hint="eastAsia" w:ascii="宋体" w:hAnsi="宋体" w:eastAsia="宋体" w:cs="宋体"/>
                <w:sz w:val="18"/>
                <w:szCs w:val="18"/>
              </w:rPr>
              <w:t>谢妤</w:t>
            </w:r>
          </w:p>
        </w:tc>
        <w:tc>
          <w:tcPr>
            <w:tcW w:w="2126" w:type="dxa"/>
            <w:vAlign w:val="center"/>
          </w:tcPr>
          <w:p>
            <w:pPr>
              <w:jc w:val="center"/>
              <w:rPr>
                <w:rFonts w:hint="eastAsia" w:ascii="宋体" w:hAnsi="宋体" w:eastAsia="宋体" w:cs="宋体"/>
                <w:sz w:val="18"/>
                <w:szCs w:val="18"/>
              </w:rPr>
            </w:pPr>
            <w:r>
              <w:rPr>
                <w:rFonts w:hint="eastAsia" w:ascii="宋体" w:hAnsi="宋体" w:eastAsia="宋体" w:cs="宋体"/>
                <w:sz w:val="18"/>
                <w:szCs w:val="18"/>
              </w:rPr>
              <w:t>护士长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4" w:type="dxa"/>
            <w:vAlign w:val="center"/>
          </w:tcPr>
          <w:p>
            <w:pPr>
              <w:tabs>
                <w:tab w:val="left" w:pos="1580"/>
              </w:tabs>
              <w:adjustRightInd w:val="0"/>
              <w:snapToGrid w:val="0"/>
              <w:spacing w:line="580" w:lineRule="exact"/>
              <w:jc w:val="center"/>
              <w:rPr>
                <w:rFonts w:hint="eastAsia" w:ascii="宋体" w:hAnsi="宋体" w:eastAsia="宋体" w:cs="宋体"/>
                <w:sz w:val="18"/>
                <w:szCs w:val="18"/>
              </w:rPr>
            </w:pPr>
            <w:r>
              <w:rPr>
                <w:rFonts w:hint="eastAsia" w:ascii="宋体" w:hAnsi="宋体" w:eastAsia="宋体" w:cs="宋体"/>
                <w:sz w:val="18"/>
                <w:szCs w:val="18"/>
              </w:rPr>
              <w:t>40</w:t>
            </w:r>
          </w:p>
        </w:tc>
        <w:tc>
          <w:tcPr>
            <w:tcW w:w="4966" w:type="dxa"/>
            <w:vAlign w:val="center"/>
          </w:tcPr>
          <w:p>
            <w:pPr>
              <w:rPr>
                <w:rFonts w:hint="eastAsia" w:ascii="宋体" w:hAnsi="宋体" w:eastAsia="宋体" w:cs="宋体"/>
                <w:sz w:val="18"/>
                <w:szCs w:val="18"/>
              </w:rPr>
            </w:pPr>
            <w:r>
              <w:rPr>
                <w:rFonts w:hint="eastAsia" w:ascii="宋体" w:hAnsi="宋体" w:eastAsia="宋体" w:cs="宋体"/>
                <w:sz w:val="18"/>
                <w:szCs w:val="18"/>
              </w:rPr>
              <w:t>卓医航东荟护理站</w:t>
            </w:r>
          </w:p>
        </w:tc>
        <w:tc>
          <w:tcPr>
            <w:tcW w:w="1951" w:type="dxa"/>
            <w:vAlign w:val="center"/>
          </w:tcPr>
          <w:p>
            <w:pPr>
              <w:jc w:val="center"/>
              <w:rPr>
                <w:rFonts w:hint="eastAsia" w:ascii="宋体" w:hAnsi="宋体" w:eastAsia="宋体" w:cs="宋体"/>
                <w:sz w:val="18"/>
                <w:szCs w:val="18"/>
              </w:rPr>
            </w:pPr>
            <w:r>
              <w:rPr>
                <w:rFonts w:hint="eastAsia" w:ascii="宋体" w:hAnsi="宋体" w:eastAsia="宋体" w:cs="宋体"/>
                <w:sz w:val="18"/>
                <w:szCs w:val="18"/>
              </w:rPr>
              <w:t>莫月旺相</w:t>
            </w:r>
          </w:p>
        </w:tc>
        <w:tc>
          <w:tcPr>
            <w:tcW w:w="2126" w:type="dxa"/>
            <w:vAlign w:val="center"/>
          </w:tcPr>
          <w:p>
            <w:pPr>
              <w:jc w:val="center"/>
              <w:rPr>
                <w:rFonts w:hint="eastAsia" w:ascii="宋体" w:hAnsi="宋体" w:eastAsia="宋体" w:cs="宋体"/>
                <w:sz w:val="18"/>
                <w:szCs w:val="18"/>
              </w:rPr>
            </w:pPr>
            <w:r>
              <w:rPr>
                <w:rFonts w:hint="eastAsia" w:ascii="宋体" w:hAnsi="宋体" w:eastAsia="宋体" w:cs="宋体"/>
                <w:sz w:val="18"/>
                <w:szCs w:val="18"/>
              </w:rPr>
              <w:t>总经理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4" w:type="dxa"/>
            <w:vAlign w:val="center"/>
          </w:tcPr>
          <w:p>
            <w:pPr>
              <w:tabs>
                <w:tab w:val="left" w:pos="1580"/>
              </w:tabs>
              <w:adjustRightInd w:val="0"/>
              <w:snapToGrid w:val="0"/>
              <w:spacing w:line="580" w:lineRule="exact"/>
              <w:jc w:val="center"/>
              <w:rPr>
                <w:rFonts w:hint="eastAsia" w:ascii="宋体" w:hAnsi="宋体" w:eastAsia="宋体" w:cs="宋体"/>
                <w:sz w:val="18"/>
                <w:szCs w:val="18"/>
              </w:rPr>
            </w:pPr>
            <w:r>
              <w:rPr>
                <w:rFonts w:hint="eastAsia" w:ascii="宋体" w:hAnsi="宋体" w:eastAsia="宋体" w:cs="宋体"/>
                <w:sz w:val="18"/>
                <w:szCs w:val="18"/>
              </w:rPr>
              <w:t>41</w:t>
            </w:r>
          </w:p>
        </w:tc>
        <w:tc>
          <w:tcPr>
            <w:tcW w:w="4966" w:type="dxa"/>
            <w:vAlign w:val="center"/>
          </w:tcPr>
          <w:p>
            <w:pPr>
              <w:rPr>
                <w:rFonts w:hint="eastAsia" w:ascii="宋体" w:hAnsi="宋体" w:eastAsia="宋体" w:cs="宋体"/>
                <w:sz w:val="18"/>
                <w:szCs w:val="18"/>
              </w:rPr>
            </w:pPr>
            <w:r>
              <w:rPr>
                <w:rFonts w:hint="eastAsia" w:ascii="宋体" w:hAnsi="宋体" w:eastAsia="宋体" w:cs="宋体"/>
                <w:sz w:val="18"/>
                <w:szCs w:val="18"/>
              </w:rPr>
              <w:t xml:space="preserve">广州市花都区人民医院 </w:t>
            </w:r>
          </w:p>
        </w:tc>
        <w:tc>
          <w:tcPr>
            <w:tcW w:w="1951" w:type="dxa"/>
            <w:vAlign w:val="center"/>
          </w:tcPr>
          <w:p>
            <w:pPr>
              <w:jc w:val="center"/>
              <w:rPr>
                <w:rFonts w:hint="eastAsia" w:ascii="宋体" w:hAnsi="宋体" w:eastAsia="宋体" w:cs="宋体"/>
                <w:sz w:val="18"/>
                <w:szCs w:val="18"/>
              </w:rPr>
            </w:pPr>
            <w:r>
              <w:rPr>
                <w:rFonts w:hint="eastAsia" w:ascii="宋体" w:hAnsi="宋体" w:eastAsia="宋体" w:cs="宋体"/>
                <w:sz w:val="18"/>
                <w:szCs w:val="18"/>
              </w:rPr>
              <w:t>骆谏英</w:t>
            </w:r>
          </w:p>
        </w:tc>
        <w:tc>
          <w:tcPr>
            <w:tcW w:w="2126" w:type="dxa"/>
            <w:vAlign w:val="center"/>
          </w:tcPr>
          <w:p>
            <w:pPr>
              <w:jc w:val="center"/>
              <w:rPr>
                <w:rFonts w:hint="eastAsia" w:ascii="宋体" w:hAnsi="宋体" w:eastAsia="宋体" w:cs="宋体"/>
                <w:sz w:val="18"/>
                <w:szCs w:val="18"/>
              </w:rPr>
            </w:pPr>
            <w:r>
              <w:rPr>
                <w:rFonts w:hint="eastAsia" w:ascii="宋体" w:hAnsi="宋体" w:eastAsia="宋体" w:cs="宋体"/>
                <w:sz w:val="18"/>
                <w:szCs w:val="18"/>
              </w:rPr>
              <w:t>护理部主任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4" w:type="dxa"/>
            <w:vAlign w:val="center"/>
          </w:tcPr>
          <w:p>
            <w:pPr>
              <w:tabs>
                <w:tab w:val="left" w:pos="1580"/>
              </w:tabs>
              <w:adjustRightInd w:val="0"/>
              <w:snapToGrid w:val="0"/>
              <w:spacing w:line="580" w:lineRule="exact"/>
              <w:jc w:val="center"/>
              <w:rPr>
                <w:rFonts w:hint="eastAsia" w:ascii="宋体" w:hAnsi="宋体" w:eastAsia="宋体" w:cs="宋体"/>
                <w:sz w:val="18"/>
                <w:szCs w:val="18"/>
              </w:rPr>
            </w:pPr>
            <w:r>
              <w:rPr>
                <w:rFonts w:hint="eastAsia" w:ascii="宋体" w:hAnsi="宋体" w:eastAsia="宋体" w:cs="宋体"/>
                <w:sz w:val="18"/>
                <w:szCs w:val="18"/>
              </w:rPr>
              <w:t>42</w:t>
            </w:r>
          </w:p>
        </w:tc>
        <w:tc>
          <w:tcPr>
            <w:tcW w:w="4966" w:type="dxa"/>
            <w:vAlign w:val="center"/>
          </w:tcPr>
          <w:p>
            <w:pPr>
              <w:rPr>
                <w:rFonts w:hint="eastAsia" w:ascii="宋体" w:hAnsi="宋体" w:eastAsia="宋体" w:cs="宋体"/>
                <w:sz w:val="18"/>
                <w:szCs w:val="18"/>
              </w:rPr>
            </w:pPr>
            <w:r>
              <w:rPr>
                <w:rFonts w:hint="eastAsia" w:ascii="宋体" w:hAnsi="宋体" w:eastAsia="宋体" w:cs="宋体"/>
                <w:sz w:val="18"/>
                <w:szCs w:val="18"/>
              </w:rPr>
              <w:t>广州市花都区妇幼保健院（胡忠医院）</w:t>
            </w:r>
          </w:p>
        </w:tc>
        <w:tc>
          <w:tcPr>
            <w:tcW w:w="1951" w:type="dxa"/>
            <w:vAlign w:val="center"/>
          </w:tcPr>
          <w:p>
            <w:pPr>
              <w:jc w:val="center"/>
              <w:rPr>
                <w:rFonts w:hint="eastAsia" w:ascii="宋体" w:hAnsi="宋体" w:eastAsia="宋体" w:cs="宋体"/>
                <w:sz w:val="18"/>
                <w:szCs w:val="18"/>
              </w:rPr>
            </w:pPr>
            <w:r>
              <w:rPr>
                <w:rFonts w:hint="eastAsia" w:ascii="宋体" w:hAnsi="宋体" w:eastAsia="宋体" w:cs="宋体"/>
                <w:sz w:val="18"/>
                <w:szCs w:val="18"/>
              </w:rPr>
              <w:t>杜曼莉</w:t>
            </w:r>
          </w:p>
        </w:tc>
        <w:tc>
          <w:tcPr>
            <w:tcW w:w="2126" w:type="dxa"/>
            <w:vAlign w:val="center"/>
          </w:tcPr>
          <w:p>
            <w:pPr>
              <w:jc w:val="center"/>
              <w:rPr>
                <w:rFonts w:hint="eastAsia" w:ascii="宋体" w:hAnsi="宋体" w:eastAsia="宋体" w:cs="宋体"/>
                <w:sz w:val="18"/>
                <w:szCs w:val="18"/>
              </w:rPr>
            </w:pPr>
            <w:r>
              <w:rPr>
                <w:rFonts w:hint="eastAsia" w:ascii="宋体" w:hAnsi="宋体" w:eastAsia="宋体" w:cs="宋体"/>
                <w:sz w:val="18"/>
                <w:szCs w:val="18"/>
              </w:rPr>
              <w:t>护理部副主任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4" w:type="dxa"/>
            <w:vAlign w:val="center"/>
          </w:tcPr>
          <w:p>
            <w:pPr>
              <w:tabs>
                <w:tab w:val="left" w:pos="1580"/>
              </w:tabs>
              <w:adjustRightInd w:val="0"/>
              <w:snapToGrid w:val="0"/>
              <w:spacing w:line="580" w:lineRule="exact"/>
              <w:jc w:val="center"/>
              <w:rPr>
                <w:rFonts w:hint="eastAsia" w:ascii="宋体" w:hAnsi="宋体" w:eastAsia="宋体" w:cs="宋体"/>
                <w:sz w:val="18"/>
                <w:szCs w:val="18"/>
              </w:rPr>
            </w:pPr>
            <w:r>
              <w:rPr>
                <w:rFonts w:hint="eastAsia" w:ascii="宋体" w:hAnsi="宋体" w:eastAsia="宋体" w:cs="宋体"/>
                <w:sz w:val="18"/>
                <w:szCs w:val="18"/>
              </w:rPr>
              <w:t>43</w:t>
            </w:r>
          </w:p>
        </w:tc>
        <w:tc>
          <w:tcPr>
            <w:tcW w:w="4966" w:type="dxa"/>
            <w:vAlign w:val="center"/>
          </w:tcPr>
          <w:p>
            <w:pPr>
              <w:rPr>
                <w:rFonts w:hint="eastAsia" w:ascii="宋体" w:hAnsi="宋体" w:eastAsia="宋体" w:cs="宋体"/>
                <w:sz w:val="18"/>
                <w:szCs w:val="18"/>
              </w:rPr>
            </w:pPr>
            <w:r>
              <w:rPr>
                <w:rFonts w:hint="eastAsia" w:ascii="宋体" w:hAnsi="宋体" w:eastAsia="宋体" w:cs="宋体"/>
                <w:sz w:val="18"/>
                <w:szCs w:val="18"/>
              </w:rPr>
              <w:t xml:space="preserve">华声健康医疗护理站 </w:t>
            </w:r>
          </w:p>
        </w:tc>
        <w:tc>
          <w:tcPr>
            <w:tcW w:w="1951" w:type="dxa"/>
            <w:vAlign w:val="center"/>
          </w:tcPr>
          <w:p>
            <w:pPr>
              <w:jc w:val="center"/>
              <w:rPr>
                <w:rFonts w:hint="eastAsia" w:ascii="宋体" w:hAnsi="宋体" w:eastAsia="宋体" w:cs="宋体"/>
                <w:sz w:val="18"/>
                <w:szCs w:val="18"/>
              </w:rPr>
            </w:pPr>
            <w:r>
              <w:rPr>
                <w:rFonts w:hint="eastAsia" w:ascii="宋体" w:hAnsi="宋体" w:eastAsia="宋体" w:cs="宋体"/>
                <w:sz w:val="18"/>
                <w:szCs w:val="18"/>
              </w:rPr>
              <w:t>李平华</w:t>
            </w:r>
          </w:p>
        </w:tc>
        <w:tc>
          <w:tcPr>
            <w:tcW w:w="2126" w:type="dxa"/>
            <w:vAlign w:val="center"/>
          </w:tcPr>
          <w:p>
            <w:pPr>
              <w:jc w:val="center"/>
              <w:rPr>
                <w:rFonts w:hint="eastAsia" w:ascii="宋体" w:hAnsi="宋体" w:eastAsia="宋体" w:cs="宋体"/>
                <w:sz w:val="18"/>
                <w:szCs w:val="18"/>
              </w:rPr>
            </w:pPr>
            <w:r>
              <w:rPr>
                <w:rFonts w:hint="eastAsia" w:ascii="宋体" w:hAnsi="宋体" w:eastAsia="宋体" w:cs="宋体"/>
                <w:sz w:val="18"/>
                <w:szCs w:val="18"/>
              </w:rPr>
              <w:t>法定代表人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4" w:type="dxa"/>
            <w:vAlign w:val="center"/>
          </w:tcPr>
          <w:p>
            <w:pPr>
              <w:tabs>
                <w:tab w:val="left" w:pos="1580"/>
              </w:tabs>
              <w:adjustRightInd w:val="0"/>
              <w:snapToGrid w:val="0"/>
              <w:spacing w:line="580" w:lineRule="exact"/>
              <w:jc w:val="center"/>
              <w:rPr>
                <w:rFonts w:hint="eastAsia" w:ascii="宋体" w:hAnsi="宋体" w:eastAsia="宋体" w:cs="宋体"/>
                <w:sz w:val="18"/>
                <w:szCs w:val="18"/>
              </w:rPr>
            </w:pPr>
            <w:r>
              <w:rPr>
                <w:rFonts w:hint="eastAsia" w:ascii="宋体" w:hAnsi="宋体" w:eastAsia="宋体" w:cs="宋体"/>
                <w:sz w:val="18"/>
                <w:szCs w:val="18"/>
              </w:rPr>
              <w:t>44</w:t>
            </w:r>
          </w:p>
        </w:tc>
        <w:tc>
          <w:tcPr>
            <w:tcW w:w="4966" w:type="dxa"/>
            <w:vAlign w:val="center"/>
          </w:tcPr>
          <w:p>
            <w:pPr>
              <w:rPr>
                <w:rFonts w:hint="eastAsia" w:ascii="宋体" w:hAnsi="宋体" w:eastAsia="宋体" w:cs="宋体"/>
                <w:sz w:val="18"/>
                <w:szCs w:val="18"/>
              </w:rPr>
            </w:pPr>
            <w:r>
              <w:rPr>
                <w:rFonts w:hint="eastAsia" w:ascii="宋体" w:hAnsi="宋体" w:eastAsia="宋体" w:cs="宋体"/>
                <w:sz w:val="18"/>
                <w:szCs w:val="18"/>
              </w:rPr>
              <w:t>广州市花都区花东镇中心卫生院</w:t>
            </w:r>
          </w:p>
        </w:tc>
        <w:tc>
          <w:tcPr>
            <w:tcW w:w="1951" w:type="dxa"/>
            <w:vAlign w:val="center"/>
          </w:tcPr>
          <w:p>
            <w:pPr>
              <w:jc w:val="center"/>
              <w:rPr>
                <w:rFonts w:hint="eastAsia" w:ascii="宋体" w:hAnsi="宋体" w:eastAsia="宋体" w:cs="宋体"/>
                <w:sz w:val="18"/>
                <w:szCs w:val="18"/>
              </w:rPr>
            </w:pPr>
            <w:r>
              <w:rPr>
                <w:rFonts w:hint="eastAsia" w:ascii="宋体" w:hAnsi="宋体" w:eastAsia="宋体" w:cs="宋体"/>
                <w:sz w:val="18"/>
                <w:szCs w:val="18"/>
              </w:rPr>
              <w:t>曾莉</w:t>
            </w:r>
          </w:p>
        </w:tc>
        <w:tc>
          <w:tcPr>
            <w:tcW w:w="2126" w:type="dxa"/>
            <w:vAlign w:val="center"/>
          </w:tcPr>
          <w:p>
            <w:pPr>
              <w:jc w:val="center"/>
              <w:rPr>
                <w:rFonts w:hint="eastAsia" w:ascii="宋体" w:hAnsi="宋体" w:eastAsia="宋体" w:cs="宋体"/>
                <w:sz w:val="18"/>
                <w:szCs w:val="18"/>
              </w:rPr>
            </w:pPr>
            <w:r>
              <w:rPr>
                <w:rFonts w:hint="eastAsia" w:ascii="宋体" w:hAnsi="宋体" w:eastAsia="宋体" w:cs="宋体"/>
                <w:sz w:val="18"/>
                <w:szCs w:val="18"/>
              </w:rPr>
              <w:t>总护长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4" w:type="dxa"/>
            <w:vAlign w:val="center"/>
          </w:tcPr>
          <w:p>
            <w:pPr>
              <w:tabs>
                <w:tab w:val="left" w:pos="1580"/>
              </w:tabs>
              <w:adjustRightInd w:val="0"/>
              <w:snapToGrid w:val="0"/>
              <w:spacing w:line="580" w:lineRule="exact"/>
              <w:jc w:val="center"/>
              <w:rPr>
                <w:rFonts w:hint="eastAsia" w:ascii="宋体" w:hAnsi="宋体" w:eastAsia="宋体" w:cs="宋体"/>
                <w:sz w:val="18"/>
                <w:szCs w:val="18"/>
              </w:rPr>
            </w:pPr>
            <w:r>
              <w:rPr>
                <w:rFonts w:hint="eastAsia" w:ascii="宋体" w:hAnsi="宋体" w:eastAsia="宋体" w:cs="宋体"/>
                <w:sz w:val="18"/>
                <w:szCs w:val="18"/>
              </w:rPr>
              <w:t>45</w:t>
            </w:r>
          </w:p>
        </w:tc>
        <w:tc>
          <w:tcPr>
            <w:tcW w:w="4966" w:type="dxa"/>
            <w:vAlign w:val="center"/>
          </w:tcPr>
          <w:p>
            <w:pPr>
              <w:rPr>
                <w:rFonts w:hint="eastAsia" w:ascii="宋体" w:hAnsi="宋体" w:eastAsia="宋体" w:cs="宋体"/>
                <w:sz w:val="18"/>
                <w:szCs w:val="18"/>
              </w:rPr>
            </w:pPr>
            <w:r>
              <w:rPr>
                <w:rFonts w:hint="eastAsia" w:ascii="宋体" w:hAnsi="宋体" w:eastAsia="宋体" w:cs="宋体"/>
                <w:sz w:val="18"/>
                <w:szCs w:val="18"/>
              </w:rPr>
              <w:t>广州慈爱嘉医疗护理站有限公司花都分公司</w:t>
            </w:r>
          </w:p>
        </w:tc>
        <w:tc>
          <w:tcPr>
            <w:tcW w:w="1951" w:type="dxa"/>
            <w:vAlign w:val="center"/>
          </w:tcPr>
          <w:p>
            <w:pPr>
              <w:jc w:val="center"/>
              <w:rPr>
                <w:rFonts w:hint="eastAsia" w:ascii="宋体" w:hAnsi="宋体" w:eastAsia="宋体" w:cs="宋体"/>
                <w:sz w:val="18"/>
                <w:szCs w:val="18"/>
              </w:rPr>
            </w:pPr>
            <w:r>
              <w:rPr>
                <w:rFonts w:hint="eastAsia" w:ascii="宋体" w:hAnsi="宋体" w:eastAsia="宋体" w:cs="宋体"/>
                <w:sz w:val="18"/>
                <w:szCs w:val="18"/>
              </w:rPr>
              <w:t>彭宝玲</w:t>
            </w:r>
          </w:p>
        </w:tc>
        <w:tc>
          <w:tcPr>
            <w:tcW w:w="2126" w:type="dxa"/>
            <w:vAlign w:val="center"/>
          </w:tcPr>
          <w:p>
            <w:pPr>
              <w:jc w:val="center"/>
              <w:rPr>
                <w:rFonts w:hint="eastAsia" w:ascii="宋体" w:hAnsi="宋体" w:eastAsia="宋体" w:cs="宋体"/>
                <w:sz w:val="18"/>
                <w:szCs w:val="18"/>
              </w:rPr>
            </w:pPr>
            <w:r>
              <w:rPr>
                <w:rFonts w:hint="eastAsia" w:ascii="宋体" w:hAnsi="宋体" w:eastAsia="宋体" w:cs="宋体"/>
                <w:sz w:val="18"/>
                <w:szCs w:val="18"/>
              </w:rPr>
              <w:t>主管护师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4" w:type="dxa"/>
            <w:vAlign w:val="center"/>
          </w:tcPr>
          <w:p>
            <w:pPr>
              <w:tabs>
                <w:tab w:val="left" w:pos="1580"/>
              </w:tabs>
              <w:adjustRightInd w:val="0"/>
              <w:snapToGrid w:val="0"/>
              <w:spacing w:line="580" w:lineRule="exact"/>
              <w:jc w:val="center"/>
              <w:rPr>
                <w:rFonts w:hint="eastAsia" w:ascii="宋体" w:hAnsi="宋体" w:eastAsia="宋体" w:cs="宋体"/>
                <w:sz w:val="18"/>
                <w:szCs w:val="18"/>
              </w:rPr>
            </w:pPr>
            <w:r>
              <w:rPr>
                <w:rFonts w:hint="eastAsia" w:ascii="宋体" w:hAnsi="宋体" w:eastAsia="宋体" w:cs="宋体"/>
                <w:sz w:val="18"/>
                <w:szCs w:val="18"/>
              </w:rPr>
              <w:t>46</w:t>
            </w:r>
          </w:p>
        </w:tc>
        <w:tc>
          <w:tcPr>
            <w:tcW w:w="4966" w:type="dxa"/>
            <w:vAlign w:val="center"/>
          </w:tcPr>
          <w:p>
            <w:pPr>
              <w:rPr>
                <w:rFonts w:hint="eastAsia" w:ascii="宋体" w:hAnsi="宋体" w:eastAsia="宋体" w:cs="宋体"/>
                <w:sz w:val="18"/>
                <w:szCs w:val="18"/>
              </w:rPr>
            </w:pPr>
            <w:r>
              <w:rPr>
                <w:rFonts w:hint="eastAsia" w:ascii="宋体" w:hAnsi="宋体" w:eastAsia="宋体" w:cs="宋体"/>
                <w:sz w:val="18"/>
                <w:szCs w:val="18"/>
              </w:rPr>
              <w:t>广州市花都区狮岭镇合成社区卫生服务中心</w:t>
            </w:r>
          </w:p>
        </w:tc>
        <w:tc>
          <w:tcPr>
            <w:tcW w:w="1951" w:type="dxa"/>
            <w:vAlign w:val="center"/>
          </w:tcPr>
          <w:p>
            <w:pPr>
              <w:jc w:val="center"/>
              <w:rPr>
                <w:rFonts w:hint="eastAsia" w:ascii="宋体" w:hAnsi="宋体" w:eastAsia="宋体" w:cs="宋体"/>
                <w:sz w:val="18"/>
                <w:szCs w:val="18"/>
              </w:rPr>
            </w:pPr>
            <w:r>
              <w:rPr>
                <w:rFonts w:hint="eastAsia" w:ascii="宋体" w:hAnsi="宋体" w:eastAsia="宋体" w:cs="宋体"/>
                <w:sz w:val="18"/>
                <w:szCs w:val="18"/>
              </w:rPr>
              <w:t>赵道福</w:t>
            </w:r>
          </w:p>
        </w:tc>
        <w:tc>
          <w:tcPr>
            <w:tcW w:w="2126" w:type="dxa"/>
            <w:vAlign w:val="center"/>
          </w:tcPr>
          <w:p>
            <w:pPr>
              <w:jc w:val="center"/>
              <w:rPr>
                <w:rFonts w:hint="eastAsia" w:ascii="宋体" w:hAnsi="宋体" w:eastAsia="宋体" w:cs="宋体"/>
                <w:sz w:val="18"/>
                <w:szCs w:val="18"/>
              </w:rPr>
            </w:pPr>
            <w:r>
              <w:rPr>
                <w:rFonts w:hint="eastAsia" w:ascii="宋体" w:hAnsi="宋体" w:eastAsia="宋体" w:cs="宋体"/>
                <w:sz w:val="18"/>
                <w:szCs w:val="18"/>
              </w:rPr>
              <w:t>中心主任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4" w:type="dxa"/>
            <w:vAlign w:val="center"/>
          </w:tcPr>
          <w:p>
            <w:pPr>
              <w:tabs>
                <w:tab w:val="left" w:pos="1580"/>
              </w:tabs>
              <w:adjustRightInd w:val="0"/>
              <w:snapToGrid w:val="0"/>
              <w:spacing w:line="580" w:lineRule="exact"/>
              <w:jc w:val="center"/>
              <w:rPr>
                <w:rFonts w:hint="eastAsia" w:ascii="宋体" w:hAnsi="宋体" w:eastAsia="宋体" w:cs="宋体"/>
                <w:sz w:val="18"/>
                <w:szCs w:val="18"/>
              </w:rPr>
            </w:pPr>
            <w:r>
              <w:rPr>
                <w:rFonts w:hint="eastAsia" w:ascii="宋体" w:hAnsi="宋体" w:eastAsia="宋体" w:cs="宋体"/>
                <w:sz w:val="18"/>
                <w:szCs w:val="18"/>
              </w:rPr>
              <w:t>47</w:t>
            </w:r>
          </w:p>
        </w:tc>
        <w:tc>
          <w:tcPr>
            <w:tcW w:w="4966" w:type="dxa"/>
            <w:vAlign w:val="center"/>
          </w:tcPr>
          <w:p>
            <w:pPr>
              <w:rPr>
                <w:rFonts w:hint="eastAsia" w:ascii="宋体" w:hAnsi="宋体" w:eastAsia="宋体" w:cs="宋体"/>
                <w:sz w:val="18"/>
                <w:szCs w:val="18"/>
              </w:rPr>
            </w:pPr>
            <w:r>
              <w:rPr>
                <w:rFonts w:hint="eastAsia" w:ascii="宋体" w:hAnsi="宋体" w:eastAsia="宋体" w:cs="宋体"/>
                <w:sz w:val="18"/>
                <w:szCs w:val="18"/>
              </w:rPr>
              <w:t>广州市番禺区中心医院</w:t>
            </w:r>
          </w:p>
        </w:tc>
        <w:tc>
          <w:tcPr>
            <w:tcW w:w="1951" w:type="dxa"/>
            <w:vAlign w:val="center"/>
          </w:tcPr>
          <w:p>
            <w:pPr>
              <w:jc w:val="center"/>
              <w:rPr>
                <w:rFonts w:hint="eastAsia" w:ascii="宋体" w:hAnsi="宋体" w:eastAsia="宋体" w:cs="宋体"/>
                <w:sz w:val="18"/>
                <w:szCs w:val="18"/>
              </w:rPr>
            </w:pPr>
            <w:r>
              <w:rPr>
                <w:rFonts w:hint="eastAsia" w:ascii="宋体" w:hAnsi="宋体" w:eastAsia="宋体" w:cs="宋体"/>
                <w:sz w:val="18"/>
                <w:szCs w:val="18"/>
              </w:rPr>
              <w:t>冯燕英</w:t>
            </w:r>
          </w:p>
        </w:tc>
        <w:tc>
          <w:tcPr>
            <w:tcW w:w="2126" w:type="dxa"/>
            <w:vAlign w:val="center"/>
          </w:tcPr>
          <w:p>
            <w:pPr>
              <w:jc w:val="center"/>
              <w:rPr>
                <w:rFonts w:hint="eastAsia" w:ascii="宋体" w:hAnsi="宋体" w:eastAsia="宋体" w:cs="宋体"/>
                <w:sz w:val="18"/>
                <w:szCs w:val="18"/>
              </w:rPr>
            </w:pPr>
            <w:r>
              <w:rPr>
                <w:rFonts w:hint="eastAsia" w:ascii="宋体" w:hAnsi="宋体" w:eastAsia="宋体" w:cs="宋体"/>
                <w:sz w:val="18"/>
                <w:szCs w:val="18"/>
              </w:rPr>
              <w:t>护理部主任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6" w:hRule="atLeast"/>
        </w:trPr>
        <w:tc>
          <w:tcPr>
            <w:tcW w:w="614" w:type="dxa"/>
            <w:vAlign w:val="center"/>
          </w:tcPr>
          <w:p>
            <w:pPr>
              <w:tabs>
                <w:tab w:val="left" w:pos="1580"/>
              </w:tabs>
              <w:adjustRightInd w:val="0"/>
              <w:snapToGrid w:val="0"/>
              <w:spacing w:line="580" w:lineRule="exact"/>
              <w:jc w:val="center"/>
              <w:rPr>
                <w:rFonts w:hint="eastAsia" w:ascii="宋体" w:hAnsi="宋体" w:eastAsia="宋体" w:cs="宋体"/>
                <w:sz w:val="18"/>
                <w:szCs w:val="18"/>
              </w:rPr>
            </w:pPr>
            <w:r>
              <w:rPr>
                <w:rFonts w:hint="eastAsia" w:ascii="宋体" w:hAnsi="宋体" w:eastAsia="宋体" w:cs="宋体"/>
                <w:sz w:val="18"/>
                <w:szCs w:val="18"/>
              </w:rPr>
              <w:t>48</w:t>
            </w:r>
          </w:p>
        </w:tc>
        <w:tc>
          <w:tcPr>
            <w:tcW w:w="4966" w:type="dxa"/>
            <w:vAlign w:val="center"/>
          </w:tcPr>
          <w:p>
            <w:pPr>
              <w:rPr>
                <w:rFonts w:hint="eastAsia" w:ascii="宋体" w:hAnsi="宋体" w:eastAsia="宋体" w:cs="宋体"/>
                <w:sz w:val="18"/>
                <w:szCs w:val="18"/>
              </w:rPr>
            </w:pPr>
            <w:r>
              <w:rPr>
                <w:rFonts w:hint="eastAsia" w:ascii="宋体" w:hAnsi="宋体" w:eastAsia="宋体" w:cs="宋体"/>
                <w:sz w:val="18"/>
                <w:szCs w:val="18"/>
              </w:rPr>
              <w:t>颐家西园护理站</w:t>
            </w:r>
          </w:p>
        </w:tc>
        <w:tc>
          <w:tcPr>
            <w:tcW w:w="1951" w:type="dxa"/>
            <w:vAlign w:val="center"/>
          </w:tcPr>
          <w:p>
            <w:pPr>
              <w:jc w:val="center"/>
              <w:rPr>
                <w:rFonts w:hint="eastAsia" w:ascii="宋体" w:hAnsi="宋体" w:eastAsia="宋体" w:cs="宋体"/>
                <w:sz w:val="18"/>
                <w:szCs w:val="18"/>
              </w:rPr>
            </w:pPr>
            <w:r>
              <w:rPr>
                <w:rFonts w:hint="eastAsia" w:ascii="宋体" w:hAnsi="宋体" w:eastAsia="宋体" w:cs="宋体"/>
                <w:sz w:val="18"/>
                <w:szCs w:val="18"/>
              </w:rPr>
              <w:t>段小青</w:t>
            </w:r>
          </w:p>
        </w:tc>
        <w:tc>
          <w:tcPr>
            <w:tcW w:w="2126" w:type="dxa"/>
            <w:vAlign w:val="center"/>
          </w:tcPr>
          <w:p>
            <w:pPr>
              <w:jc w:val="center"/>
              <w:rPr>
                <w:rFonts w:hint="eastAsia" w:ascii="宋体" w:hAnsi="宋体" w:eastAsia="宋体" w:cs="宋体"/>
                <w:sz w:val="18"/>
                <w:szCs w:val="18"/>
              </w:rPr>
            </w:pPr>
            <w:r>
              <w:rPr>
                <w:rFonts w:hint="eastAsia" w:ascii="宋体" w:hAnsi="宋体" w:eastAsia="宋体" w:cs="宋体"/>
                <w:sz w:val="18"/>
                <w:szCs w:val="18"/>
              </w:rPr>
              <w:t>站长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8" w:hRule="atLeast"/>
        </w:trPr>
        <w:tc>
          <w:tcPr>
            <w:tcW w:w="614" w:type="dxa"/>
            <w:vAlign w:val="center"/>
          </w:tcPr>
          <w:p>
            <w:pPr>
              <w:tabs>
                <w:tab w:val="left" w:pos="1580"/>
              </w:tabs>
              <w:adjustRightInd w:val="0"/>
              <w:snapToGrid w:val="0"/>
              <w:spacing w:line="580" w:lineRule="exact"/>
              <w:jc w:val="center"/>
              <w:rPr>
                <w:rFonts w:hint="eastAsia" w:ascii="宋体" w:hAnsi="宋体" w:eastAsia="宋体" w:cs="宋体"/>
                <w:sz w:val="18"/>
                <w:szCs w:val="18"/>
              </w:rPr>
            </w:pPr>
            <w:r>
              <w:rPr>
                <w:rFonts w:hint="eastAsia" w:ascii="宋体" w:hAnsi="宋体" w:eastAsia="宋体" w:cs="宋体"/>
                <w:sz w:val="18"/>
                <w:szCs w:val="18"/>
              </w:rPr>
              <w:t>49</w:t>
            </w:r>
          </w:p>
        </w:tc>
        <w:tc>
          <w:tcPr>
            <w:tcW w:w="4966" w:type="dxa"/>
            <w:vAlign w:val="center"/>
          </w:tcPr>
          <w:p>
            <w:pPr>
              <w:rPr>
                <w:rFonts w:hint="eastAsia" w:ascii="宋体" w:hAnsi="宋体" w:eastAsia="宋体" w:cs="宋体"/>
                <w:sz w:val="18"/>
                <w:szCs w:val="18"/>
              </w:rPr>
            </w:pPr>
            <w:r>
              <w:rPr>
                <w:rFonts w:hint="eastAsia" w:ascii="宋体" w:hAnsi="宋体" w:eastAsia="宋体" w:cs="宋体"/>
                <w:sz w:val="18"/>
                <w:szCs w:val="18"/>
              </w:rPr>
              <w:t>暨华医院</w:t>
            </w:r>
          </w:p>
        </w:tc>
        <w:tc>
          <w:tcPr>
            <w:tcW w:w="1951" w:type="dxa"/>
            <w:vAlign w:val="center"/>
          </w:tcPr>
          <w:p>
            <w:pPr>
              <w:jc w:val="center"/>
              <w:rPr>
                <w:rFonts w:hint="eastAsia" w:ascii="宋体" w:hAnsi="宋体" w:eastAsia="宋体" w:cs="宋体"/>
                <w:sz w:val="18"/>
                <w:szCs w:val="18"/>
              </w:rPr>
            </w:pPr>
            <w:r>
              <w:rPr>
                <w:rFonts w:hint="eastAsia" w:ascii="宋体" w:hAnsi="宋体" w:eastAsia="宋体" w:cs="宋体"/>
                <w:sz w:val="18"/>
                <w:szCs w:val="18"/>
              </w:rPr>
              <w:t>潘永芳</w:t>
            </w:r>
          </w:p>
        </w:tc>
        <w:tc>
          <w:tcPr>
            <w:tcW w:w="2126" w:type="dxa"/>
            <w:vAlign w:val="center"/>
          </w:tcPr>
          <w:p>
            <w:pPr>
              <w:jc w:val="center"/>
              <w:rPr>
                <w:rFonts w:hint="eastAsia" w:ascii="宋体" w:hAnsi="宋体" w:eastAsia="宋体" w:cs="宋体"/>
                <w:sz w:val="18"/>
                <w:szCs w:val="18"/>
              </w:rPr>
            </w:pPr>
            <w:r>
              <w:rPr>
                <w:rFonts w:hint="eastAsia" w:ascii="宋体" w:hAnsi="宋体" w:eastAsia="宋体" w:cs="宋体"/>
                <w:sz w:val="18"/>
                <w:szCs w:val="18"/>
              </w:rPr>
              <w:t>护士长</w:t>
            </w:r>
          </w:p>
        </w:tc>
      </w:tr>
    </w:tbl>
    <w:p>
      <w:pPr>
        <w:spacing w:line="560" w:lineRule="exact"/>
        <w:rPr>
          <w:rFonts w:ascii="仿宋_GB2312"/>
        </w:rPr>
      </w:pPr>
    </w:p>
    <w:p>
      <w:pPr>
        <w:spacing w:line="580" w:lineRule="exact"/>
        <w:rPr>
          <w:rFonts w:hint="eastAsia" w:ascii="黑体" w:hAnsi="黑体" w:eastAsia="黑体"/>
        </w:rPr>
      </w:pPr>
    </w:p>
    <w:p>
      <w:pPr>
        <w:spacing w:line="580" w:lineRule="exact"/>
        <w:rPr>
          <w:rFonts w:ascii="黑体" w:hAnsi="黑体" w:eastAsia="黑体"/>
        </w:rPr>
      </w:pPr>
      <w:r>
        <w:rPr>
          <w:rFonts w:hint="eastAsia" w:ascii="黑体" w:hAnsi="黑体" w:eastAsia="黑体"/>
        </w:rPr>
        <w:t>附表2</w:t>
      </w:r>
    </w:p>
    <w:p>
      <w:pPr>
        <w:spacing w:line="580" w:lineRule="exact"/>
        <w:rPr>
          <w:rFonts w:ascii="黑体" w:hAnsi="黑体" w:eastAsia="黑体"/>
        </w:rPr>
      </w:pPr>
    </w:p>
    <w:p>
      <w:pPr>
        <w:spacing w:line="580" w:lineRule="exact"/>
        <w:jc w:val="center"/>
        <w:rPr>
          <w:rFonts w:ascii="方正小标宋简体" w:hAnsi="黑体" w:eastAsia="方正小标宋简体" w:cs="黑体"/>
          <w:sz w:val="44"/>
          <w:szCs w:val="44"/>
        </w:rPr>
      </w:pPr>
      <w:r>
        <w:rPr>
          <w:rFonts w:hint="eastAsia" w:ascii="方正小标宋简体" w:hAnsi="黑体" w:eastAsia="方正小标宋简体" w:cs="黑体"/>
          <w:sz w:val="44"/>
          <w:szCs w:val="44"/>
        </w:rPr>
        <w:t>广州市“互联网+护理服务”项目目录</w:t>
      </w:r>
    </w:p>
    <w:p>
      <w:pPr>
        <w:spacing w:line="580" w:lineRule="exact"/>
        <w:jc w:val="center"/>
        <w:rPr>
          <w:rFonts w:ascii="方正小标宋简体" w:hAnsi="黑体" w:eastAsia="方正小标宋简体" w:cs="黑体"/>
          <w:sz w:val="44"/>
          <w:szCs w:val="44"/>
        </w:rPr>
      </w:pPr>
      <w:r>
        <w:rPr>
          <w:rFonts w:hint="eastAsia" w:ascii="方正小标宋简体" w:hAnsi="黑体" w:eastAsia="方正小标宋简体" w:cs="黑体"/>
          <w:sz w:val="44"/>
          <w:szCs w:val="44"/>
        </w:rPr>
        <w:t>及护士应具备资格</w:t>
      </w:r>
    </w:p>
    <w:p>
      <w:pPr>
        <w:spacing w:line="580" w:lineRule="exact"/>
        <w:jc w:val="center"/>
        <w:rPr>
          <w:rFonts w:hint="eastAsia" w:ascii="宋体" w:hAnsi="宋体" w:eastAsia="宋体" w:cs="宋体"/>
          <w:sz w:val="18"/>
          <w:szCs w:val="18"/>
        </w:rPr>
      </w:pPr>
    </w:p>
    <w:tbl>
      <w:tblPr>
        <w:tblStyle w:val="4"/>
        <w:tblW w:w="9367" w:type="dxa"/>
        <w:tblInd w:w="-72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8"/>
        <w:gridCol w:w="851"/>
        <w:gridCol w:w="1750"/>
        <w:gridCol w:w="3595"/>
        <w:gridCol w:w="217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998" w:type="dxa"/>
            <w:vAlign w:val="center"/>
          </w:tcPr>
          <w:p>
            <w:pPr>
              <w:spacing w:line="605" w:lineRule="exact"/>
              <w:jc w:val="center"/>
              <w:rPr>
                <w:rFonts w:hint="eastAsia" w:ascii="宋体" w:hAnsi="宋体" w:eastAsia="宋体" w:cs="宋体"/>
                <w:sz w:val="18"/>
                <w:szCs w:val="18"/>
              </w:rPr>
            </w:pPr>
            <w:r>
              <w:rPr>
                <w:rFonts w:hint="eastAsia" w:ascii="宋体" w:hAnsi="宋体" w:eastAsia="宋体" w:cs="宋体"/>
                <w:sz w:val="18"/>
                <w:szCs w:val="18"/>
              </w:rPr>
              <w:t>类别</w:t>
            </w:r>
          </w:p>
        </w:tc>
        <w:tc>
          <w:tcPr>
            <w:tcW w:w="851" w:type="dxa"/>
            <w:vAlign w:val="center"/>
          </w:tcPr>
          <w:p>
            <w:pPr>
              <w:spacing w:line="605" w:lineRule="exact"/>
              <w:jc w:val="center"/>
              <w:rPr>
                <w:rFonts w:hint="eastAsia" w:ascii="宋体" w:hAnsi="宋体" w:eastAsia="宋体" w:cs="宋体"/>
                <w:sz w:val="18"/>
                <w:szCs w:val="18"/>
              </w:rPr>
            </w:pPr>
            <w:r>
              <w:rPr>
                <w:rFonts w:hint="eastAsia" w:ascii="宋体" w:hAnsi="宋体" w:eastAsia="宋体" w:cs="宋体"/>
                <w:sz w:val="18"/>
                <w:szCs w:val="18"/>
              </w:rPr>
              <w:t>序号</w:t>
            </w:r>
          </w:p>
        </w:tc>
        <w:tc>
          <w:tcPr>
            <w:tcW w:w="1750" w:type="dxa"/>
            <w:vAlign w:val="center"/>
          </w:tcPr>
          <w:p>
            <w:pPr>
              <w:spacing w:line="400" w:lineRule="exact"/>
              <w:jc w:val="center"/>
              <w:rPr>
                <w:rFonts w:hint="eastAsia" w:ascii="宋体" w:hAnsi="宋体" w:eastAsia="宋体" w:cs="宋体"/>
                <w:sz w:val="18"/>
                <w:szCs w:val="18"/>
              </w:rPr>
            </w:pPr>
            <w:r>
              <w:rPr>
                <w:rFonts w:hint="eastAsia" w:ascii="宋体" w:hAnsi="宋体" w:eastAsia="宋体" w:cs="宋体"/>
                <w:sz w:val="18"/>
                <w:szCs w:val="18"/>
              </w:rPr>
              <w:t>护理项目</w:t>
            </w:r>
          </w:p>
        </w:tc>
        <w:tc>
          <w:tcPr>
            <w:tcW w:w="3595" w:type="dxa"/>
            <w:vAlign w:val="center"/>
          </w:tcPr>
          <w:p>
            <w:pPr>
              <w:spacing w:line="605" w:lineRule="exact"/>
              <w:jc w:val="center"/>
              <w:rPr>
                <w:rFonts w:hint="eastAsia" w:ascii="宋体" w:hAnsi="宋体" w:eastAsia="宋体" w:cs="宋体"/>
                <w:sz w:val="18"/>
                <w:szCs w:val="18"/>
              </w:rPr>
            </w:pPr>
            <w:r>
              <w:rPr>
                <w:rFonts w:hint="eastAsia" w:ascii="宋体" w:hAnsi="宋体" w:eastAsia="宋体" w:cs="宋体"/>
                <w:sz w:val="18"/>
                <w:szCs w:val="18"/>
              </w:rPr>
              <w:t>工作内容</w:t>
            </w:r>
          </w:p>
        </w:tc>
        <w:tc>
          <w:tcPr>
            <w:tcW w:w="2173" w:type="dxa"/>
            <w:vAlign w:val="center"/>
          </w:tcPr>
          <w:p>
            <w:pPr>
              <w:spacing w:line="400" w:lineRule="exact"/>
              <w:jc w:val="center"/>
              <w:rPr>
                <w:rFonts w:hint="eastAsia" w:ascii="宋体" w:hAnsi="宋体" w:eastAsia="宋体" w:cs="宋体"/>
                <w:sz w:val="18"/>
                <w:szCs w:val="18"/>
              </w:rPr>
            </w:pPr>
            <w:r>
              <w:rPr>
                <w:rFonts w:hint="eastAsia" w:ascii="宋体" w:hAnsi="宋体" w:eastAsia="宋体" w:cs="宋体"/>
                <w:sz w:val="18"/>
                <w:szCs w:val="18"/>
              </w:rPr>
              <w:t>护士应具备资格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98" w:type="dxa"/>
            <w:vMerge w:val="restart"/>
            <w:vAlign w:val="center"/>
          </w:tcPr>
          <w:p>
            <w:pPr>
              <w:spacing w:line="360" w:lineRule="exact"/>
              <w:jc w:val="center"/>
              <w:rPr>
                <w:rFonts w:hint="eastAsia" w:ascii="宋体" w:hAnsi="宋体" w:eastAsia="宋体" w:cs="宋体"/>
                <w:sz w:val="18"/>
                <w:szCs w:val="18"/>
              </w:rPr>
            </w:pPr>
            <w:r>
              <w:rPr>
                <w:rFonts w:hint="eastAsia" w:ascii="宋体" w:hAnsi="宋体" w:eastAsia="宋体" w:cs="宋体"/>
                <w:sz w:val="18"/>
                <w:szCs w:val="18"/>
              </w:rPr>
              <w:t>(一)</w:t>
            </w:r>
          </w:p>
          <w:p>
            <w:pPr>
              <w:spacing w:line="360" w:lineRule="exact"/>
              <w:jc w:val="center"/>
              <w:rPr>
                <w:rFonts w:hint="eastAsia" w:ascii="宋体" w:hAnsi="宋体" w:eastAsia="宋体" w:cs="宋体"/>
                <w:sz w:val="18"/>
                <w:szCs w:val="18"/>
              </w:rPr>
            </w:pPr>
            <w:r>
              <w:rPr>
                <w:rFonts w:hint="eastAsia" w:ascii="宋体" w:hAnsi="宋体" w:eastAsia="宋体" w:cs="宋体"/>
                <w:sz w:val="18"/>
                <w:szCs w:val="18"/>
              </w:rPr>
              <w:t>基础</w:t>
            </w:r>
          </w:p>
          <w:p>
            <w:pPr>
              <w:spacing w:line="360" w:lineRule="exact"/>
              <w:jc w:val="center"/>
              <w:rPr>
                <w:rFonts w:hint="eastAsia" w:ascii="宋体" w:hAnsi="宋体" w:eastAsia="宋体" w:cs="宋体"/>
                <w:sz w:val="18"/>
                <w:szCs w:val="18"/>
              </w:rPr>
            </w:pPr>
            <w:r>
              <w:rPr>
                <w:rFonts w:hint="eastAsia" w:ascii="宋体" w:hAnsi="宋体" w:eastAsia="宋体" w:cs="宋体"/>
                <w:sz w:val="18"/>
                <w:szCs w:val="18"/>
              </w:rPr>
              <w:t>护理</w:t>
            </w:r>
          </w:p>
          <w:p>
            <w:pPr>
              <w:spacing w:line="360" w:lineRule="exact"/>
              <w:jc w:val="center"/>
              <w:rPr>
                <w:rFonts w:hint="eastAsia" w:ascii="宋体" w:hAnsi="宋体" w:eastAsia="宋体" w:cs="宋体"/>
                <w:sz w:val="18"/>
                <w:szCs w:val="18"/>
              </w:rPr>
            </w:pPr>
            <w:r>
              <w:rPr>
                <w:rFonts w:hint="eastAsia" w:ascii="宋体" w:hAnsi="宋体" w:eastAsia="宋体" w:cs="宋体"/>
                <w:sz w:val="18"/>
                <w:szCs w:val="18"/>
              </w:rPr>
              <w:t>项目</w:t>
            </w:r>
          </w:p>
        </w:tc>
        <w:tc>
          <w:tcPr>
            <w:tcW w:w="851" w:type="dxa"/>
            <w:vAlign w:val="center"/>
          </w:tcPr>
          <w:p>
            <w:pPr>
              <w:spacing w:line="605" w:lineRule="exact"/>
              <w:jc w:val="center"/>
              <w:rPr>
                <w:rFonts w:hint="eastAsia" w:ascii="宋体" w:hAnsi="宋体" w:eastAsia="宋体" w:cs="宋体"/>
                <w:sz w:val="18"/>
                <w:szCs w:val="18"/>
              </w:rPr>
            </w:pPr>
            <w:r>
              <w:rPr>
                <w:rFonts w:hint="eastAsia" w:ascii="宋体" w:hAnsi="宋体" w:eastAsia="宋体" w:cs="宋体"/>
                <w:sz w:val="18"/>
                <w:szCs w:val="18"/>
              </w:rPr>
              <w:t>1</w:t>
            </w:r>
          </w:p>
        </w:tc>
        <w:tc>
          <w:tcPr>
            <w:tcW w:w="1750" w:type="dxa"/>
            <w:vAlign w:val="center"/>
          </w:tcPr>
          <w:p>
            <w:pPr>
              <w:jc w:val="center"/>
              <w:rPr>
                <w:rFonts w:hint="eastAsia" w:ascii="宋体" w:hAnsi="宋体" w:eastAsia="宋体" w:cs="宋体"/>
                <w:sz w:val="18"/>
                <w:szCs w:val="18"/>
              </w:rPr>
            </w:pPr>
            <w:r>
              <w:rPr>
                <w:rFonts w:hint="eastAsia" w:ascii="宋体" w:hAnsi="宋体" w:eastAsia="宋体" w:cs="宋体"/>
                <w:sz w:val="18"/>
                <w:szCs w:val="18"/>
              </w:rPr>
              <w:t>生活自理能力训练</w:t>
            </w:r>
          </w:p>
        </w:tc>
        <w:tc>
          <w:tcPr>
            <w:tcW w:w="3595" w:type="dxa"/>
            <w:vAlign w:val="center"/>
          </w:tcPr>
          <w:p>
            <w:pPr>
              <w:rPr>
                <w:rFonts w:hint="eastAsia" w:ascii="宋体" w:hAnsi="宋体" w:eastAsia="宋体" w:cs="宋体"/>
                <w:sz w:val="18"/>
                <w:szCs w:val="18"/>
              </w:rPr>
            </w:pPr>
            <w:r>
              <w:rPr>
                <w:rFonts w:hint="eastAsia" w:ascii="宋体" w:hAnsi="宋体" w:eastAsia="宋体" w:cs="宋体"/>
                <w:sz w:val="18"/>
                <w:szCs w:val="18"/>
              </w:rPr>
              <w:t>根据患者病情、生活自理能力，指导、训练患者或其照顾者选择适宜的进食方法、个人卫生、穿脱衣裤鞋袜、床椅转移等日常生活自理方法，提高自理能力和生活质量。</w:t>
            </w:r>
          </w:p>
        </w:tc>
        <w:tc>
          <w:tcPr>
            <w:tcW w:w="2173" w:type="dxa"/>
            <w:vAlign w:val="center"/>
          </w:tcPr>
          <w:p>
            <w:pPr>
              <w:rPr>
                <w:rFonts w:hint="eastAsia" w:ascii="宋体" w:hAnsi="宋体" w:eastAsia="宋体" w:cs="宋体"/>
                <w:sz w:val="18"/>
                <w:szCs w:val="18"/>
              </w:rPr>
            </w:pPr>
            <w:r>
              <w:rPr>
                <w:rFonts w:hint="eastAsia" w:ascii="宋体" w:hAnsi="宋体" w:eastAsia="宋体" w:cs="宋体"/>
                <w:sz w:val="18"/>
                <w:szCs w:val="18"/>
              </w:rPr>
              <w:t>基本资格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8" w:type="dxa"/>
            <w:vMerge w:val="continue"/>
          </w:tcPr>
          <w:p>
            <w:pPr>
              <w:spacing w:line="605" w:lineRule="exact"/>
              <w:jc w:val="center"/>
              <w:rPr>
                <w:rFonts w:hint="eastAsia" w:ascii="宋体" w:hAnsi="宋体" w:eastAsia="宋体" w:cs="宋体"/>
                <w:sz w:val="18"/>
                <w:szCs w:val="18"/>
              </w:rPr>
            </w:pPr>
          </w:p>
        </w:tc>
        <w:tc>
          <w:tcPr>
            <w:tcW w:w="851" w:type="dxa"/>
            <w:vAlign w:val="center"/>
          </w:tcPr>
          <w:p>
            <w:pPr>
              <w:spacing w:line="605" w:lineRule="exact"/>
              <w:jc w:val="center"/>
              <w:rPr>
                <w:rFonts w:hint="eastAsia" w:ascii="宋体" w:hAnsi="宋体" w:eastAsia="宋体" w:cs="宋体"/>
                <w:sz w:val="18"/>
                <w:szCs w:val="18"/>
              </w:rPr>
            </w:pPr>
            <w:r>
              <w:rPr>
                <w:rFonts w:hint="eastAsia" w:ascii="宋体" w:hAnsi="宋体" w:eastAsia="宋体" w:cs="宋体"/>
                <w:sz w:val="18"/>
                <w:szCs w:val="18"/>
              </w:rPr>
              <w:t>2</w:t>
            </w:r>
          </w:p>
        </w:tc>
        <w:tc>
          <w:tcPr>
            <w:tcW w:w="1750" w:type="dxa"/>
            <w:vAlign w:val="center"/>
          </w:tcPr>
          <w:p>
            <w:pPr>
              <w:jc w:val="center"/>
              <w:rPr>
                <w:rFonts w:hint="eastAsia" w:ascii="宋体" w:hAnsi="宋体" w:eastAsia="宋体" w:cs="宋体"/>
                <w:sz w:val="18"/>
                <w:szCs w:val="18"/>
              </w:rPr>
            </w:pPr>
            <w:r>
              <w:rPr>
                <w:rFonts w:hint="eastAsia" w:ascii="宋体" w:hAnsi="宋体" w:eastAsia="宋体" w:cs="宋体"/>
                <w:sz w:val="18"/>
                <w:szCs w:val="18"/>
              </w:rPr>
              <w:t>生活护理</w:t>
            </w:r>
          </w:p>
        </w:tc>
        <w:tc>
          <w:tcPr>
            <w:tcW w:w="3595" w:type="dxa"/>
            <w:vAlign w:val="center"/>
          </w:tcPr>
          <w:p>
            <w:pPr>
              <w:rPr>
                <w:rFonts w:hint="eastAsia" w:ascii="宋体" w:hAnsi="宋体" w:eastAsia="宋体" w:cs="宋体"/>
                <w:sz w:val="18"/>
                <w:szCs w:val="18"/>
              </w:rPr>
            </w:pPr>
            <w:r>
              <w:rPr>
                <w:rFonts w:hint="eastAsia" w:ascii="宋体" w:hAnsi="宋体" w:eastAsia="宋体" w:cs="宋体"/>
                <w:sz w:val="18"/>
                <w:szCs w:val="18"/>
              </w:rPr>
              <w:t>对生活自理能力缺陷和部分缺陷的患者提供口腔护理、床上洗头、床上擦浴、会阴部清洁/肛周护理、手/足部清洁、睡眠护理等生活护理，保持患者清洁舒适和床单位整洁。</w:t>
            </w:r>
          </w:p>
        </w:tc>
        <w:tc>
          <w:tcPr>
            <w:tcW w:w="2173" w:type="dxa"/>
            <w:vAlign w:val="center"/>
          </w:tcPr>
          <w:p>
            <w:pPr>
              <w:rPr>
                <w:rFonts w:hint="eastAsia" w:ascii="宋体" w:hAnsi="宋体" w:eastAsia="宋体" w:cs="宋体"/>
                <w:sz w:val="18"/>
                <w:szCs w:val="18"/>
              </w:rPr>
            </w:pPr>
            <w:r>
              <w:rPr>
                <w:rFonts w:hint="eastAsia" w:ascii="宋体" w:hAnsi="宋体" w:eastAsia="宋体" w:cs="宋体"/>
                <w:sz w:val="18"/>
                <w:szCs w:val="18"/>
              </w:rPr>
              <w:t>基本资格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8" w:type="dxa"/>
            <w:vMerge w:val="continue"/>
          </w:tcPr>
          <w:p>
            <w:pPr>
              <w:spacing w:line="605" w:lineRule="exact"/>
              <w:jc w:val="center"/>
              <w:rPr>
                <w:rFonts w:hint="eastAsia" w:ascii="宋体" w:hAnsi="宋体" w:eastAsia="宋体" w:cs="宋体"/>
                <w:sz w:val="18"/>
                <w:szCs w:val="18"/>
              </w:rPr>
            </w:pPr>
          </w:p>
        </w:tc>
        <w:tc>
          <w:tcPr>
            <w:tcW w:w="851" w:type="dxa"/>
            <w:vAlign w:val="center"/>
          </w:tcPr>
          <w:p>
            <w:pPr>
              <w:spacing w:line="605" w:lineRule="exact"/>
              <w:jc w:val="center"/>
              <w:rPr>
                <w:rFonts w:hint="eastAsia" w:ascii="宋体" w:hAnsi="宋体" w:eastAsia="宋体" w:cs="宋体"/>
                <w:sz w:val="18"/>
                <w:szCs w:val="18"/>
              </w:rPr>
            </w:pPr>
            <w:r>
              <w:rPr>
                <w:rFonts w:hint="eastAsia" w:ascii="宋体" w:hAnsi="宋体" w:eastAsia="宋体" w:cs="宋体"/>
                <w:sz w:val="18"/>
                <w:szCs w:val="18"/>
              </w:rPr>
              <w:t>3</w:t>
            </w:r>
          </w:p>
        </w:tc>
        <w:tc>
          <w:tcPr>
            <w:tcW w:w="1750" w:type="dxa"/>
            <w:vAlign w:val="center"/>
          </w:tcPr>
          <w:p>
            <w:pPr>
              <w:jc w:val="center"/>
              <w:rPr>
                <w:rFonts w:hint="eastAsia" w:ascii="宋体" w:hAnsi="宋体" w:eastAsia="宋体" w:cs="宋体"/>
                <w:sz w:val="18"/>
                <w:szCs w:val="18"/>
              </w:rPr>
            </w:pPr>
            <w:r>
              <w:rPr>
                <w:rFonts w:hint="eastAsia" w:ascii="宋体" w:hAnsi="宋体" w:eastAsia="宋体" w:cs="宋体"/>
                <w:sz w:val="18"/>
                <w:szCs w:val="18"/>
              </w:rPr>
              <w:t>安全护理</w:t>
            </w:r>
          </w:p>
        </w:tc>
        <w:tc>
          <w:tcPr>
            <w:tcW w:w="3595" w:type="dxa"/>
            <w:vAlign w:val="center"/>
          </w:tcPr>
          <w:p>
            <w:pPr>
              <w:rPr>
                <w:rFonts w:hint="eastAsia" w:ascii="宋体" w:hAnsi="宋体" w:eastAsia="宋体" w:cs="宋体"/>
                <w:sz w:val="18"/>
                <w:szCs w:val="18"/>
              </w:rPr>
            </w:pPr>
            <w:r>
              <w:rPr>
                <w:rFonts w:hint="eastAsia" w:ascii="宋体" w:hAnsi="宋体" w:eastAsia="宋体" w:cs="宋体"/>
                <w:sz w:val="18"/>
                <w:szCs w:val="18"/>
              </w:rPr>
              <w:t>根据患者的病情、意识、活动能力、生理机能、家庭环境等，做好坠床、跌倒、烫伤、误吸、误食、错服药物等意外的防护。同时对患者或其照顾者进行安全方面的指导。必要时指导患者或其照顾者选择合适的安全保护用具，安全保护用具包括保护手套、保护带（腕带、腰带）、保护床栏、护理垫、保护座椅、保护衣等。</w:t>
            </w:r>
          </w:p>
        </w:tc>
        <w:tc>
          <w:tcPr>
            <w:tcW w:w="2173" w:type="dxa"/>
            <w:vAlign w:val="center"/>
          </w:tcPr>
          <w:p>
            <w:pPr>
              <w:rPr>
                <w:rFonts w:hint="eastAsia" w:ascii="宋体" w:hAnsi="宋体" w:eastAsia="宋体" w:cs="宋体"/>
                <w:sz w:val="18"/>
                <w:szCs w:val="18"/>
              </w:rPr>
            </w:pPr>
            <w:r>
              <w:rPr>
                <w:rFonts w:hint="eastAsia" w:ascii="宋体" w:hAnsi="宋体" w:eastAsia="宋体" w:cs="宋体"/>
                <w:sz w:val="18"/>
                <w:szCs w:val="18"/>
              </w:rPr>
              <w:t>基本资格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8" w:type="dxa"/>
            <w:vMerge w:val="continue"/>
          </w:tcPr>
          <w:p>
            <w:pPr>
              <w:spacing w:line="605" w:lineRule="exact"/>
              <w:jc w:val="center"/>
              <w:rPr>
                <w:rFonts w:hint="eastAsia" w:ascii="宋体" w:hAnsi="宋体" w:eastAsia="宋体" w:cs="宋体"/>
                <w:sz w:val="18"/>
                <w:szCs w:val="18"/>
              </w:rPr>
            </w:pPr>
          </w:p>
        </w:tc>
        <w:tc>
          <w:tcPr>
            <w:tcW w:w="851" w:type="dxa"/>
            <w:vAlign w:val="center"/>
          </w:tcPr>
          <w:p>
            <w:pPr>
              <w:spacing w:line="605" w:lineRule="exact"/>
              <w:jc w:val="center"/>
              <w:rPr>
                <w:rFonts w:hint="eastAsia" w:ascii="宋体" w:hAnsi="宋体" w:eastAsia="宋体" w:cs="宋体"/>
                <w:sz w:val="18"/>
                <w:szCs w:val="18"/>
              </w:rPr>
            </w:pPr>
            <w:r>
              <w:rPr>
                <w:rFonts w:hint="eastAsia" w:ascii="宋体" w:hAnsi="宋体" w:eastAsia="宋体" w:cs="宋体"/>
                <w:sz w:val="18"/>
                <w:szCs w:val="18"/>
              </w:rPr>
              <w:t>4</w:t>
            </w:r>
          </w:p>
        </w:tc>
        <w:tc>
          <w:tcPr>
            <w:tcW w:w="1750" w:type="dxa"/>
            <w:vAlign w:val="center"/>
          </w:tcPr>
          <w:p>
            <w:pPr>
              <w:jc w:val="center"/>
              <w:rPr>
                <w:rFonts w:hint="eastAsia" w:ascii="宋体" w:hAnsi="宋体" w:eastAsia="宋体" w:cs="宋体"/>
                <w:sz w:val="18"/>
                <w:szCs w:val="18"/>
              </w:rPr>
            </w:pPr>
            <w:r>
              <w:rPr>
                <w:rFonts w:hint="eastAsia" w:ascii="宋体" w:hAnsi="宋体" w:eastAsia="宋体" w:cs="宋体"/>
                <w:sz w:val="18"/>
                <w:szCs w:val="18"/>
              </w:rPr>
              <w:t>压疮预防与护理</w:t>
            </w:r>
          </w:p>
        </w:tc>
        <w:tc>
          <w:tcPr>
            <w:tcW w:w="3595" w:type="dxa"/>
            <w:vAlign w:val="center"/>
          </w:tcPr>
          <w:p>
            <w:pPr>
              <w:rPr>
                <w:rFonts w:hint="eastAsia" w:ascii="宋体" w:hAnsi="宋体" w:eastAsia="宋体" w:cs="宋体"/>
                <w:sz w:val="18"/>
                <w:szCs w:val="18"/>
              </w:rPr>
            </w:pPr>
            <w:r>
              <w:rPr>
                <w:rFonts w:hint="eastAsia" w:ascii="宋体" w:hAnsi="宋体" w:eastAsia="宋体" w:cs="宋体"/>
                <w:sz w:val="18"/>
                <w:szCs w:val="18"/>
              </w:rPr>
              <w:t>根据患者的病情，对易发生压疮的患者采取定时翻身、气垫减压等方法预防压疮的发生。为患者及照顾者提供压疮护理的健康指导。</w:t>
            </w:r>
          </w:p>
        </w:tc>
        <w:tc>
          <w:tcPr>
            <w:tcW w:w="2173" w:type="dxa"/>
            <w:vAlign w:val="center"/>
          </w:tcPr>
          <w:p>
            <w:pPr>
              <w:rPr>
                <w:rFonts w:hint="eastAsia" w:ascii="宋体" w:hAnsi="宋体" w:eastAsia="宋体" w:cs="宋体"/>
                <w:sz w:val="18"/>
                <w:szCs w:val="18"/>
              </w:rPr>
            </w:pPr>
            <w:r>
              <w:rPr>
                <w:rFonts w:hint="eastAsia" w:ascii="宋体" w:hAnsi="宋体" w:eastAsia="宋体" w:cs="宋体"/>
                <w:sz w:val="18"/>
                <w:szCs w:val="18"/>
              </w:rPr>
              <w:t>基本资格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8" w:type="dxa"/>
            <w:vMerge w:val="continue"/>
          </w:tcPr>
          <w:p>
            <w:pPr>
              <w:spacing w:line="605" w:lineRule="exact"/>
              <w:jc w:val="center"/>
              <w:rPr>
                <w:rFonts w:hint="eastAsia" w:ascii="宋体" w:hAnsi="宋体" w:eastAsia="宋体" w:cs="宋体"/>
                <w:sz w:val="18"/>
                <w:szCs w:val="18"/>
              </w:rPr>
            </w:pPr>
          </w:p>
        </w:tc>
        <w:tc>
          <w:tcPr>
            <w:tcW w:w="851" w:type="dxa"/>
            <w:vAlign w:val="center"/>
          </w:tcPr>
          <w:p>
            <w:pPr>
              <w:spacing w:line="605" w:lineRule="exact"/>
              <w:jc w:val="center"/>
              <w:rPr>
                <w:rFonts w:hint="eastAsia" w:ascii="宋体" w:hAnsi="宋体" w:eastAsia="宋体" w:cs="宋体"/>
                <w:sz w:val="18"/>
                <w:szCs w:val="18"/>
              </w:rPr>
            </w:pPr>
            <w:r>
              <w:rPr>
                <w:rFonts w:hint="eastAsia" w:ascii="宋体" w:hAnsi="宋体" w:eastAsia="宋体" w:cs="宋体"/>
                <w:sz w:val="18"/>
                <w:szCs w:val="18"/>
              </w:rPr>
              <w:t>5</w:t>
            </w:r>
          </w:p>
        </w:tc>
        <w:tc>
          <w:tcPr>
            <w:tcW w:w="1750" w:type="dxa"/>
            <w:vAlign w:val="center"/>
          </w:tcPr>
          <w:p>
            <w:pPr>
              <w:jc w:val="center"/>
              <w:rPr>
                <w:rFonts w:hint="eastAsia" w:ascii="宋体" w:hAnsi="宋体" w:eastAsia="宋体" w:cs="宋体"/>
                <w:sz w:val="18"/>
                <w:szCs w:val="18"/>
              </w:rPr>
            </w:pPr>
            <w:r>
              <w:rPr>
                <w:rFonts w:hint="eastAsia" w:ascii="宋体" w:hAnsi="宋体" w:eastAsia="宋体" w:cs="宋体"/>
                <w:sz w:val="18"/>
                <w:szCs w:val="18"/>
              </w:rPr>
              <w:t>坠积性肺炎预防护理</w:t>
            </w:r>
          </w:p>
        </w:tc>
        <w:tc>
          <w:tcPr>
            <w:tcW w:w="3595" w:type="dxa"/>
            <w:vAlign w:val="center"/>
          </w:tcPr>
          <w:p>
            <w:pPr>
              <w:rPr>
                <w:rFonts w:hint="eastAsia" w:ascii="宋体" w:hAnsi="宋体" w:eastAsia="宋体" w:cs="宋体"/>
                <w:sz w:val="18"/>
                <w:szCs w:val="18"/>
              </w:rPr>
            </w:pPr>
            <w:r>
              <w:rPr>
                <w:rFonts w:hint="eastAsia" w:ascii="宋体" w:hAnsi="宋体" w:eastAsia="宋体" w:cs="宋体"/>
                <w:sz w:val="18"/>
                <w:szCs w:val="18"/>
              </w:rPr>
              <w:t>根据患者的病情、有无手术、引流管、骨折和牵引等，对患者卧位、翻身、拍背等进行指导，选择合适的翻身频次、体位、方式帮助患者翻身拍背，促进排痰。对患者及照顾者进行坠积性肺炎预防健康教育。</w:t>
            </w:r>
          </w:p>
        </w:tc>
        <w:tc>
          <w:tcPr>
            <w:tcW w:w="2173" w:type="dxa"/>
            <w:vAlign w:val="center"/>
          </w:tcPr>
          <w:p>
            <w:pPr>
              <w:rPr>
                <w:rFonts w:hint="eastAsia" w:ascii="宋体" w:hAnsi="宋体" w:eastAsia="宋体" w:cs="宋体"/>
                <w:sz w:val="18"/>
                <w:szCs w:val="18"/>
              </w:rPr>
            </w:pPr>
            <w:r>
              <w:rPr>
                <w:rFonts w:hint="eastAsia" w:ascii="宋体" w:hAnsi="宋体" w:eastAsia="宋体" w:cs="宋体"/>
                <w:sz w:val="18"/>
                <w:szCs w:val="18"/>
              </w:rPr>
              <w:t>基本资格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8" w:type="dxa"/>
            <w:vMerge w:val="continue"/>
          </w:tcPr>
          <w:p>
            <w:pPr>
              <w:spacing w:line="605" w:lineRule="exact"/>
              <w:jc w:val="center"/>
              <w:rPr>
                <w:rFonts w:hint="eastAsia" w:ascii="宋体" w:hAnsi="宋体" w:eastAsia="宋体" w:cs="宋体"/>
                <w:sz w:val="18"/>
                <w:szCs w:val="18"/>
              </w:rPr>
            </w:pPr>
          </w:p>
        </w:tc>
        <w:tc>
          <w:tcPr>
            <w:tcW w:w="851" w:type="dxa"/>
            <w:vAlign w:val="center"/>
          </w:tcPr>
          <w:p>
            <w:pPr>
              <w:spacing w:line="605" w:lineRule="exact"/>
              <w:jc w:val="center"/>
              <w:rPr>
                <w:rFonts w:hint="eastAsia" w:ascii="宋体" w:hAnsi="宋体" w:eastAsia="宋体" w:cs="宋体"/>
                <w:sz w:val="18"/>
                <w:szCs w:val="18"/>
              </w:rPr>
            </w:pPr>
            <w:r>
              <w:rPr>
                <w:rFonts w:hint="eastAsia" w:ascii="宋体" w:hAnsi="宋体" w:eastAsia="宋体" w:cs="宋体"/>
                <w:sz w:val="18"/>
                <w:szCs w:val="18"/>
              </w:rPr>
              <w:t>6</w:t>
            </w:r>
          </w:p>
        </w:tc>
        <w:tc>
          <w:tcPr>
            <w:tcW w:w="1750" w:type="dxa"/>
            <w:vAlign w:val="center"/>
          </w:tcPr>
          <w:p>
            <w:pPr>
              <w:jc w:val="center"/>
              <w:rPr>
                <w:rFonts w:hint="eastAsia" w:ascii="宋体" w:hAnsi="宋体" w:eastAsia="宋体" w:cs="宋体"/>
                <w:sz w:val="18"/>
                <w:szCs w:val="18"/>
              </w:rPr>
            </w:pPr>
            <w:r>
              <w:rPr>
                <w:rFonts w:hint="eastAsia" w:ascii="宋体" w:hAnsi="宋体" w:eastAsia="宋体" w:cs="宋体"/>
                <w:sz w:val="18"/>
                <w:szCs w:val="18"/>
              </w:rPr>
              <w:t>鼻饲</w:t>
            </w:r>
          </w:p>
        </w:tc>
        <w:tc>
          <w:tcPr>
            <w:tcW w:w="3595" w:type="dxa"/>
            <w:vAlign w:val="center"/>
          </w:tcPr>
          <w:p>
            <w:pPr>
              <w:rPr>
                <w:rFonts w:hint="eastAsia" w:ascii="宋体" w:hAnsi="宋体" w:eastAsia="宋体" w:cs="宋体"/>
                <w:sz w:val="18"/>
                <w:szCs w:val="18"/>
              </w:rPr>
            </w:pPr>
            <w:r>
              <w:rPr>
                <w:rFonts w:hint="eastAsia" w:ascii="宋体" w:hAnsi="宋体" w:eastAsia="宋体" w:cs="宋体"/>
                <w:sz w:val="18"/>
                <w:szCs w:val="18"/>
              </w:rPr>
              <w:t>遵医嘱经鼻胃管/鼻肠管给予胃肠营养、水和药物。</w:t>
            </w:r>
          </w:p>
        </w:tc>
        <w:tc>
          <w:tcPr>
            <w:tcW w:w="2173" w:type="dxa"/>
            <w:vAlign w:val="center"/>
          </w:tcPr>
          <w:p>
            <w:pPr>
              <w:rPr>
                <w:rFonts w:hint="eastAsia" w:ascii="宋体" w:hAnsi="宋体" w:eastAsia="宋体" w:cs="宋体"/>
                <w:sz w:val="18"/>
                <w:szCs w:val="18"/>
              </w:rPr>
            </w:pPr>
            <w:r>
              <w:rPr>
                <w:rFonts w:hint="eastAsia" w:ascii="宋体" w:hAnsi="宋体" w:eastAsia="宋体" w:cs="宋体"/>
                <w:sz w:val="18"/>
                <w:szCs w:val="18"/>
              </w:rPr>
              <w:t>基本资格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8" w:type="dxa"/>
            <w:vMerge w:val="continue"/>
          </w:tcPr>
          <w:p>
            <w:pPr>
              <w:spacing w:line="605" w:lineRule="exact"/>
              <w:jc w:val="center"/>
              <w:rPr>
                <w:rFonts w:hint="eastAsia" w:ascii="宋体" w:hAnsi="宋体" w:eastAsia="宋体" w:cs="宋体"/>
                <w:sz w:val="18"/>
                <w:szCs w:val="18"/>
              </w:rPr>
            </w:pPr>
          </w:p>
        </w:tc>
        <w:tc>
          <w:tcPr>
            <w:tcW w:w="851" w:type="dxa"/>
            <w:vAlign w:val="center"/>
          </w:tcPr>
          <w:p>
            <w:pPr>
              <w:spacing w:line="605" w:lineRule="exact"/>
              <w:jc w:val="center"/>
              <w:rPr>
                <w:rFonts w:hint="eastAsia" w:ascii="宋体" w:hAnsi="宋体" w:eastAsia="宋体" w:cs="宋体"/>
                <w:sz w:val="18"/>
                <w:szCs w:val="18"/>
              </w:rPr>
            </w:pPr>
            <w:r>
              <w:rPr>
                <w:rFonts w:hint="eastAsia" w:ascii="宋体" w:hAnsi="宋体" w:eastAsia="宋体" w:cs="宋体"/>
                <w:sz w:val="18"/>
                <w:szCs w:val="18"/>
              </w:rPr>
              <w:t>7</w:t>
            </w:r>
          </w:p>
        </w:tc>
        <w:tc>
          <w:tcPr>
            <w:tcW w:w="1750" w:type="dxa"/>
            <w:vAlign w:val="center"/>
          </w:tcPr>
          <w:p>
            <w:pPr>
              <w:jc w:val="center"/>
              <w:rPr>
                <w:rFonts w:hint="eastAsia" w:ascii="宋体" w:hAnsi="宋体" w:eastAsia="宋体" w:cs="宋体"/>
                <w:sz w:val="18"/>
                <w:szCs w:val="18"/>
              </w:rPr>
            </w:pPr>
            <w:r>
              <w:rPr>
                <w:rFonts w:hint="eastAsia" w:ascii="宋体" w:hAnsi="宋体" w:eastAsia="宋体" w:cs="宋体"/>
                <w:sz w:val="18"/>
                <w:szCs w:val="18"/>
              </w:rPr>
              <w:t>肠胀气护理</w:t>
            </w:r>
          </w:p>
        </w:tc>
        <w:tc>
          <w:tcPr>
            <w:tcW w:w="3595" w:type="dxa"/>
            <w:vAlign w:val="center"/>
          </w:tcPr>
          <w:p>
            <w:pPr>
              <w:rPr>
                <w:rFonts w:hint="eastAsia" w:ascii="宋体" w:hAnsi="宋体" w:eastAsia="宋体" w:cs="宋体"/>
                <w:sz w:val="18"/>
                <w:szCs w:val="18"/>
              </w:rPr>
            </w:pPr>
            <w:r>
              <w:rPr>
                <w:rFonts w:hint="eastAsia" w:ascii="宋体" w:hAnsi="宋体" w:eastAsia="宋体" w:cs="宋体"/>
                <w:sz w:val="18"/>
                <w:szCs w:val="18"/>
              </w:rPr>
              <w:t>对肠胀气患者进行腹部按摩、热敷，必要时从肛门插入肛管帮助排除肠腔积气，减轻患者腹胀。</w:t>
            </w:r>
          </w:p>
        </w:tc>
        <w:tc>
          <w:tcPr>
            <w:tcW w:w="2173" w:type="dxa"/>
            <w:vAlign w:val="center"/>
          </w:tcPr>
          <w:p>
            <w:pPr>
              <w:rPr>
                <w:rFonts w:hint="eastAsia" w:ascii="宋体" w:hAnsi="宋体" w:eastAsia="宋体" w:cs="宋体"/>
                <w:sz w:val="18"/>
                <w:szCs w:val="18"/>
              </w:rPr>
            </w:pPr>
            <w:r>
              <w:rPr>
                <w:rFonts w:hint="eastAsia" w:ascii="宋体" w:hAnsi="宋体" w:eastAsia="宋体" w:cs="宋体"/>
                <w:sz w:val="18"/>
                <w:szCs w:val="18"/>
              </w:rPr>
              <w:t>基本资格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8" w:type="dxa"/>
            <w:vMerge w:val="continue"/>
          </w:tcPr>
          <w:p>
            <w:pPr>
              <w:spacing w:line="605" w:lineRule="exact"/>
              <w:jc w:val="center"/>
              <w:rPr>
                <w:rFonts w:hint="eastAsia" w:ascii="宋体" w:hAnsi="宋体" w:eastAsia="宋体" w:cs="宋体"/>
                <w:sz w:val="18"/>
                <w:szCs w:val="18"/>
              </w:rPr>
            </w:pPr>
          </w:p>
        </w:tc>
        <w:tc>
          <w:tcPr>
            <w:tcW w:w="851" w:type="dxa"/>
            <w:vAlign w:val="center"/>
          </w:tcPr>
          <w:p>
            <w:pPr>
              <w:spacing w:line="605" w:lineRule="exact"/>
              <w:jc w:val="center"/>
              <w:rPr>
                <w:rFonts w:hint="eastAsia" w:ascii="宋体" w:hAnsi="宋体" w:eastAsia="宋体" w:cs="宋体"/>
                <w:sz w:val="18"/>
                <w:szCs w:val="18"/>
              </w:rPr>
            </w:pPr>
            <w:r>
              <w:rPr>
                <w:rFonts w:hint="eastAsia" w:ascii="宋体" w:hAnsi="宋体" w:eastAsia="宋体" w:cs="宋体"/>
                <w:sz w:val="18"/>
                <w:szCs w:val="18"/>
              </w:rPr>
              <w:t>8</w:t>
            </w:r>
          </w:p>
        </w:tc>
        <w:tc>
          <w:tcPr>
            <w:tcW w:w="1750" w:type="dxa"/>
            <w:vAlign w:val="center"/>
          </w:tcPr>
          <w:p>
            <w:pPr>
              <w:jc w:val="center"/>
              <w:rPr>
                <w:rFonts w:hint="eastAsia" w:ascii="宋体" w:hAnsi="宋体" w:eastAsia="宋体" w:cs="宋体"/>
                <w:sz w:val="18"/>
                <w:szCs w:val="18"/>
              </w:rPr>
            </w:pPr>
            <w:r>
              <w:rPr>
                <w:rFonts w:hint="eastAsia" w:ascii="宋体" w:hAnsi="宋体" w:eastAsia="宋体" w:cs="宋体"/>
                <w:color w:val="0000FF"/>
                <w:sz w:val="18"/>
                <w:szCs w:val="18"/>
              </w:rPr>
              <w:t>便秘护理</w:t>
            </w:r>
          </w:p>
        </w:tc>
        <w:tc>
          <w:tcPr>
            <w:tcW w:w="3595" w:type="dxa"/>
            <w:vAlign w:val="center"/>
          </w:tcPr>
          <w:p>
            <w:pPr>
              <w:rPr>
                <w:rFonts w:hint="eastAsia" w:ascii="宋体" w:hAnsi="宋体" w:eastAsia="宋体" w:cs="宋体"/>
                <w:sz w:val="18"/>
                <w:szCs w:val="18"/>
              </w:rPr>
            </w:pPr>
            <w:r>
              <w:rPr>
                <w:rFonts w:hint="eastAsia" w:ascii="宋体" w:hAnsi="宋体" w:eastAsia="宋体" w:cs="宋体"/>
                <w:sz w:val="18"/>
                <w:szCs w:val="18"/>
              </w:rPr>
              <w:t>腹部按摩、必要时开塞露通便。对粪便嵌塞患者行人工取便，解除痛苦，进行饮食指导。</w:t>
            </w:r>
          </w:p>
        </w:tc>
        <w:tc>
          <w:tcPr>
            <w:tcW w:w="2173" w:type="dxa"/>
            <w:vAlign w:val="center"/>
          </w:tcPr>
          <w:p>
            <w:pPr>
              <w:rPr>
                <w:rFonts w:hint="eastAsia" w:ascii="宋体" w:hAnsi="宋体" w:eastAsia="宋体" w:cs="宋体"/>
                <w:sz w:val="18"/>
                <w:szCs w:val="18"/>
              </w:rPr>
            </w:pPr>
            <w:r>
              <w:rPr>
                <w:rFonts w:hint="eastAsia" w:ascii="宋体" w:hAnsi="宋体" w:eastAsia="宋体" w:cs="宋体"/>
                <w:sz w:val="18"/>
                <w:szCs w:val="18"/>
              </w:rPr>
              <w:t>基本资格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8" w:type="dxa"/>
            <w:vMerge w:val="restart"/>
            <w:vAlign w:val="center"/>
          </w:tcPr>
          <w:p>
            <w:pPr>
              <w:spacing w:line="360" w:lineRule="exact"/>
              <w:jc w:val="center"/>
              <w:rPr>
                <w:rFonts w:hint="eastAsia" w:ascii="宋体" w:hAnsi="宋体" w:eastAsia="宋体" w:cs="宋体"/>
                <w:sz w:val="18"/>
                <w:szCs w:val="18"/>
              </w:rPr>
            </w:pPr>
            <w:r>
              <w:rPr>
                <w:rFonts w:hint="eastAsia" w:ascii="宋体" w:hAnsi="宋体" w:eastAsia="宋体" w:cs="宋体"/>
                <w:sz w:val="18"/>
                <w:szCs w:val="18"/>
              </w:rPr>
              <w:t>(二)</w:t>
            </w:r>
          </w:p>
          <w:p>
            <w:pPr>
              <w:spacing w:line="360" w:lineRule="exact"/>
              <w:jc w:val="center"/>
              <w:rPr>
                <w:rFonts w:hint="eastAsia" w:ascii="宋体" w:hAnsi="宋体" w:eastAsia="宋体" w:cs="宋体"/>
                <w:sz w:val="18"/>
                <w:szCs w:val="18"/>
              </w:rPr>
            </w:pPr>
            <w:r>
              <w:rPr>
                <w:rFonts w:hint="eastAsia" w:ascii="宋体" w:hAnsi="宋体" w:eastAsia="宋体" w:cs="宋体"/>
                <w:sz w:val="18"/>
                <w:szCs w:val="18"/>
              </w:rPr>
              <w:t>常用</w:t>
            </w:r>
          </w:p>
          <w:p>
            <w:pPr>
              <w:spacing w:line="360" w:lineRule="exact"/>
              <w:jc w:val="center"/>
              <w:rPr>
                <w:rFonts w:hint="eastAsia" w:ascii="宋体" w:hAnsi="宋体" w:eastAsia="宋体" w:cs="宋体"/>
                <w:sz w:val="18"/>
                <w:szCs w:val="18"/>
              </w:rPr>
            </w:pPr>
            <w:r>
              <w:rPr>
                <w:rFonts w:hint="eastAsia" w:ascii="宋体" w:hAnsi="宋体" w:eastAsia="宋体" w:cs="宋体"/>
                <w:sz w:val="18"/>
                <w:szCs w:val="18"/>
              </w:rPr>
              <w:t>医疗</w:t>
            </w:r>
          </w:p>
          <w:p>
            <w:pPr>
              <w:spacing w:line="360" w:lineRule="exact"/>
              <w:jc w:val="center"/>
              <w:rPr>
                <w:rFonts w:hint="eastAsia" w:ascii="宋体" w:hAnsi="宋体" w:eastAsia="宋体" w:cs="宋体"/>
                <w:sz w:val="18"/>
                <w:szCs w:val="18"/>
              </w:rPr>
            </w:pPr>
            <w:r>
              <w:rPr>
                <w:rFonts w:hint="eastAsia" w:ascii="宋体" w:hAnsi="宋体" w:eastAsia="宋体" w:cs="宋体"/>
                <w:sz w:val="18"/>
                <w:szCs w:val="18"/>
              </w:rPr>
              <w:t>护理</w:t>
            </w:r>
          </w:p>
          <w:p>
            <w:pPr>
              <w:spacing w:line="360" w:lineRule="exact"/>
              <w:jc w:val="center"/>
              <w:rPr>
                <w:rFonts w:hint="eastAsia" w:ascii="宋体" w:hAnsi="宋体" w:eastAsia="宋体" w:cs="宋体"/>
                <w:sz w:val="18"/>
                <w:szCs w:val="18"/>
              </w:rPr>
            </w:pPr>
            <w:r>
              <w:rPr>
                <w:rFonts w:hint="eastAsia" w:ascii="宋体" w:hAnsi="宋体" w:eastAsia="宋体" w:cs="宋体"/>
                <w:sz w:val="18"/>
                <w:szCs w:val="18"/>
              </w:rPr>
              <w:t>服务</w:t>
            </w:r>
          </w:p>
          <w:p>
            <w:pPr>
              <w:spacing w:line="360" w:lineRule="exact"/>
              <w:jc w:val="center"/>
              <w:rPr>
                <w:rFonts w:hint="eastAsia" w:ascii="宋体" w:hAnsi="宋体" w:eastAsia="宋体" w:cs="宋体"/>
                <w:sz w:val="18"/>
                <w:szCs w:val="18"/>
              </w:rPr>
            </w:pPr>
            <w:r>
              <w:rPr>
                <w:rFonts w:hint="eastAsia" w:ascii="宋体" w:hAnsi="宋体" w:eastAsia="宋体" w:cs="宋体"/>
                <w:sz w:val="18"/>
                <w:szCs w:val="18"/>
              </w:rPr>
              <w:t>项目</w:t>
            </w:r>
          </w:p>
        </w:tc>
        <w:tc>
          <w:tcPr>
            <w:tcW w:w="851" w:type="dxa"/>
            <w:vAlign w:val="center"/>
          </w:tcPr>
          <w:p>
            <w:pPr>
              <w:spacing w:line="605" w:lineRule="exact"/>
              <w:jc w:val="center"/>
              <w:rPr>
                <w:rFonts w:hint="eastAsia" w:ascii="宋体" w:hAnsi="宋体" w:eastAsia="宋体" w:cs="宋体"/>
                <w:sz w:val="18"/>
                <w:szCs w:val="18"/>
              </w:rPr>
            </w:pPr>
            <w:r>
              <w:rPr>
                <w:rFonts w:hint="eastAsia" w:ascii="宋体" w:hAnsi="宋体" w:eastAsia="宋体" w:cs="宋体"/>
                <w:sz w:val="18"/>
                <w:szCs w:val="18"/>
              </w:rPr>
              <w:t>9</w:t>
            </w:r>
          </w:p>
        </w:tc>
        <w:tc>
          <w:tcPr>
            <w:tcW w:w="1750" w:type="dxa"/>
            <w:vAlign w:val="center"/>
          </w:tcPr>
          <w:p>
            <w:pPr>
              <w:jc w:val="center"/>
              <w:rPr>
                <w:rFonts w:hint="eastAsia" w:ascii="宋体" w:hAnsi="宋体" w:eastAsia="宋体" w:cs="宋体"/>
                <w:sz w:val="18"/>
                <w:szCs w:val="18"/>
              </w:rPr>
            </w:pPr>
            <w:r>
              <w:rPr>
                <w:rFonts w:hint="eastAsia" w:ascii="宋体" w:hAnsi="宋体" w:eastAsia="宋体" w:cs="宋体"/>
                <w:sz w:val="18"/>
                <w:szCs w:val="18"/>
              </w:rPr>
              <w:t>吸痰护理</w:t>
            </w:r>
          </w:p>
        </w:tc>
        <w:tc>
          <w:tcPr>
            <w:tcW w:w="3595" w:type="dxa"/>
            <w:vAlign w:val="center"/>
          </w:tcPr>
          <w:p>
            <w:pPr>
              <w:rPr>
                <w:rFonts w:hint="eastAsia" w:ascii="宋体" w:hAnsi="宋体" w:eastAsia="宋体" w:cs="宋体"/>
                <w:sz w:val="18"/>
                <w:szCs w:val="18"/>
              </w:rPr>
            </w:pPr>
            <w:r>
              <w:rPr>
                <w:rFonts w:hint="eastAsia" w:ascii="宋体" w:hAnsi="宋体" w:eastAsia="宋体" w:cs="宋体"/>
                <w:sz w:val="18"/>
                <w:szCs w:val="18"/>
              </w:rPr>
              <w:t>根据医嘱给予患者吸痰，有效促进痰液排出，保持呼吸通畅。</w:t>
            </w:r>
          </w:p>
        </w:tc>
        <w:tc>
          <w:tcPr>
            <w:tcW w:w="2173" w:type="dxa"/>
            <w:vAlign w:val="center"/>
          </w:tcPr>
          <w:p>
            <w:pPr>
              <w:rPr>
                <w:rFonts w:hint="eastAsia" w:ascii="宋体" w:hAnsi="宋体" w:eastAsia="宋体" w:cs="宋体"/>
                <w:sz w:val="18"/>
                <w:szCs w:val="18"/>
              </w:rPr>
            </w:pPr>
            <w:r>
              <w:rPr>
                <w:rFonts w:hint="eastAsia" w:ascii="宋体" w:hAnsi="宋体" w:eastAsia="宋体" w:cs="宋体"/>
                <w:sz w:val="18"/>
                <w:szCs w:val="18"/>
              </w:rPr>
              <w:t>基本资格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8" w:type="dxa"/>
            <w:vMerge w:val="continue"/>
          </w:tcPr>
          <w:p>
            <w:pPr>
              <w:spacing w:line="605" w:lineRule="exact"/>
              <w:jc w:val="center"/>
              <w:rPr>
                <w:rFonts w:hint="eastAsia" w:ascii="宋体" w:hAnsi="宋体" w:eastAsia="宋体" w:cs="宋体"/>
                <w:sz w:val="18"/>
                <w:szCs w:val="18"/>
              </w:rPr>
            </w:pPr>
          </w:p>
        </w:tc>
        <w:tc>
          <w:tcPr>
            <w:tcW w:w="851" w:type="dxa"/>
            <w:vAlign w:val="center"/>
          </w:tcPr>
          <w:p>
            <w:pPr>
              <w:spacing w:line="605" w:lineRule="exact"/>
              <w:jc w:val="center"/>
              <w:rPr>
                <w:rFonts w:hint="eastAsia" w:ascii="宋体" w:hAnsi="宋体" w:eastAsia="宋体" w:cs="宋体"/>
                <w:sz w:val="18"/>
                <w:szCs w:val="18"/>
              </w:rPr>
            </w:pPr>
            <w:r>
              <w:rPr>
                <w:rFonts w:hint="eastAsia" w:ascii="宋体" w:hAnsi="宋体" w:eastAsia="宋体" w:cs="宋体"/>
                <w:sz w:val="18"/>
                <w:szCs w:val="18"/>
              </w:rPr>
              <w:t>10</w:t>
            </w:r>
          </w:p>
        </w:tc>
        <w:tc>
          <w:tcPr>
            <w:tcW w:w="1750" w:type="dxa"/>
            <w:vAlign w:val="center"/>
          </w:tcPr>
          <w:p>
            <w:pPr>
              <w:jc w:val="center"/>
              <w:rPr>
                <w:rFonts w:hint="eastAsia" w:ascii="宋体" w:hAnsi="宋体" w:eastAsia="宋体" w:cs="宋体"/>
                <w:sz w:val="18"/>
                <w:szCs w:val="18"/>
              </w:rPr>
            </w:pPr>
            <w:r>
              <w:rPr>
                <w:rFonts w:hint="eastAsia" w:ascii="宋体" w:hAnsi="宋体" w:eastAsia="宋体" w:cs="宋体"/>
                <w:sz w:val="18"/>
                <w:szCs w:val="18"/>
              </w:rPr>
              <w:t>生命体征监测</w:t>
            </w:r>
          </w:p>
        </w:tc>
        <w:tc>
          <w:tcPr>
            <w:tcW w:w="3595" w:type="dxa"/>
            <w:vAlign w:val="center"/>
          </w:tcPr>
          <w:p>
            <w:pPr>
              <w:rPr>
                <w:rFonts w:hint="eastAsia" w:ascii="宋体" w:hAnsi="宋体" w:eastAsia="宋体" w:cs="宋体"/>
                <w:sz w:val="18"/>
                <w:szCs w:val="18"/>
              </w:rPr>
            </w:pPr>
            <w:r>
              <w:rPr>
                <w:rFonts w:hint="eastAsia" w:ascii="宋体" w:hAnsi="宋体" w:eastAsia="宋体" w:cs="宋体"/>
                <w:sz w:val="18"/>
                <w:szCs w:val="18"/>
              </w:rPr>
              <w:t xml:space="preserve"> 为患者进行体温、脉搏、呼吸、血压、血氧饱和度等方面的监测。</w:t>
            </w:r>
          </w:p>
        </w:tc>
        <w:tc>
          <w:tcPr>
            <w:tcW w:w="2173" w:type="dxa"/>
            <w:vAlign w:val="center"/>
          </w:tcPr>
          <w:p>
            <w:pPr>
              <w:rPr>
                <w:rFonts w:hint="eastAsia" w:ascii="宋体" w:hAnsi="宋体" w:eastAsia="宋体" w:cs="宋体"/>
                <w:sz w:val="18"/>
                <w:szCs w:val="18"/>
              </w:rPr>
            </w:pPr>
            <w:r>
              <w:rPr>
                <w:rFonts w:hint="eastAsia" w:ascii="宋体" w:hAnsi="宋体" w:eastAsia="宋体" w:cs="宋体"/>
                <w:sz w:val="18"/>
                <w:szCs w:val="18"/>
              </w:rPr>
              <w:t>基本资格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8" w:type="dxa"/>
            <w:vMerge w:val="continue"/>
          </w:tcPr>
          <w:p>
            <w:pPr>
              <w:spacing w:line="605" w:lineRule="exact"/>
              <w:jc w:val="center"/>
              <w:rPr>
                <w:rFonts w:hint="eastAsia" w:ascii="宋体" w:hAnsi="宋体" w:eastAsia="宋体" w:cs="宋体"/>
                <w:sz w:val="18"/>
                <w:szCs w:val="18"/>
              </w:rPr>
            </w:pPr>
          </w:p>
        </w:tc>
        <w:tc>
          <w:tcPr>
            <w:tcW w:w="851" w:type="dxa"/>
            <w:vAlign w:val="center"/>
          </w:tcPr>
          <w:p>
            <w:pPr>
              <w:spacing w:line="605" w:lineRule="exact"/>
              <w:jc w:val="center"/>
              <w:rPr>
                <w:rFonts w:hint="eastAsia" w:ascii="宋体" w:hAnsi="宋体" w:eastAsia="宋体" w:cs="宋体"/>
                <w:sz w:val="18"/>
                <w:szCs w:val="18"/>
              </w:rPr>
            </w:pPr>
            <w:r>
              <w:rPr>
                <w:rFonts w:hint="eastAsia" w:ascii="宋体" w:hAnsi="宋体" w:eastAsia="宋体" w:cs="宋体"/>
                <w:sz w:val="18"/>
                <w:szCs w:val="18"/>
              </w:rPr>
              <w:t>11</w:t>
            </w:r>
          </w:p>
        </w:tc>
        <w:tc>
          <w:tcPr>
            <w:tcW w:w="1750" w:type="dxa"/>
            <w:vAlign w:val="center"/>
          </w:tcPr>
          <w:p>
            <w:pPr>
              <w:jc w:val="center"/>
              <w:rPr>
                <w:rFonts w:hint="eastAsia" w:ascii="宋体" w:hAnsi="宋体" w:eastAsia="宋体" w:cs="宋体"/>
                <w:sz w:val="18"/>
                <w:szCs w:val="18"/>
              </w:rPr>
            </w:pPr>
            <w:r>
              <w:rPr>
                <w:rFonts w:hint="eastAsia" w:ascii="宋体" w:hAnsi="宋体" w:eastAsia="宋体" w:cs="宋体"/>
                <w:sz w:val="18"/>
                <w:szCs w:val="18"/>
              </w:rPr>
              <w:t>氧气吸入</w:t>
            </w:r>
          </w:p>
        </w:tc>
        <w:tc>
          <w:tcPr>
            <w:tcW w:w="3595" w:type="dxa"/>
            <w:vAlign w:val="center"/>
          </w:tcPr>
          <w:p>
            <w:pPr>
              <w:rPr>
                <w:rFonts w:hint="eastAsia" w:ascii="宋体" w:hAnsi="宋体" w:eastAsia="宋体" w:cs="宋体"/>
                <w:sz w:val="18"/>
                <w:szCs w:val="18"/>
              </w:rPr>
            </w:pPr>
            <w:r>
              <w:rPr>
                <w:rFonts w:hint="eastAsia" w:ascii="宋体" w:hAnsi="宋体" w:eastAsia="宋体" w:cs="宋体"/>
                <w:sz w:val="18"/>
                <w:szCs w:val="18"/>
              </w:rPr>
              <w:t>遵医嘱给予患者吸入氧气。</w:t>
            </w:r>
          </w:p>
        </w:tc>
        <w:tc>
          <w:tcPr>
            <w:tcW w:w="2173" w:type="dxa"/>
            <w:vAlign w:val="center"/>
          </w:tcPr>
          <w:p>
            <w:pPr>
              <w:rPr>
                <w:rFonts w:hint="eastAsia" w:ascii="宋体" w:hAnsi="宋体" w:eastAsia="宋体" w:cs="宋体"/>
                <w:sz w:val="18"/>
                <w:szCs w:val="18"/>
              </w:rPr>
            </w:pPr>
            <w:r>
              <w:rPr>
                <w:rFonts w:hint="eastAsia" w:ascii="宋体" w:hAnsi="宋体" w:eastAsia="宋体" w:cs="宋体"/>
                <w:sz w:val="18"/>
                <w:szCs w:val="18"/>
              </w:rPr>
              <w:t>基本资格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8" w:type="dxa"/>
            <w:vMerge w:val="continue"/>
          </w:tcPr>
          <w:p>
            <w:pPr>
              <w:spacing w:line="605" w:lineRule="exact"/>
              <w:jc w:val="center"/>
              <w:rPr>
                <w:rFonts w:hint="eastAsia" w:ascii="宋体" w:hAnsi="宋体" w:eastAsia="宋体" w:cs="宋体"/>
                <w:sz w:val="18"/>
                <w:szCs w:val="18"/>
              </w:rPr>
            </w:pPr>
          </w:p>
        </w:tc>
        <w:tc>
          <w:tcPr>
            <w:tcW w:w="851" w:type="dxa"/>
            <w:vAlign w:val="center"/>
          </w:tcPr>
          <w:p>
            <w:pPr>
              <w:spacing w:line="605" w:lineRule="exact"/>
              <w:jc w:val="center"/>
              <w:rPr>
                <w:rFonts w:hint="eastAsia" w:ascii="宋体" w:hAnsi="宋体" w:eastAsia="宋体" w:cs="宋体"/>
                <w:sz w:val="18"/>
                <w:szCs w:val="18"/>
              </w:rPr>
            </w:pPr>
            <w:r>
              <w:rPr>
                <w:rFonts w:hint="eastAsia" w:ascii="宋体" w:hAnsi="宋体" w:eastAsia="宋体" w:cs="宋体"/>
                <w:sz w:val="18"/>
                <w:szCs w:val="18"/>
              </w:rPr>
              <w:t>12</w:t>
            </w:r>
          </w:p>
        </w:tc>
        <w:tc>
          <w:tcPr>
            <w:tcW w:w="1750" w:type="dxa"/>
            <w:vAlign w:val="center"/>
          </w:tcPr>
          <w:p>
            <w:pPr>
              <w:jc w:val="center"/>
              <w:rPr>
                <w:rFonts w:hint="eastAsia" w:ascii="宋体" w:hAnsi="宋体" w:eastAsia="宋体" w:cs="宋体"/>
                <w:sz w:val="18"/>
                <w:szCs w:val="18"/>
              </w:rPr>
            </w:pPr>
            <w:r>
              <w:rPr>
                <w:rFonts w:hint="eastAsia" w:ascii="宋体" w:hAnsi="宋体" w:eastAsia="宋体" w:cs="宋体"/>
                <w:sz w:val="18"/>
                <w:szCs w:val="18"/>
              </w:rPr>
              <w:t>物理降温</w:t>
            </w:r>
          </w:p>
        </w:tc>
        <w:tc>
          <w:tcPr>
            <w:tcW w:w="3595" w:type="dxa"/>
            <w:vAlign w:val="center"/>
          </w:tcPr>
          <w:p>
            <w:pPr>
              <w:rPr>
                <w:rFonts w:hint="eastAsia" w:ascii="宋体" w:hAnsi="宋体" w:eastAsia="宋体" w:cs="宋体"/>
                <w:sz w:val="18"/>
                <w:szCs w:val="18"/>
              </w:rPr>
            </w:pPr>
            <w:r>
              <w:rPr>
                <w:rFonts w:hint="eastAsia" w:ascii="宋体" w:hAnsi="宋体" w:eastAsia="宋体" w:cs="宋体"/>
                <w:sz w:val="18"/>
                <w:szCs w:val="18"/>
              </w:rPr>
              <w:t>遵医嘱为高热患者使用酒精或温水进行擦浴降温或使用冰袋、冰囊或降温贴等贴敷降温。</w:t>
            </w:r>
          </w:p>
        </w:tc>
        <w:tc>
          <w:tcPr>
            <w:tcW w:w="2173" w:type="dxa"/>
            <w:vAlign w:val="center"/>
          </w:tcPr>
          <w:p>
            <w:pPr>
              <w:rPr>
                <w:rFonts w:hint="eastAsia" w:ascii="宋体" w:hAnsi="宋体" w:eastAsia="宋体" w:cs="宋体"/>
                <w:sz w:val="18"/>
                <w:szCs w:val="18"/>
              </w:rPr>
            </w:pPr>
            <w:r>
              <w:rPr>
                <w:rFonts w:hint="eastAsia" w:ascii="宋体" w:hAnsi="宋体" w:eastAsia="宋体" w:cs="宋体"/>
                <w:sz w:val="18"/>
                <w:szCs w:val="18"/>
              </w:rPr>
              <w:t>基本资格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8" w:type="dxa"/>
            <w:vMerge w:val="continue"/>
          </w:tcPr>
          <w:p>
            <w:pPr>
              <w:spacing w:line="605" w:lineRule="exact"/>
              <w:jc w:val="center"/>
              <w:rPr>
                <w:rFonts w:hint="eastAsia" w:ascii="宋体" w:hAnsi="宋体" w:eastAsia="宋体" w:cs="宋体"/>
                <w:sz w:val="18"/>
                <w:szCs w:val="18"/>
              </w:rPr>
            </w:pPr>
          </w:p>
        </w:tc>
        <w:tc>
          <w:tcPr>
            <w:tcW w:w="851" w:type="dxa"/>
            <w:vAlign w:val="center"/>
          </w:tcPr>
          <w:p>
            <w:pPr>
              <w:spacing w:line="605" w:lineRule="exact"/>
              <w:jc w:val="center"/>
              <w:rPr>
                <w:rFonts w:hint="eastAsia" w:ascii="宋体" w:hAnsi="宋体" w:eastAsia="宋体" w:cs="宋体"/>
                <w:sz w:val="18"/>
                <w:szCs w:val="18"/>
              </w:rPr>
            </w:pPr>
            <w:r>
              <w:rPr>
                <w:rFonts w:hint="eastAsia" w:ascii="宋体" w:hAnsi="宋体" w:eastAsia="宋体" w:cs="宋体"/>
                <w:sz w:val="18"/>
                <w:szCs w:val="18"/>
              </w:rPr>
              <w:t>13</w:t>
            </w:r>
          </w:p>
        </w:tc>
        <w:tc>
          <w:tcPr>
            <w:tcW w:w="1750" w:type="dxa"/>
            <w:vAlign w:val="center"/>
          </w:tcPr>
          <w:p>
            <w:pPr>
              <w:jc w:val="center"/>
              <w:rPr>
                <w:rFonts w:hint="eastAsia" w:ascii="宋体" w:hAnsi="宋体" w:eastAsia="宋体" w:cs="宋体"/>
                <w:sz w:val="18"/>
                <w:szCs w:val="18"/>
              </w:rPr>
            </w:pPr>
            <w:r>
              <w:rPr>
                <w:rFonts w:hint="eastAsia" w:ascii="宋体" w:hAnsi="宋体" w:eastAsia="宋体" w:cs="宋体"/>
                <w:sz w:val="18"/>
                <w:szCs w:val="18"/>
              </w:rPr>
              <w:t>留置/更换鼻饲管护理</w:t>
            </w:r>
          </w:p>
        </w:tc>
        <w:tc>
          <w:tcPr>
            <w:tcW w:w="3595" w:type="dxa"/>
            <w:vAlign w:val="center"/>
          </w:tcPr>
          <w:p>
            <w:pPr>
              <w:rPr>
                <w:rFonts w:hint="eastAsia" w:ascii="宋体" w:hAnsi="宋体" w:eastAsia="宋体" w:cs="宋体"/>
                <w:sz w:val="18"/>
                <w:szCs w:val="18"/>
              </w:rPr>
            </w:pPr>
            <w:r>
              <w:rPr>
                <w:rFonts w:hint="eastAsia" w:ascii="宋体" w:hAnsi="宋体" w:eastAsia="宋体" w:cs="宋体"/>
                <w:sz w:val="18"/>
                <w:szCs w:val="18"/>
              </w:rPr>
              <w:t>遵医嘱留置鼻饲管，妥善固定，定期更换鼻饲管，并对患者及照顾者进行健康指导。</w:t>
            </w:r>
          </w:p>
        </w:tc>
        <w:tc>
          <w:tcPr>
            <w:tcW w:w="2173" w:type="dxa"/>
            <w:vAlign w:val="center"/>
          </w:tcPr>
          <w:p>
            <w:pPr>
              <w:rPr>
                <w:rFonts w:hint="eastAsia" w:ascii="宋体" w:hAnsi="宋体" w:eastAsia="宋体" w:cs="宋体"/>
                <w:sz w:val="18"/>
                <w:szCs w:val="18"/>
              </w:rPr>
            </w:pPr>
            <w:r>
              <w:rPr>
                <w:rFonts w:hint="eastAsia" w:ascii="宋体" w:hAnsi="宋体" w:eastAsia="宋体" w:cs="宋体"/>
                <w:sz w:val="18"/>
                <w:szCs w:val="18"/>
              </w:rPr>
              <w:t>基本资格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8" w:type="dxa"/>
          </w:tcPr>
          <w:p>
            <w:pPr>
              <w:spacing w:line="605" w:lineRule="exact"/>
              <w:jc w:val="center"/>
              <w:rPr>
                <w:rFonts w:hint="eastAsia" w:ascii="宋体" w:hAnsi="宋体" w:eastAsia="宋体" w:cs="宋体"/>
                <w:sz w:val="18"/>
                <w:szCs w:val="18"/>
              </w:rPr>
            </w:pPr>
          </w:p>
        </w:tc>
        <w:tc>
          <w:tcPr>
            <w:tcW w:w="851" w:type="dxa"/>
            <w:vAlign w:val="center"/>
          </w:tcPr>
          <w:p>
            <w:pPr>
              <w:spacing w:line="605" w:lineRule="exact"/>
              <w:jc w:val="center"/>
              <w:rPr>
                <w:rFonts w:hint="eastAsia" w:ascii="宋体" w:hAnsi="宋体" w:eastAsia="宋体" w:cs="宋体"/>
                <w:sz w:val="18"/>
                <w:szCs w:val="18"/>
              </w:rPr>
            </w:pPr>
            <w:r>
              <w:rPr>
                <w:rFonts w:hint="eastAsia" w:ascii="宋体" w:hAnsi="宋体" w:eastAsia="宋体" w:cs="宋体"/>
                <w:sz w:val="18"/>
                <w:szCs w:val="18"/>
              </w:rPr>
              <w:t>14</w:t>
            </w:r>
          </w:p>
        </w:tc>
        <w:tc>
          <w:tcPr>
            <w:tcW w:w="1750" w:type="dxa"/>
            <w:vAlign w:val="center"/>
          </w:tcPr>
          <w:p>
            <w:pPr>
              <w:jc w:val="center"/>
              <w:rPr>
                <w:rFonts w:hint="eastAsia" w:ascii="宋体" w:hAnsi="宋体" w:eastAsia="宋体" w:cs="宋体"/>
                <w:sz w:val="18"/>
                <w:szCs w:val="18"/>
              </w:rPr>
            </w:pPr>
            <w:r>
              <w:rPr>
                <w:rFonts w:hint="eastAsia" w:ascii="宋体" w:hAnsi="宋体" w:eastAsia="宋体" w:cs="宋体"/>
                <w:sz w:val="18"/>
                <w:szCs w:val="18"/>
              </w:rPr>
              <w:t>血糖监测</w:t>
            </w:r>
          </w:p>
        </w:tc>
        <w:tc>
          <w:tcPr>
            <w:tcW w:w="3595" w:type="dxa"/>
            <w:vAlign w:val="center"/>
          </w:tcPr>
          <w:p>
            <w:pPr>
              <w:rPr>
                <w:rFonts w:hint="eastAsia" w:ascii="宋体" w:hAnsi="宋体" w:eastAsia="宋体" w:cs="宋体"/>
                <w:sz w:val="18"/>
                <w:szCs w:val="18"/>
              </w:rPr>
            </w:pPr>
            <w:r>
              <w:rPr>
                <w:rFonts w:hint="eastAsia" w:ascii="宋体" w:hAnsi="宋体" w:eastAsia="宋体" w:cs="宋体"/>
                <w:sz w:val="18"/>
                <w:szCs w:val="18"/>
              </w:rPr>
              <w:t>遵医嘱对患者手指、耳垂实施采血，用床旁血糖仪测得数值。将结果告知患者/照顾者，做好记录。</w:t>
            </w:r>
          </w:p>
        </w:tc>
        <w:tc>
          <w:tcPr>
            <w:tcW w:w="2173" w:type="dxa"/>
            <w:vAlign w:val="center"/>
          </w:tcPr>
          <w:p>
            <w:pPr>
              <w:rPr>
                <w:rFonts w:hint="eastAsia" w:ascii="宋体" w:hAnsi="宋体" w:eastAsia="宋体" w:cs="宋体"/>
                <w:sz w:val="18"/>
                <w:szCs w:val="18"/>
              </w:rPr>
            </w:pPr>
            <w:r>
              <w:rPr>
                <w:rFonts w:hint="eastAsia" w:ascii="宋体" w:hAnsi="宋体" w:eastAsia="宋体" w:cs="宋体"/>
                <w:sz w:val="18"/>
                <w:szCs w:val="18"/>
              </w:rPr>
              <w:t>基本资格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8" w:type="dxa"/>
            <w:vMerge w:val="restart"/>
          </w:tcPr>
          <w:p>
            <w:pPr>
              <w:spacing w:line="605" w:lineRule="exact"/>
              <w:jc w:val="center"/>
              <w:rPr>
                <w:rFonts w:hint="eastAsia" w:ascii="宋体" w:hAnsi="宋体" w:eastAsia="宋体" w:cs="宋体"/>
                <w:sz w:val="18"/>
                <w:szCs w:val="18"/>
              </w:rPr>
            </w:pPr>
          </w:p>
        </w:tc>
        <w:tc>
          <w:tcPr>
            <w:tcW w:w="851" w:type="dxa"/>
            <w:vAlign w:val="center"/>
          </w:tcPr>
          <w:p>
            <w:pPr>
              <w:spacing w:line="605" w:lineRule="exact"/>
              <w:jc w:val="center"/>
              <w:rPr>
                <w:rFonts w:hint="eastAsia" w:ascii="宋体" w:hAnsi="宋体" w:eastAsia="宋体" w:cs="宋体"/>
                <w:sz w:val="18"/>
                <w:szCs w:val="18"/>
              </w:rPr>
            </w:pPr>
            <w:r>
              <w:rPr>
                <w:rFonts w:hint="eastAsia" w:ascii="宋体" w:hAnsi="宋体" w:eastAsia="宋体" w:cs="宋体"/>
                <w:sz w:val="18"/>
                <w:szCs w:val="18"/>
              </w:rPr>
              <w:t>15</w:t>
            </w:r>
          </w:p>
        </w:tc>
        <w:tc>
          <w:tcPr>
            <w:tcW w:w="1750" w:type="dxa"/>
            <w:vAlign w:val="center"/>
          </w:tcPr>
          <w:p>
            <w:pPr>
              <w:jc w:val="center"/>
              <w:rPr>
                <w:rFonts w:hint="eastAsia" w:ascii="宋体" w:hAnsi="宋体" w:eastAsia="宋体" w:cs="宋体"/>
                <w:sz w:val="18"/>
                <w:szCs w:val="18"/>
              </w:rPr>
            </w:pPr>
            <w:r>
              <w:rPr>
                <w:rFonts w:hint="eastAsia" w:ascii="宋体" w:hAnsi="宋体" w:eastAsia="宋体" w:cs="宋体"/>
                <w:sz w:val="18"/>
                <w:szCs w:val="18"/>
              </w:rPr>
              <w:t>口服给药</w:t>
            </w:r>
          </w:p>
        </w:tc>
        <w:tc>
          <w:tcPr>
            <w:tcW w:w="3595" w:type="dxa"/>
            <w:vAlign w:val="center"/>
          </w:tcPr>
          <w:p>
            <w:pPr>
              <w:rPr>
                <w:rFonts w:hint="eastAsia" w:ascii="宋体" w:hAnsi="宋体" w:eastAsia="宋体" w:cs="宋体"/>
                <w:sz w:val="18"/>
                <w:szCs w:val="18"/>
              </w:rPr>
            </w:pPr>
            <w:r>
              <w:rPr>
                <w:rFonts w:hint="eastAsia" w:ascii="宋体" w:hAnsi="宋体" w:eastAsia="宋体" w:cs="宋体"/>
                <w:sz w:val="18"/>
                <w:szCs w:val="18"/>
              </w:rPr>
              <w:t>根据医嘱协助患者安全正确用药，观察药物不良反应。</w:t>
            </w:r>
          </w:p>
        </w:tc>
        <w:tc>
          <w:tcPr>
            <w:tcW w:w="2173" w:type="dxa"/>
            <w:vAlign w:val="center"/>
          </w:tcPr>
          <w:p>
            <w:pPr>
              <w:rPr>
                <w:rFonts w:hint="eastAsia" w:ascii="宋体" w:hAnsi="宋体" w:eastAsia="宋体" w:cs="宋体"/>
                <w:sz w:val="18"/>
                <w:szCs w:val="18"/>
              </w:rPr>
            </w:pPr>
            <w:r>
              <w:rPr>
                <w:rFonts w:hint="eastAsia" w:ascii="宋体" w:hAnsi="宋体" w:eastAsia="宋体" w:cs="宋体"/>
                <w:sz w:val="18"/>
                <w:szCs w:val="18"/>
              </w:rPr>
              <w:t>基本资格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8" w:type="dxa"/>
            <w:vMerge w:val="continue"/>
          </w:tcPr>
          <w:p>
            <w:pPr>
              <w:spacing w:line="605" w:lineRule="exact"/>
              <w:jc w:val="center"/>
              <w:rPr>
                <w:rFonts w:hint="eastAsia" w:ascii="宋体" w:hAnsi="宋体" w:eastAsia="宋体" w:cs="宋体"/>
                <w:sz w:val="18"/>
                <w:szCs w:val="18"/>
              </w:rPr>
            </w:pPr>
          </w:p>
        </w:tc>
        <w:tc>
          <w:tcPr>
            <w:tcW w:w="851" w:type="dxa"/>
            <w:vAlign w:val="center"/>
          </w:tcPr>
          <w:p>
            <w:pPr>
              <w:spacing w:line="605" w:lineRule="exact"/>
              <w:jc w:val="center"/>
              <w:rPr>
                <w:rFonts w:hint="eastAsia" w:ascii="宋体" w:hAnsi="宋体" w:eastAsia="宋体" w:cs="宋体"/>
                <w:sz w:val="18"/>
                <w:szCs w:val="18"/>
              </w:rPr>
            </w:pPr>
            <w:r>
              <w:rPr>
                <w:rFonts w:hint="eastAsia" w:ascii="宋体" w:hAnsi="宋体" w:eastAsia="宋体" w:cs="宋体"/>
                <w:sz w:val="18"/>
                <w:szCs w:val="18"/>
              </w:rPr>
              <w:t>16</w:t>
            </w:r>
          </w:p>
        </w:tc>
        <w:tc>
          <w:tcPr>
            <w:tcW w:w="1750" w:type="dxa"/>
            <w:vAlign w:val="center"/>
          </w:tcPr>
          <w:p>
            <w:pPr>
              <w:jc w:val="center"/>
              <w:rPr>
                <w:rFonts w:hint="eastAsia" w:ascii="宋体" w:hAnsi="宋体" w:eastAsia="宋体" w:cs="宋体"/>
                <w:sz w:val="18"/>
                <w:szCs w:val="18"/>
              </w:rPr>
            </w:pPr>
            <w:r>
              <w:rPr>
                <w:rFonts w:hint="eastAsia" w:ascii="宋体" w:hAnsi="宋体" w:eastAsia="宋体" w:cs="宋体"/>
                <w:sz w:val="18"/>
                <w:szCs w:val="18"/>
              </w:rPr>
              <w:t>静脉采血</w:t>
            </w:r>
          </w:p>
        </w:tc>
        <w:tc>
          <w:tcPr>
            <w:tcW w:w="3595" w:type="dxa"/>
            <w:vAlign w:val="center"/>
          </w:tcPr>
          <w:p>
            <w:pPr>
              <w:rPr>
                <w:rFonts w:hint="eastAsia" w:ascii="宋体" w:hAnsi="宋体" w:eastAsia="宋体" w:cs="宋体"/>
                <w:sz w:val="18"/>
                <w:szCs w:val="18"/>
              </w:rPr>
            </w:pPr>
            <w:r>
              <w:rPr>
                <w:rFonts w:hint="eastAsia" w:ascii="宋体" w:hAnsi="宋体" w:eastAsia="宋体" w:cs="宋体"/>
                <w:sz w:val="18"/>
                <w:szCs w:val="18"/>
              </w:rPr>
              <w:t>遵医嘱为患者经静脉抽取血液标本。</w:t>
            </w:r>
          </w:p>
        </w:tc>
        <w:tc>
          <w:tcPr>
            <w:tcW w:w="2173" w:type="dxa"/>
            <w:vAlign w:val="center"/>
          </w:tcPr>
          <w:p>
            <w:pPr>
              <w:rPr>
                <w:rFonts w:hint="eastAsia" w:ascii="宋体" w:hAnsi="宋体" w:eastAsia="宋体" w:cs="宋体"/>
                <w:sz w:val="18"/>
                <w:szCs w:val="18"/>
              </w:rPr>
            </w:pPr>
            <w:r>
              <w:rPr>
                <w:rFonts w:hint="eastAsia" w:ascii="宋体" w:hAnsi="宋体" w:eastAsia="宋体" w:cs="宋体"/>
                <w:sz w:val="18"/>
                <w:szCs w:val="18"/>
              </w:rPr>
              <w:t>基本资格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8" w:type="dxa"/>
            <w:vMerge w:val="continue"/>
          </w:tcPr>
          <w:p>
            <w:pPr>
              <w:spacing w:line="605" w:lineRule="exact"/>
              <w:jc w:val="center"/>
              <w:rPr>
                <w:rFonts w:hint="eastAsia" w:ascii="宋体" w:hAnsi="宋体" w:eastAsia="宋体" w:cs="宋体"/>
                <w:sz w:val="18"/>
                <w:szCs w:val="18"/>
              </w:rPr>
            </w:pPr>
          </w:p>
        </w:tc>
        <w:tc>
          <w:tcPr>
            <w:tcW w:w="851" w:type="dxa"/>
            <w:vAlign w:val="center"/>
          </w:tcPr>
          <w:p>
            <w:pPr>
              <w:spacing w:line="605" w:lineRule="exact"/>
              <w:jc w:val="center"/>
              <w:rPr>
                <w:rFonts w:hint="eastAsia" w:ascii="宋体" w:hAnsi="宋体" w:eastAsia="宋体" w:cs="宋体"/>
                <w:sz w:val="18"/>
                <w:szCs w:val="18"/>
              </w:rPr>
            </w:pPr>
            <w:r>
              <w:rPr>
                <w:rFonts w:hint="eastAsia" w:ascii="宋体" w:hAnsi="宋体" w:eastAsia="宋体" w:cs="宋体"/>
                <w:sz w:val="18"/>
                <w:szCs w:val="18"/>
              </w:rPr>
              <w:t>17</w:t>
            </w:r>
          </w:p>
        </w:tc>
        <w:tc>
          <w:tcPr>
            <w:tcW w:w="1750" w:type="dxa"/>
            <w:vAlign w:val="center"/>
          </w:tcPr>
          <w:p>
            <w:pPr>
              <w:jc w:val="center"/>
              <w:rPr>
                <w:rFonts w:hint="eastAsia" w:ascii="宋体" w:hAnsi="宋体" w:eastAsia="宋体" w:cs="宋体"/>
                <w:sz w:val="18"/>
                <w:szCs w:val="18"/>
              </w:rPr>
            </w:pPr>
            <w:r>
              <w:rPr>
                <w:rFonts w:hint="eastAsia" w:ascii="宋体" w:hAnsi="宋体" w:eastAsia="宋体" w:cs="宋体"/>
                <w:sz w:val="18"/>
                <w:szCs w:val="18"/>
              </w:rPr>
              <w:t>肌肉注射</w:t>
            </w:r>
          </w:p>
        </w:tc>
        <w:tc>
          <w:tcPr>
            <w:tcW w:w="3595" w:type="dxa"/>
            <w:vAlign w:val="center"/>
          </w:tcPr>
          <w:p>
            <w:pPr>
              <w:rPr>
                <w:rFonts w:hint="eastAsia" w:ascii="宋体" w:hAnsi="宋体" w:eastAsia="宋体" w:cs="宋体"/>
                <w:sz w:val="18"/>
                <w:szCs w:val="18"/>
              </w:rPr>
            </w:pPr>
            <w:r>
              <w:rPr>
                <w:rFonts w:hint="eastAsia" w:ascii="宋体" w:hAnsi="宋体" w:eastAsia="宋体" w:cs="宋体"/>
                <w:sz w:val="18"/>
                <w:szCs w:val="18"/>
              </w:rPr>
              <w:t>遵医嘱将药物注入患者的肌肉组织内。</w:t>
            </w:r>
          </w:p>
        </w:tc>
        <w:tc>
          <w:tcPr>
            <w:tcW w:w="2173" w:type="dxa"/>
            <w:vAlign w:val="center"/>
          </w:tcPr>
          <w:p>
            <w:pPr>
              <w:rPr>
                <w:rFonts w:hint="eastAsia" w:ascii="宋体" w:hAnsi="宋体" w:eastAsia="宋体" w:cs="宋体"/>
                <w:sz w:val="18"/>
                <w:szCs w:val="18"/>
              </w:rPr>
            </w:pPr>
            <w:r>
              <w:rPr>
                <w:rFonts w:hint="eastAsia" w:ascii="宋体" w:hAnsi="宋体" w:eastAsia="宋体" w:cs="宋体"/>
                <w:sz w:val="18"/>
                <w:szCs w:val="18"/>
              </w:rPr>
              <w:t>基本资格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8" w:type="dxa"/>
            <w:vMerge w:val="continue"/>
          </w:tcPr>
          <w:p>
            <w:pPr>
              <w:spacing w:line="605" w:lineRule="exact"/>
              <w:jc w:val="center"/>
              <w:rPr>
                <w:rFonts w:hint="eastAsia" w:ascii="宋体" w:hAnsi="宋体" w:eastAsia="宋体" w:cs="宋体"/>
                <w:sz w:val="18"/>
                <w:szCs w:val="18"/>
              </w:rPr>
            </w:pPr>
          </w:p>
        </w:tc>
        <w:tc>
          <w:tcPr>
            <w:tcW w:w="851" w:type="dxa"/>
            <w:vAlign w:val="center"/>
          </w:tcPr>
          <w:p>
            <w:pPr>
              <w:spacing w:line="605" w:lineRule="exact"/>
              <w:jc w:val="center"/>
              <w:rPr>
                <w:rFonts w:hint="eastAsia" w:ascii="宋体" w:hAnsi="宋体" w:eastAsia="宋体" w:cs="宋体"/>
                <w:sz w:val="18"/>
                <w:szCs w:val="18"/>
              </w:rPr>
            </w:pPr>
            <w:r>
              <w:rPr>
                <w:rFonts w:hint="eastAsia" w:ascii="宋体" w:hAnsi="宋体" w:eastAsia="宋体" w:cs="宋体"/>
                <w:sz w:val="18"/>
                <w:szCs w:val="18"/>
              </w:rPr>
              <w:t>18</w:t>
            </w:r>
          </w:p>
        </w:tc>
        <w:tc>
          <w:tcPr>
            <w:tcW w:w="1750" w:type="dxa"/>
            <w:vAlign w:val="center"/>
          </w:tcPr>
          <w:p>
            <w:pPr>
              <w:jc w:val="center"/>
              <w:rPr>
                <w:rFonts w:hint="eastAsia" w:ascii="宋体" w:hAnsi="宋体" w:eastAsia="宋体" w:cs="宋体"/>
                <w:sz w:val="18"/>
                <w:szCs w:val="18"/>
              </w:rPr>
            </w:pPr>
            <w:r>
              <w:rPr>
                <w:rFonts w:hint="eastAsia" w:ascii="宋体" w:hAnsi="宋体" w:eastAsia="宋体" w:cs="宋体"/>
                <w:sz w:val="18"/>
                <w:szCs w:val="18"/>
              </w:rPr>
              <w:t>皮下注射</w:t>
            </w:r>
          </w:p>
        </w:tc>
        <w:tc>
          <w:tcPr>
            <w:tcW w:w="3595" w:type="dxa"/>
            <w:vAlign w:val="center"/>
          </w:tcPr>
          <w:p>
            <w:pPr>
              <w:rPr>
                <w:rFonts w:hint="eastAsia" w:ascii="宋体" w:hAnsi="宋体" w:eastAsia="宋体" w:cs="宋体"/>
                <w:sz w:val="18"/>
                <w:szCs w:val="18"/>
              </w:rPr>
            </w:pPr>
            <w:r>
              <w:rPr>
                <w:rFonts w:hint="eastAsia" w:ascii="宋体" w:hAnsi="宋体" w:eastAsia="宋体" w:cs="宋体"/>
                <w:sz w:val="18"/>
                <w:szCs w:val="18"/>
              </w:rPr>
              <w:t>遵医嘱将药物注入患者的皮下组织。常用注射部位为上臂、腹部及股外侧。</w:t>
            </w:r>
          </w:p>
        </w:tc>
        <w:tc>
          <w:tcPr>
            <w:tcW w:w="2173" w:type="dxa"/>
            <w:vAlign w:val="center"/>
          </w:tcPr>
          <w:p>
            <w:pPr>
              <w:rPr>
                <w:rFonts w:hint="eastAsia" w:ascii="宋体" w:hAnsi="宋体" w:eastAsia="宋体" w:cs="宋体"/>
                <w:sz w:val="18"/>
                <w:szCs w:val="18"/>
              </w:rPr>
            </w:pPr>
            <w:r>
              <w:rPr>
                <w:rFonts w:hint="eastAsia" w:ascii="宋体" w:hAnsi="宋体" w:eastAsia="宋体" w:cs="宋体"/>
                <w:sz w:val="18"/>
                <w:szCs w:val="18"/>
              </w:rPr>
              <w:t>基本资格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8" w:type="dxa"/>
            <w:vMerge w:val="continue"/>
          </w:tcPr>
          <w:p>
            <w:pPr>
              <w:spacing w:line="605" w:lineRule="exact"/>
              <w:jc w:val="center"/>
              <w:rPr>
                <w:rFonts w:hint="eastAsia" w:ascii="宋体" w:hAnsi="宋体" w:eastAsia="宋体" w:cs="宋体"/>
                <w:sz w:val="18"/>
                <w:szCs w:val="18"/>
              </w:rPr>
            </w:pPr>
          </w:p>
        </w:tc>
        <w:tc>
          <w:tcPr>
            <w:tcW w:w="851" w:type="dxa"/>
            <w:vAlign w:val="center"/>
          </w:tcPr>
          <w:p>
            <w:pPr>
              <w:spacing w:line="605" w:lineRule="exact"/>
              <w:jc w:val="center"/>
              <w:rPr>
                <w:rFonts w:hint="eastAsia" w:ascii="宋体" w:hAnsi="宋体" w:eastAsia="宋体" w:cs="宋体"/>
                <w:sz w:val="18"/>
                <w:szCs w:val="18"/>
              </w:rPr>
            </w:pPr>
            <w:r>
              <w:rPr>
                <w:rFonts w:hint="eastAsia" w:ascii="宋体" w:hAnsi="宋体" w:eastAsia="宋体" w:cs="宋体"/>
                <w:sz w:val="18"/>
                <w:szCs w:val="18"/>
              </w:rPr>
              <w:t>19</w:t>
            </w:r>
          </w:p>
        </w:tc>
        <w:tc>
          <w:tcPr>
            <w:tcW w:w="1750" w:type="dxa"/>
            <w:vAlign w:val="center"/>
          </w:tcPr>
          <w:p>
            <w:pPr>
              <w:jc w:val="center"/>
              <w:rPr>
                <w:rFonts w:hint="eastAsia" w:ascii="宋体" w:hAnsi="宋体" w:eastAsia="宋体" w:cs="宋体"/>
                <w:sz w:val="18"/>
                <w:szCs w:val="18"/>
              </w:rPr>
            </w:pPr>
            <w:r>
              <w:rPr>
                <w:rFonts w:hint="eastAsia" w:ascii="宋体" w:hAnsi="宋体" w:eastAsia="宋体" w:cs="宋体"/>
                <w:sz w:val="18"/>
                <w:szCs w:val="18"/>
              </w:rPr>
              <w:t>外周静脉留置针的维护</w:t>
            </w:r>
          </w:p>
        </w:tc>
        <w:tc>
          <w:tcPr>
            <w:tcW w:w="3595" w:type="dxa"/>
            <w:vAlign w:val="center"/>
          </w:tcPr>
          <w:p>
            <w:pPr>
              <w:rPr>
                <w:rFonts w:hint="eastAsia" w:ascii="宋体" w:hAnsi="宋体" w:eastAsia="宋体" w:cs="宋体"/>
                <w:sz w:val="18"/>
                <w:szCs w:val="18"/>
              </w:rPr>
            </w:pPr>
            <w:r>
              <w:rPr>
                <w:rFonts w:hint="eastAsia" w:ascii="宋体" w:hAnsi="宋体" w:eastAsia="宋体" w:cs="宋体"/>
                <w:sz w:val="18"/>
                <w:szCs w:val="18"/>
              </w:rPr>
              <w:t>遵医嘱，经过评估，选择生理盐水或合适的肝素溶液对外周静脉留置针进行冲管和封管，以保持导管通畅。并根据情况对敷料进行更换。告知患者和照顾者注意事项，并进行安全指导</w:t>
            </w:r>
          </w:p>
        </w:tc>
        <w:tc>
          <w:tcPr>
            <w:tcW w:w="2173" w:type="dxa"/>
            <w:vAlign w:val="center"/>
          </w:tcPr>
          <w:p>
            <w:pPr>
              <w:rPr>
                <w:rFonts w:hint="eastAsia" w:ascii="宋体" w:hAnsi="宋体" w:eastAsia="宋体" w:cs="宋体"/>
                <w:sz w:val="18"/>
                <w:szCs w:val="18"/>
              </w:rPr>
            </w:pPr>
            <w:r>
              <w:rPr>
                <w:rFonts w:hint="eastAsia" w:ascii="宋体" w:hAnsi="宋体" w:eastAsia="宋体" w:cs="宋体"/>
                <w:sz w:val="18"/>
                <w:szCs w:val="18"/>
              </w:rPr>
              <w:t>基本资格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8" w:type="dxa"/>
            <w:vMerge w:val="continue"/>
          </w:tcPr>
          <w:p>
            <w:pPr>
              <w:spacing w:line="605" w:lineRule="exact"/>
              <w:jc w:val="center"/>
              <w:rPr>
                <w:rFonts w:hint="eastAsia" w:ascii="宋体" w:hAnsi="宋体" w:eastAsia="宋体" w:cs="宋体"/>
                <w:sz w:val="18"/>
                <w:szCs w:val="18"/>
              </w:rPr>
            </w:pPr>
          </w:p>
        </w:tc>
        <w:tc>
          <w:tcPr>
            <w:tcW w:w="851" w:type="dxa"/>
            <w:vAlign w:val="center"/>
          </w:tcPr>
          <w:p>
            <w:pPr>
              <w:spacing w:line="605" w:lineRule="exact"/>
              <w:jc w:val="center"/>
              <w:rPr>
                <w:rFonts w:hint="eastAsia" w:ascii="宋体" w:hAnsi="宋体" w:eastAsia="宋体" w:cs="宋体"/>
                <w:sz w:val="18"/>
                <w:szCs w:val="18"/>
              </w:rPr>
            </w:pPr>
            <w:r>
              <w:rPr>
                <w:rFonts w:hint="eastAsia" w:ascii="宋体" w:hAnsi="宋体" w:eastAsia="宋体" w:cs="宋体"/>
                <w:sz w:val="18"/>
                <w:szCs w:val="18"/>
              </w:rPr>
              <w:t>20</w:t>
            </w:r>
          </w:p>
        </w:tc>
        <w:tc>
          <w:tcPr>
            <w:tcW w:w="1750" w:type="dxa"/>
            <w:vAlign w:val="center"/>
          </w:tcPr>
          <w:p>
            <w:pPr>
              <w:jc w:val="center"/>
              <w:rPr>
                <w:rFonts w:hint="eastAsia" w:ascii="宋体" w:hAnsi="宋体" w:eastAsia="宋体" w:cs="宋体"/>
                <w:sz w:val="18"/>
                <w:szCs w:val="18"/>
              </w:rPr>
            </w:pPr>
            <w:r>
              <w:rPr>
                <w:rFonts w:hint="eastAsia" w:ascii="宋体" w:hAnsi="宋体" w:eastAsia="宋体" w:cs="宋体"/>
                <w:sz w:val="18"/>
                <w:szCs w:val="18"/>
              </w:rPr>
              <w:t>经外周置入中心静脉导管维护</w:t>
            </w:r>
          </w:p>
        </w:tc>
        <w:tc>
          <w:tcPr>
            <w:tcW w:w="3595" w:type="dxa"/>
            <w:vAlign w:val="center"/>
          </w:tcPr>
          <w:p>
            <w:pPr>
              <w:rPr>
                <w:rFonts w:hint="eastAsia" w:ascii="宋体" w:hAnsi="宋体" w:eastAsia="宋体" w:cs="宋体"/>
                <w:sz w:val="18"/>
                <w:szCs w:val="18"/>
              </w:rPr>
            </w:pPr>
            <w:r>
              <w:rPr>
                <w:rFonts w:hint="eastAsia" w:ascii="宋体" w:hAnsi="宋体" w:eastAsia="宋体" w:cs="宋体"/>
                <w:sz w:val="18"/>
                <w:szCs w:val="18"/>
              </w:rPr>
              <w:t xml:space="preserve"> 遵医嘱执行，经外周静脉置入中心静脉导管（PICC）维护，对患者及照顾者进行日常管理维护指导。</w:t>
            </w:r>
          </w:p>
        </w:tc>
        <w:tc>
          <w:tcPr>
            <w:tcW w:w="2173" w:type="dxa"/>
            <w:vAlign w:val="center"/>
          </w:tcPr>
          <w:p>
            <w:pPr>
              <w:rPr>
                <w:rFonts w:hint="eastAsia" w:ascii="宋体" w:hAnsi="宋体" w:eastAsia="宋体" w:cs="宋体"/>
                <w:sz w:val="18"/>
                <w:szCs w:val="18"/>
              </w:rPr>
            </w:pPr>
            <w:r>
              <w:rPr>
                <w:rFonts w:hint="eastAsia" w:ascii="宋体" w:hAnsi="宋体" w:eastAsia="宋体" w:cs="宋体"/>
                <w:sz w:val="18"/>
                <w:szCs w:val="18"/>
              </w:rPr>
              <w:t>接受过经外周置入中心静脉导管维护的培训，考核合格。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8" w:type="dxa"/>
            <w:vMerge w:val="continue"/>
          </w:tcPr>
          <w:p>
            <w:pPr>
              <w:spacing w:line="605" w:lineRule="exact"/>
              <w:jc w:val="center"/>
              <w:rPr>
                <w:rFonts w:hint="eastAsia" w:ascii="宋体" w:hAnsi="宋体" w:eastAsia="宋体" w:cs="宋体"/>
                <w:sz w:val="18"/>
                <w:szCs w:val="18"/>
              </w:rPr>
            </w:pPr>
          </w:p>
        </w:tc>
        <w:tc>
          <w:tcPr>
            <w:tcW w:w="851" w:type="dxa"/>
            <w:vAlign w:val="center"/>
          </w:tcPr>
          <w:p>
            <w:pPr>
              <w:spacing w:line="605" w:lineRule="exact"/>
              <w:jc w:val="center"/>
              <w:rPr>
                <w:rFonts w:hint="eastAsia" w:ascii="宋体" w:hAnsi="宋体" w:eastAsia="宋体" w:cs="宋体"/>
                <w:sz w:val="18"/>
                <w:szCs w:val="18"/>
              </w:rPr>
            </w:pPr>
            <w:r>
              <w:rPr>
                <w:rFonts w:hint="eastAsia" w:ascii="宋体" w:hAnsi="宋体" w:eastAsia="宋体" w:cs="宋体"/>
                <w:sz w:val="18"/>
                <w:szCs w:val="18"/>
              </w:rPr>
              <w:t>21</w:t>
            </w:r>
          </w:p>
        </w:tc>
        <w:tc>
          <w:tcPr>
            <w:tcW w:w="1750" w:type="dxa"/>
            <w:vAlign w:val="center"/>
          </w:tcPr>
          <w:p>
            <w:pPr>
              <w:jc w:val="center"/>
              <w:rPr>
                <w:rFonts w:hint="eastAsia" w:ascii="宋体" w:hAnsi="宋体" w:eastAsia="宋体" w:cs="宋体"/>
                <w:sz w:val="18"/>
                <w:szCs w:val="18"/>
              </w:rPr>
            </w:pPr>
            <w:r>
              <w:rPr>
                <w:rFonts w:hint="eastAsia" w:ascii="宋体" w:hAnsi="宋体" w:eastAsia="宋体" w:cs="宋体"/>
                <w:sz w:val="18"/>
                <w:szCs w:val="18"/>
              </w:rPr>
              <w:t>留置/更换导尿管的护理</w:t>
            </w:r>
          </w:p>
        </w:tc>
        <w:tc>
          <w:tcPr>
            <w:tcW w:w="3595" w:type="dxa"/>
            <w:vAlign w:val="center"/>
          </w:tcPr>
          <w:p>
            <w:pPr>
              <w:rPr>
                <w:rFonts w:hint="eastAsia" w:ascii="宋体" w:hAnsi="宋体" w:eastAsia="宋体" w:cs="宋体"/>
                <w:sz w:val="18"/>
                <w:szCs w:val="18"/>
              </w:rPr>
            </w:pPr>
            <w:r>
              <w:rPr>
                <w:rFonts w:hint="eastAsia" w:ascii="宋体" w:hAnsi="宋体" w:eastAsia="宋体" w:cs="宋体"/>
                <w:sz w:val="18"/>
                <w:szCs w:val="18"/>
              </w:rPr>
              <w:t>遵医嘱对留置尿管的患者做好会阴护理，保持尿道口清洁，保持尿管通畅。定期更换尿管及尿袋。留置尿管期间，妥善固定尿管及尿袋，拔管后根据病情，鼓励患者多饮水，观察患者自主排尿及尿液情况，有排尿困难及时处理。</w:t>
            </w:r>
          </w:p>
        </w:tc>
        <w:tc>
          <w:tcPr>
            <w:tcW w:w="2173" w:type="dxa"/>
            <w:vAlign w:val="center"/>
          </w:tcPr>
          <w:p>
            <w:pPr>
              <w:rPr>
                <w:rFonts w:hint="eastAsia" w:ascii="宋体" w:hAnsi="宋体" w:eastAsia="宋体" w:cs="宋体"/>
                <w:sz w:val="18"/>
                <w:szCs w:val="18"/>
              </w:rPr>
            </w:pPr>
            <w:r>
              <w:rPr>
                <w:rFonts w:hint="eastAsia" w:ascii="宋体" w:hAnsi="宋体" w:eastAsia="宋体" w:cs="宋体"/>
                <w:sz w:val="18"/>
                <w:szCs w:val="18"/>
              </w:rPr>
              <w:t>基本资格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1" w:hRule="atLeast"/>
        </w:trPr>
        <w:tc>
          <w:tcPr>
            <w:tcW w:w="998" w:type="dxa"/>
            <w:vMerge w:val="continue"/>
          </w:tcPr>
          <w:p>
            <w:pPr>
              <w:spacing w:line="605" w:lineRule="exact"/>
              <w:jc w:val="center"/>
              <w:rPr>
                <w:rFonts w:hint="eastAsia" w:ascii="宋体" w:hAnsi="宋体" w:eastAsia="宋体" w:cs="宋体"/>
                <w:sz w:val="18"/>
                <w:szCs w:val="18"/>
              </w:rPr>
            </w:pPr>
          </w:p>
        </w:tc>
        <w:tc>
          <w:tcPr>
            <w:tcW w:w="851" w:type="dxa"/>
            <w:vAlign w:val="center"/>
          </w:tcPr>
          <w:p>
            <w:pPr>
              <w:spacing w:line="605" w:lineRule="exact"/>
              <w:jc w:val="center"/>
              <w:rPr>
                <w:rFonts w:hint="eastAsia" w:ascii="宋体" w:hAnsi="宋体" w:eastAsia="宋体" w:cs="宋体"/>
                <w:sz w:val="18"/>
                <w:szCs w:val="18"/>
              </w:rPr>
            </w:pPr>
            <w:r>
              <w:rPr>
                <w:rFonts w:hint="eastAsia" w:ascii="宋体" w:hAnsi="宋体" w:eastAsia="宋体" w:cs="宋体"/>
                <w:sz w:val="18"/>
                <w:szCs w:val="18"/>
              </w:rPr>
              <w:t>22</w:t>
            </w:r>
          </w:p>
        </w:tc>
        <w:tc>
          <w:tcPr>
            <w:tcW w:w="1750" w:type="dxa"/>
            <w:vAlign w:val="center"/>
          </w:tcPr>
          <w:p>
            <w:pPr>
              <w:jc w:val="center"/>
              <w:rPr>
                <w:rFonts w:hint="eastAsia" w:ascii="宋体" w:hAnsi="宋体" w:eastAsia="宋体" w:cs="宋体"/>
                <w:sz w:val="18"/>
                <w:szCs w:val="18"/>
              </w:rPr>
            </w:pPr>
            <w:r>
              <w:rPr>
                <w:rFonts w:hint="eastAsia" w:ascii="宋体" w:hAnsi="宋体" w:eastAsia="宋体" w:cs="宋体"/>
                <w:sz w:val="18"/>
                <w:szCs w:val="18"/>
              </w:rPr>
              <w:t>膀胱冲洗</w:t>
            </w:r>
          </w:p>
        </w:tc>
        <w:tc>
          <w:tcPr>
            <w:tcW w:w="3595" w:type="dxa"/>
            <w:vAlign w:val="center"/>
          </w:tcPr>
          <w:p>
            <w:pPr>
              <w:rPr>
                <w:rFonts w:hint="eastAsia" w:ascii="宋体" w:hAnsi="宋体" w:eastAsia="宋体" w:cs="宋体"/>
                <w:sz w:val="18"/>
                <w:szCs w:val="18"/>
              </w:rPr>
            </w:pPr>
            <w:r>
              <w:rPr>
                <w:rFonts w:hint="eastAsia" w:ascii="宋体" w:hAnsi="宋体" w:eastAsia="宋体" w:cs="宋体"/>
                <w:sz w:val="18"/>
                <w:szCs w:val="18"/>
              </w:rPr>
              <w:t>遵医嘱对留置尿管、膀胱造瘘管、回肠新膀胱的患者进行膀胱冲洗，不包括化疗药物注入治疗。对患者及照顾者进行日常管理维护指导。</w:t>
            </w:r>
          </w:p>
        </w:tc>
        <w:tc>
          <w:tcPr>
            <w:tcW w:w="2173" w:type="dxa"/>
            <w:vAlign w:val="center"/>
          </w:tcPr>
          <w:p>
            <w:pPr>
              <w:rPr>
                <w:rFonts w:hint="eastAsia" w:ascii="宋体" w:hAnsi="宋体" w:eastAsia="宋体" w:cs="宋体"/>
                <w:sz w:val="18"/>
                <w:szCs w:val="18"/>
              </w:rPr>
            </w:pPr>
            <w:r>
              <w:rPr>
                <w:rFonts w:hint="eastAsia" w:ascii="宋体" w:hAnsi="宋体" w:eastAsia="宋体" w:cs="宋体"/>
                <w:sz w:val="18"/>
                <w:szCs w:val="18"/>
              </w:rPr>
              <w:t>基本资格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8" w:type="dxa"/>
            <w:vMerge w:val="continue"/>
          </w:tcPr>
          <w:p>
            <w:pPr>
              <w:spacing w:line="605" w:lineRule="exact"/>
              <w:jc w:val="center"/>
              <w:rPr>
                <w:rFonts w:hint="eastAsia" w:ascii="宋体" w:hAnsi="宋体" w:eastAsia="宋体" w:cs="宋体"/>
                <w:sz w:val="18"/>
                <w:szCs w:val="18"/>
              </w:rPr>
            </w:pPr>
          </w:p>
        </w:tc>
        <w:tc>
          <w:tcPr>
            <w:tcW w:w="851" w:type="dxa"/>
            <w:vAlign w:val="center"/>
          </w:tcPr>
          <w:p>
            <w:pPr>
              <w:spacing w:line="605" w:lineRule="exact"/>
              <w:jc w:val="center"/>
              <w:rPr>
                <w:rFonts w:hint="eastAsia" w:ascii="宋体" w:hAnsi="宋体" w:eastAsia="宋体" w:cs="宋体"/>
                <w:sz w:val="18"/>
                <w:szCs w:val="18"/>
              </w:rPr>
            </w:pPr>
            <w:r>
              <w:rPr>
                <w:rFonts w:hint="eastAsia" w:ascii="宋体" w:hAnsi="宋体" w:eastAsia="宋体" w:cs="宋体"/>
                <w:sz w:val="18"/>
                <w:szCs w:val="18"/>
              </w:rPr>
              <w:t>23</w:t>
            </w:r>
          </w:p>
        </w:tc>
        <w:tc>
          <w:tcPr>
            <w:tcW w:w="1750" w:type="dxa"/>
            <w:vAlign w:val="center"/>
          </w:tcPr>
          <w:p>
            <w:pPr>
              <w:jc w:val="center"/>
              <w:rPr>
                <w:rFonts w:hint="eastAsia" w:ascii="宋体" w:hAnsi="宋体" w:eastAsia="宋体" w:cs="宋体"/>
                <w:sz w:val="18"/>
                <w:szCs w:val="18"/>
              </w:rPr>
            </w:pPr>
            <w:r>
              <w:rPr>
                <w:rFonts w:hint="eastAsia" w:ascii="宋体" w:hAnsi="宋体" w:eastAsia="宋体" w:cs="宋体"/>
                <w:sz w:val="18"/>
                <w:szCs w:val="18"/>
              </w:rPr>
              <w:t>一般灌肠</w:t>
            </w:r>
          </w:p>
        </w:tc>
        <w:tc>
          <w:tcPr>
            <w:tcW w:w="3595" w:type="dxa"/>
            <w:vAlign w:val="center"/>
          </w:tcPr>
          <w:p>
            <w:pPr>
              <w:rPr>
                <w:rFonts w:hint="eastAsia" w:ascii="宋体" w:hAnsi="宋体" w:eastAsia="宋体" w:cs="宋体"/>
                <w:sz w:val="18"/>
                <w:szCs w:val="18"/>
              </w:rPr>
            </w:pPr>
            <w:r>
              <w:rPr>
                <w:rFonts w:hint="eastAsia" w:ascii="宋体" w:hAnsi="宋体" w:eastAsia="宋体" w:cs="宋体"/>
                <w:sz w:val="18"/>
                <w:szCs w:val="18"/>
              </w:rPr>
              <w:t>遵医嘱将灌肠液经肛门灌入肠道，软化粪块、刺激肠蠕动、促进排便、解除便秘、清洁肠道。</w:t>
            </w:r>
          </w:p>
        </w:tc>
        <w:tc>
          <w:tcPr>
            <w:tcW w:w="2173" w:type="dxa"/>
            <w:vAlign w:val="center"/>
          </w:tcPr>
          <w:p>
            <w:pPr>
              <w:rPr>
                <w:rFonts w:hint="eastAsia" w:ascii="宋体" w:hAnsi="宋体" w:eastAsia="宋体" w:cs="宋体"/>
                <w:sz w:val="18"/>
                <w:szCs w:val="18"/>
              </w:rPr>
            </w:pPr>
            <w:r>
              <w:rPr>
                <w:rFonts w:hint="eastAsia" w:ascii="宋体" w:hAnsi="宋体" w:eastAsia="宋体" w:cs="宋体"/>
                <w:sz w:val="18"/>
                <w:szCs w:val="18"/>
              </w:rPr>
              <w:t>基本资格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80" w:hRule="atLeast"/>
        </w:trPr>
        <w:tc>
          <w:tcPr>
            <w:tcW w:w="998" w:type="dxa"/>
            <w:vMerge w:val="continue"/>
          </w:tcPr>
          <w:p>
            <w:pPr>
              <w:spacing w:line="605" w:lineRule="exact"/>
              <w:jc w:val="center"/>
              <w:rPr>
                <w:rFonts w:hint="eastAsia" w:ascii="宋体" w:hAnsi="宋体" w:eastAsia="宋体" w:cs="宋体"/>
                <w:sz w:val="18"/>
                <w:szCs w:val="18"/>
              </w:rPr>
            </w:pPr>
          </w:p>
        </w:tc>
        <w:tc>
          <w:tcPr>
            <w:tcW w:w="851" w:type="dxa"/>
            <w:vAlign w:val="center"/>
          </w:tcPr>
          <w:p>
            <w:pPr>
              <w:spacing w:line="605" w:lineRule="exact"/>
              <w:jc w:val="center"/>
              <w:rPr>
                <w:rFonts w:hint="eastAsia" w:ascii="宋体" w:hAnsi="宋体" w:eastAsia="宋体" w:cs="宋体"/>
                <w:sz w:val="18"/>
                <w:szCs w:val="18"/>
              </w:rPr>
            </w:pPr>
            <w:r>
              <w:rPr>
                <w:rFonts w:hint="eastAsia" w:ascii="宋体" w:hAnsi="宋体" w:eastAsia="宋体" w:cs="宋体"/>
                <w:sz w:val="18"/>
                <w:szCs w:val="18"/>
              </w:rPr>
              <w:t>24</w:t>
            </w:r>
          </w:p>
        </w:tc>
        <w:tc>
          <w:tcPr>
            <w:tcW w:w="1750" w:type="dxa"/>
            <w:vAlign w:val="center"/>
          </w:tcPr>
          <w:p>
            <w:pPr>
              <w:jc w:val="center"/>
              <w:rPr>
                <w:rFonts w:hint="eastAsia" w:ascii="宋体" w:hAnsi="宋体" w:eastAsia="宋体" w:cs="宋体"/>
                <w:sz w:val="18"/>
                <w:szCs w:val="18"/>
              </w:rPr>
            </w:pPr>
            <w:r>
              <w:rPr>
                <w:rFonts w:hint="eastAsia" w:ascii="宋体" w:hAnsi="宋体" w:eastAsia="宋体" w:cs="宋体"/>
                <w:sz w:val="18"/>
                <w:szCs w:val="18"/>
              </w:rPr>
              <w:t>直肠栓剂给药</w:t>
            </w:r>
          </w:p>
        </w:tc>
        <w:tc>
          <w:tcPr>
            <w:tcW w:w="3595" w:type="dxa"/>
            <w:vAlign w:val="center"/>
          </w:tcPr>
          <w:p>
            <w:pPr>
              <w:rPr>
                <w:rFonts w:hint="eastAsia" w:ascii="宋体" w:hAnsi="宋体" w:eastAsia="宋体" w:cs="宋体"/>
                <w:sz w:val="18"/>
                <w:szCs w:val="18"/>
              </w:rPr>
            </w:pPr>
            <w:r>
              <w:rPr>
                <w:rFonts w:hint="eastAsia" w:ascii="宋体" w:hAnsi="宋体" w:eastAsia="宋体" w:cs="宋体"/>
                <w:sz w:val="18"/>
                <w:szCs w:val="18"/>
              </w:rPr>
              <w:t xml:space="preserve"> 遵医嘱为患者经肛门使用开塞露、直肠栓剂。观察患者用药反应。</w:t>
            </w:r>
          </w:p>
        </w:tc>
        <w:tc>
          <w:tcPr>
            <w:tcW w:w="2173" w:type="dxa"/>
            <w:vAlign w:val="center"/>
          </w:tcPr>
          <w:p>
            <w:pPr>
              <w:rPr>
                <w:rFonts w:hint="eastAsia" w:ascii="宋体" w:hAnsi="宋体" w:eastAsia="宋体" w:cs="宋体"/>
                <w:sz w:val="18"/>
                <w:szCs w:val="18"/>
              </w:rPr>
            </w:pPr>
            <w:r>
              <w:rPr>
                <w:rFonts w:hint="eastAsia" w:ascii="宋体" w:hAnsi="宋体" w:eastAsia="宋体" w:cs="宋体"/>
                <w:sz w:val="18"/>
                <w:szCs w:val="18"/>
              </w:rPr>
              <w:t>基本资格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8" w:type="dxa"/>
            <w:vMerge w:val="continue"/>
          </w:tcPr>
          <w:p>
            <w:pPr>
              <w:spacing w:line="605" w:lineRule="exact"/>
              <w:jc w:val="center"/>
              <w:rPr>
                <w:rFonts w:hint="eastAsia" w:ascii="宋体" w:hAnsi="宋体" w:eastAsia="宋体" w:cs="宋体"/>
                <w:sz w:val="18"/>
                <w:szCs w:val="18"/>
              </w:rPr>
            </w:pPr>
          </w:p>
        </w:tc>
        <w:tc>
          <w:tcPr>
            <w:tcW w:w="851" w:type="dxa"/>
            <w:vAlign w:val="center"/>
          </w:tcPr>
          <w:p>
            <w:pPr>
              <w:spacing w:line="605" w:lineRule="exact"/>
              <w:jc w:val="center"/>
              <w:rPr>
                <w:rFonts w:hint="eastAsia" w:ascii="宋体" w:hAnsi="宋体" w:eastAsia="宋体" w:cs="宋体"/>
                <w:sz w:val="18"/>
                <w:szCs w:val="18"/>
              </w:rPr>
            </w:pPr>
            <w:r>
              <w:rPr>
                <w:rFonts w:hint="eastAsia" w:ascii="宋体" w:hAnsi="宋体" w:eastAsia="宋体" w:cs="宋体"/>
                <w:sz w:val="18"/>
                <w:szCs w:val="18"/>
              </w:rPr>
              <w:t>25</w:t>
            </w:r>
          </w:p>
        </w:tc>
        <w:tc>
          <w:tcPr>
            <w:tcW w:w="1750" w:type="dxa"/>
            <w:vAlign w:val="center"/>
          </w:tcPr>
          <w:p>
            <w:pPr>
              <w:jc w:val="center"/>
              <w:rPr>
                <w:rFonts w:hint="eastAsia" w:ascii="宋体" w:hAnsi="宋体" w:eastAsia="宋体" w:cs="宋体"/>
                <w:sz w:val="18"/>
                <w:szCs w:val="18"/>
              </w:rPr>
            </w:pPr>
            <w:r>
              <w:rPr>
                <w:rFonts w:hint="eastAsia" w:ascii="宋体" w:hAnsi="宋体" w:eastAsia="宋体" w:cs="宋体"/>
                <w:sz w:val="18"/>
                <w:szCs w:val="18"/>
              </w:rPr>
              <w:t>人工肛门便袋护理</w:t>
            </w:r>
          </w:p>
        </w:tc>
        <w:tc>
          <w:tcPr>
            <w:tcW w:w="3595" w:type="dxa"/>
            <w:vAlign w:val="center"/>
          </w:tcPr>
          <w:p>
            <w:pPr>
              <w:rPr>
                <w:rFonts w:hint="eastAsia" w:ascii="宋体" w:hAnsi="宋体" w:eastAsia="宋体" w:cs="宋体"/>
                <w:sz w:val="18"/>
                <w:szCs w:val="18"/>
              </w:rPr>
            </w:pPr>
            <w:r>
              <w:rPr>
                <w:rFonts w:hint="eastAsia" w:ascii="宋体" w:hAnsi="宋体" w:eastAsia="宋体" w:cs="宋体"/>
                <w:sz w:val="18"/>
                <w:szCs w:val="18"/>
              </w:rPr>
              <w:t xml:space="preserve"> 为直肠、结肠或回肠肛门改道造瘘术后患者提供人工肛门便袋护理，包括肛门便袋的使用、局部皮肤的护理等内容。</w:t>
            </w:r>
          </w:p>
        </w:tc>
        <w:tc>
          <w:tcPr>
            <w:tcW w:w="2173" w:type="dxa"/>
            <w:vAlign w:val="center"/>
          </w:tcPr>
          <w:p>
            <w:pPr>
              <w:rPr>
                <w:rFonts w:hint="eastAsia" w:ascii="宋体" w:hAnsi="宋体" w:eastAsia="宋体" w:cs="宋体"/>
                <w:sz w:val="18"/>
                <w:szCs w:val="18"/>
              </w:rPr>
            </w:pPr>
            <w:r>
              <w:rPr>
                <w:rFonts w:hint="eastAsia" w:ascii="宋体" w:hAnsi="宋体" w:eastAsia="宋体" w:cs="宋体"/>
                <w:sz w:val="18"/>
                <w:szCs w:val="18"/>
              </w:rPr>
              <w:t>1、从事普外科、肿瘤科等相关专科临床护理工作3年及以上。2、接受过人工肛门便袋护理培训、考核合格。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4" w:hRule="atLeast"/>
        </w:trPr>
        <w:tc>
          <w:tcPr>
            <w:tcW w:w="998" w:type="dxa"/>
            <w:vMerge w:val="continue"/>
          </w:tcPr>
          <w:p>
            <w:pPr>
              <w:spacing w:line="605" w:lineRule="exact"/>
              <w:jc w:val="center"/>
              <w:rPr>
                <w:rFonts w:hint="eastAsia" w:ascii="宋体" w:hAnsi="宋体" w:eastAsia="宋体" w:cs="宋体"/>
                <w:sz w:val="18"/>
                <w:szCs w:val="18"/>
              </w:rPr>
            </w:pPr>
          </w:p>
        </w:tc>
        <w:tc>
          <w:tcPr>
            <w:tcW w:w="851" w:type="dxa"/>
            <w:vAlign w:val="center"/>
          </w:tcPr>
          <w:p>
            <w:pPr>
              <w:spacing w:line="605" w:lineRule="exact"/>
              <w:jc w:val="center"/>
              <w:rPr>
                <w:rFonts w:hint="eastAsia" w:ascii="宋体" w:hAnsi="宋体" w:eastAsia="宋体" w:cs="宋体"/>
                <w:sz w:val="18"/>
                <w:szCs w:val="18"/>
              </w:rPr>
            </w:pPr>
            <w:r>
              <w:rPr>
                <w:rFonts w:hint="eastAsia" w:ascii="宋体" w:hAnsi="宋体" w:eastAsia="宋体" w:cs="宋体"/>
                <w:sz w:val="18"/>
                <w:szCs w:val="18"/>
              </w:rPr>
              <w:t>26</w:t>
            </w:r>
          </w:p>
        </w:tc>
        <w:tc>
          <w:tcPr>
            <w:tcW w:w="1750" w:type="dxa"/>
            <w:vAlign w:val="center"/>
          </w:tcPr>
          <w:p>
            <w:pPr>
              <w:rPr>
                <w:rFonts w:hint="eastAsia" w:ascii="宋体" w:hAnsi="宋体" w:eastAsia="宋体" w:cs="宋体"/>
                <w:sz w:val="18"/>
                <w:szCs w:val="18"/>
              </w:rPr>
            </w:pPr>
            <w:r>
              <w:rPr>
                <w:rFonts w:hint="eastAsia" w:ascii="宋体" w:hAnsi="宋体" w:eastAsia="宋体" w:cs="宋体"/>
                <w:sz w:val="18"/>
                <w:szCs w:val="18"/>
              </w:rPr>
              <w:t>普通伤口护理</w:t>
            </w:r>
          </w:p>
        </w:tc>
        <w:tc>
          <w:tcPr>
            <w:tcW w:w="3595" w:type="dxa"/>
            <w:vAlign w:val="center"/>
          </w:tcPr>
          <w:p>
            <w:pPr>
              <w:rPr>
                <w:rFonts w:hint="eastAsia" w:ascii="宋体" w:hAnsi="宋体" w:eastAsia="宋体" w:cs="宋体"/>
                <w:sz w:val="18"/>
                <w:szCs w:val="18"/>
              </w:rPr>
            </w:pPr>
            <w:r>
              <w:rPr>
                <w:rFonts w:hint="eastAsia" w:ascii="宋体" w:hAnsi="宋体" w:eastAsia="宋体" w:cs="宋体"/>
                <w:sz w:val="18"/>
                <w:szCs w:val="18"/>
              </w:rPr>
              <w:t>遵医嘱对患者的普通伤口进行换药。</w:t>
            </w:r>
          </w:p>
        </w:tc>
        <w:tc>
          <w:tcPr>
            <w:tcW w:w="2173" w:type="dxa"/>
            <w:vAlign w:val="center"/>
          </w:tcPr>
          <w:p>
            <w:pPr>
              <w:rPr>
                <w:rFonts w:hint="eastAsia" w:ascii="宋体" w:hAnsi="宋体" w:eastAsia="宋体" w:cs="宋体"/>
                <w:sz w:val="18"/>
                <w:szCs w:val="18"/>
              </w:rPr>
            </w:pPr>
            <w:r>
              <w:rPr>
                <w:rFonts w:hint="eastAsia" w:ascii="宋体" w:hAnsi="宋体" w:eastAsia="宋体" w:cs="宋体"/>
                <w:sz w:val="18"/>
                <w:szCs w:val="18"/>
              </w:rPr>
              <w:t>基本资格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1" w:hRule="atLeast"/>
        </w:trPr>
        <w:tc>
          <w:tcPr>
            <w:tcW w:w="998" w:type="dxa"/>
            <w:vMerge w:val="continue"/>
          </w:tcPr>
          <w:p>
            <w:pPr>
              <w:spacing w:line="605" w:lineRule="exact"/>
              <w:jc w:val="center"/>
              <w:rPr>
                <w:rFonts w:hint="eastAsia" w:ascii="宋体" w:hAnsi="宋体" w:eastAsia="宋体" w:cs="宋体"/>
                <w:sz w:val="18"/>
                <w:szCs w:val="18"/>
              </w:rPr>
            </w:pPr>
          </w:p>
        </w:tc>
        <w:tc>
          <w:tcPr>
            <w:tcW w:w="851" w:type="dxa"/>
            <w:vAlign w:val="center"/>
          </w:tcPr>
          <w:p>
            <w:pPr>
              <w:spacing w:line="605" w:lineRule="exact"/>
              <w:jc w:val="center"/>
              <w:rPr>
                <w:rFonts w:hint="eastAsia" w:ascii="宋体" w:hAnsi="宋体" w:eastAsia="宋体" w:cs="宋体"/>
                <w:sz w:val="18"/>
                <w:szCs w:val="18"/>
              </w:rPr>
            </w:pPr>
            <w:r>
              <w:rPr>
                <w:rFonts w:hint="eastAsia" w:ascii="宋体" w:hAnsi="宋体" w:eastAsia="宋体" w:cs="宋体"/>
                <w:sz w:val="18"/>
                <w:szCs w:val="18"/>
              </w:rPr>
              <w:t>28</w:t>
            </w:r>
          </w:p>
        </w:tc>
        <w:tc>
          <w:tcPr>
            <w:tcW w:w="1750" w:type="dxa"/>
            <w:vAlign w:val="center"/>
          </w:tcPr>
          <w:p>
            <w:pPr>
              <w:jc w:val="center"/>
              <w:rPr>
                <w:rFonts w:hint="eastAsia" w:ascii="宋体" w:hAnsi="宋体" w:eastAsia="宋体" w:cs="宋体"/>
                <w:sz w:val="18"/>
                <w:szCs w:val="18"/>
              </w:rPr>
            </w:pPr>
            <w:r>
              <w:rPr>
                <w:rFonts w:hint="eastAsia" w:ascii="宋体" w:hAnsi="宋体" w:eastAsia="宋体" w:cs="宋体"/>
                <w:sz w:val="18"/>
                <w:szCs w:val="18"/>
              </w:rPr>
              <w:t>家庭巡诊</w:t>
            </w:r>
          </w:p>
        </w:tc>
        <w:tc>
          <w:tcPr>
            <w:tcW w:w="3595" w:type="dxa"/>
            <w:vAlign w:val="center"/>
          </w:tcPr>
          <w:p>
            <w:pPr>
              <w:rPr>
                <w:rFonts w:hint="eastAsia" w:ascii="宋体" w:hAnsi="宋体" w:eastAsia="宋体" w:cs="宋体"/>
                <w:sz w:val="18"/>
                <w:szCs w:val="18"/>
              </w:rPr>
            </w:pPr>
            <w:r>
              <w:rPr>
                <w:rFonts w:hint="eastAsia" w:ascii="宋体" w:hAnsi="宋体" w:eastAsia="宋体" w:cs="宋体"/>
                <w:sz w:val="18"/>
                <w:szCs w:val="18"/>
              </w:rPr>
              <w:t>评估患者及环境情况，测量生命体征，进行康复咨询及康复治疗。</w:t>
            </w:r>
          </w:p>
        </w:tc>
        <w:tc>
          <w:tcPr>
            <w:tcW w:w="2173" w:type="dxa"/>
            <w:vAlign w:val="center"/>
          </w:tcPr>
          <w:p>
            <w:pPr>
              <w:rPr>
                <w:rFonts w:hint="eastAsia" w:ascii="宋体" w:hAnsi="宋体" w:eastAsia="宋体" w:cs="宋体"/>
                <w:sz w:val="18"/>
                <w:szCs w:val="18"/>
              </w:rPr>
            </w:pPr>
            <w:r>
              <w:rPr>
                <w:rFonts w:hint="eastAsia" w:ascii="宋体" w:hAnsi="宋体" w:eastAsia="宋体" w:cs="宋体"/>
                <w:sz w:val="18"/>
                <w:szCs w:val="18"/>
              </w:rPr>
              <w:t>基本资格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8" w:type="dxa"/>
            <w:vMerge w:val="continue"/>
          </w:tcPr>
          <w:p>
            <w:pPr>
              <w:spacing w:line="605" w:lineRule="exact"/>
              <w:jc w:val="center"/>
              <w:rPr>
                <w:rFonts w:hint="eastAsia" w:ascii="宋体" w:hAnsi="宋体" w:eastAsia="宋体" w:cs="宋体"/>
                <w:sz w:val="18"/>
                <w:szCs w:val="18"/>
              </w:rPr>
            </w:pPr>
          </w:p>
        </w:tc>
        <w:tc>
          <w:tcPr>
            <w:tcW w:w="851" w:type="dxa"/>
          </w:tcPr>
          <w:p>
            <w:pPr>
              <w:spacing w:line="605" w:lineRule="exact"/>
              <w:jc w:val="center"/>
              <w:rPr>
                <w:rFonts w:hint="eastAsia" w:ascii="宋体" w:hAnsi="宋体" w:eastAsia="宋体" w:cs="宋体"/>
                <w:sz w:val="18"/>
                <w:szCs w:val="18"/>
              </w:rPr>
            </w:pPr>
            <w:r>
              <w:rPr>
                <w:rFonts w:hint="eastAsia" w:ascii="宋体" w:hAnsi="宋体" w:eastAsia="宋体" w:cs="宋体"/>
                <w:sz w:val="18"/>
                <w:szCs w:val="18"/>
              </w:rPr>
              <w:t>28</w:t>
            </w:r>
          </w:p>
        </w:tc>
        <w:tc>
          <w:tcPr>
            <w:tcW w:w="1750" w:type="dxa"/>
            <w:vAlign w:val="center"/>
          </w:tcPr>
          <w:p>
            <w:pPr>
              <w:jc w:val="center"/>
              <w:rPr>
                <w:rFonts w:hint="eastAsia" w:ascii="宋体" w:hAnsi="宋体" w:eastAsia="宋体" w:cs="宋体"/>
                <w:sz w:val="18"/>
                <w:szCs w:val="18"/>
              </w:rPr>
            </w:pPr>
            <w:r>
              <w:rPr>
                <w:rFonts w:hint="eastAsia" w:ascii="宋体" w:hAnsi="宋体" w:eastAsia="宋体" w:cs="宋体"/>
                <w:sz w:val="18"/>
                <w:szCs w:val="18"/>
              </w:rPr>
              <w:t>造口护理</w:t>
            </w:r>
          </w:p>
        </w:tc>
        <w:tc>
          <w:tcPr>
            <w:tcW w:w="3595" w:type="dxa"/>
            <w:vAlign w:val="center"/>
          </w:tcPr>
          <w:p>
            <w:pPr>
              <w:rPr>
                <w:rFonts w:hint="eastAsia" w:ascii="宋体" w:hAnsi="宋体" w:eastAsia="宋体" w:cs="宋体"/>
                <w:sz w:val="18"/>
                <w:szCs w:val="18"/>
              </w:rPr>
            </w:pPr>
            <w:r>
              <w:rPr>
                <w:rFonts w:hint="eastAsia" w:ascii="宋体" w:hAnsi="宋体" w:eastAsia="宋体" w:cs="宋体"/>
                <w:sz w:val="18"/>
                <w:szCs w:val="18"/>
              </w:rPr>
              <w:t>遵医嘱执行造口护理，对患者及照顾者进行日常清洁与维护指导。</w:t>
            </w:r>
          </w:p>
        </w:tc>
        <w:tc>
          <w:tcPr>
            <w:tcW w:w="2173" w:type="dxa"/>
          </w:tcPr>
          <w:p>
            <w:pPr>
              <w:rPr>
                <w:rFonts w:hint="eastAsia" w:ascii="宋体" w:hAnsi="宋体" w:eastAsia="宋体" w:cs="宋体"/>
                <w:sz w:val="18"/>
                <w:szCs w:val="18"/>
              </w:rPr>
            </w:pPr>
            <w:r>
              <w:rPr>
                <w:rFonts w:hint="eastAsia" w:ascii="宋体" w:hAnsi="宋体" w:eastAsia="宋体" w:cs="宋体"/>
                <w:sz w:val="18"/>
                <w:szCs w:val="18"/>
              </w:rPr>
              <w:t>1、从事普外科、肿瘤科等相关专科临床护理工作3年及以上。2、接受过造口专科护理培训、考核合格。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8" w:type="dxa"/>
            <w:vMerge w:val="continue"/>
          </w:tcPr>
          <w:p>
            <w:pPr>
              <w:spacing w:line="605" w:lineRule="exact"/>
              <w:jc w:val="center"/>
              <w:rPr>
                <w:rFonts w:hint="eastAsia" w:ascii="宋体" w:hAnsi="宋体" w:eastAsia="宋体" w:cs="宋体"/>
                <w:sz w:val="18"/>
                <w:szCs w:val="18"/>
              </w:rPr>
            </w:pPr>
          </w:p>
        </w:tc>
        <w:tc>
          <w:tcPr>
            <w:tcW w:w="851" w:type="dxa"/>
          </w:tcPr>
          <w:p>
            <w:pPr>
              <w:spacing w:line="605" w:lineRule="exact"/>
              <w:jc w:val="center"/>
              <w:rPr>
                <w:rFonts w:hint="eastAsia" w:ascii="宋体" w:hAnsi="宋体" w:eastAsia="宋体" w:cs="宋体"/>
                <w:sz w:val="18"/>
                <w:szCs w:val="18"/>
              </w:rPr>
            </w:pPr>
            <w:r>
              <w:rPr>
                <w:rFonts w:hint="eastAsia" w:ascii="宋体" w:hAnsi="宋体" w:eastAsia="宋体" w:cs="宋体"/>
                <w:sz w:val="18"/>
                <w:szCs w:val="18"/>
              </w:rPr>
              <w:t>29</w:t>
            </w:r>
          </w:p>
        </w:tc>
        <w:tc>
          <w:tcPr>
            <w:tcW w:w="1750" w:type="dxa"/>
            <w:vAlign w:val="center"/>
          </w:tcPr>
          <w:p>
            <w:pPr>
              <w:jc w:val="center"/>
              <w:rPr>
                <w:rFonts w:hint="eastAsia" w:ascii="宋体" w:hAnsi="宋体" w:eastAsia="宋体" w:cs="宋体"/>
                <w:sz w:val="18"/>
                <w:szCs w:val="18"/>
              </w:rPr>
            </w:pPr>
            <w:r>
              <w:rPr>
                <w:rFonts w:hint="eastAsia" w:ascii="宋体" w:hAnsi="宋体" w:eastAsia="宋体" w:cs="宋体"/>
                <w:sz w:val="18"/>
                <w:szCs w:val="18"/>
              </w:rPr>
              <w:t>压疮伤口换药</w:t>
            </w:r>
          </w:p>
        </w:tc>
        <w:tc>
          <w:tcPr>
            <w:tcW w:w="3595" w:type="dxa"/>
            <w:vAlign w:val="center"/>
          </w:tcPr>
          <w:p>
            <w:pPr>
              <w:rPr>
                <w:rFonts w:hint="eastAsia" w:ascii="宋体" w:hAnsi="宋体" w:eastAsia="宋体" w:cs="宋体"/>
                <w:sz w:val="18"/>
                <w:szCs w:val="18"/>
              </w:rPr>
            </w:pPr>
            <w:r>
              <w:rPr>
                <w:rFonts w:hint="eastAsia" w:ascii="宋体" w:hAnsi="宋体" w:eastAsia="宋体" w:cs="宋体"/>
                <w:sz w:val="18"/>
                <w:szCs w:val="18"/>
              </w:rPr>
              <w:t xml:space="preserve"> 对压疮进行评估，根据压疮分级，选择适宜的药物和合适的敷料，进行压疮伤口换药。</w:t>
            </w:r>
          </w:p>
        </w:tc>
        <w:tc>
          <w:tcPr>
            <w:tcW w:w="2173" w:type="dxa"/>
            <w:vAlign w:val="center"/>
          </w:tcPr>
          <w:p>
            <w:pPr>
              <w:rPr>
                <w:rFonts w:hint="eastAsia" w:ascii="宋体" w:hAnsi="宋体" w:eastAsia="宋体" w:cs="宋体"/>
                <w:sz w:val="18"/>
                <w:szCs w:val="18"/>
              </w:rPr>
            </w:pPr>
            <w:r>
              <w:rPr>
                <w:rFonts w:hint="eastAsia" w:ascii="宋体" w:hAnsi="宋体" w:eastAsia="宋体" w:cs="宋体"/>
                <w:sz w:val="18"/>
                <w:szCs w:val="18"/>
              </w:rPr>
              <w:t>接受过压疮、伤口等专科护理的培训、考核合格。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56" w:hRule="atLeast"/>
        </w:trPr>
        <w:tc>
          <w:tcPr>
            <w:tcW w:w="998" w:type="dxa"/>
            <w:vMerge w:val="continue"/>
          </w:tcPr>
          <w:p>
            <w:pPr>
              <w:spacing w:line="605" w:lineRule="exact"/>
              <w:jc w:val="center"/>
              <w:rPr>
                <w:rFonts w:hint="eastAsia" w:ascii="宋体" w:hAnsi="宋体" w:eastAsia="宋体" w:cs="宋体"/>
                <w:sz w:val="18"/>
                <w:szCs w:val="18"/>
              </w:rPr>
            </w:pPr>
          </w:p>
        </w:tc>
        <w:tc>
          <w:tcPr>
            <w:tcW w:w="851" w:type="dxa"/>
          </w:tcPr>
          <w:p>
            <w:pPr>
              <w:spacing w:line="605" w:lineRule="exact"/>
              <w:jc w:val="center"/>
              <w:rPr>
                <w:rFonts w:hint="eastAsia" w:ascii="宋体" w:hAnsi="宋体" w:eastAsia="宋体" w:cs="宋体"/>
                <w:sz w:val="18"/>
                <w:szCs w:val="18"/>
              </w:rPr>
            </w:pPr>
            <w:r>
              <w:rPr>
                <w:rFonts w:hint="eastAsia" w:ascii="宋体" w:hAnsi="宋体" w:eastAsia="宋体" w:cs="宋体"/>
                <w:sz w:val="18"/>
                <w:szCs w:val="18"/>
              </w:rPr>
              <w:t>30</w:t>
            </w:r>
          </w:p>
        </w:tc>
        <w:tc>
          <w:tcPr>
            <w:tcW w:w="1750" w:type="dxa"/>
            <w:vAlign w:val="center"/>
          </w:tcPr>
          <w:p>
            <w:pPr>
              <w:jc w:val="center"/>
              <w:rPr>
                <w:rFonts w:hint="eastAsia" w:ascii="宋体" w:hAnsi="宋体" w:eastAsia="宋体" w:cs="宋体"/>
                <w:sz w:val="18"/>
                <w:szCs w:val="18"/>
              </w:rPr>
            </w:pPr>
            <w:r>
              <w:rPr>
                <w:rFonts w:hint="eastAsia" w:ascii="宋体" w:hAnsi="宋体" w:eastAsia="宋体" w:cs="宋体"/>
                <w:sz w:val="18"/>
                <w:szCs w:val="18"/>
              </w:rPr>
              <w:t>失禁性皮炎的预防及护理</w:t>
            </w:r>
          </w:p>
        </w:tc>
        <w:tc>
          <w:tcPr>
            <w:tcW w:w="3595" w:type="dxa"/>
            <w:vAlign w:val="center"/>
          </w:tcPr>
          <w:p>
            <w:pPr>
              <w:rPr>
                <w:rFonts w:hint="eastAsia" w:ascii="宋体" w:hAnsi="宋体" w:eastAsia="宋体" w:cs="宋体"/>
                <w:sz w:val="18"/>
                <w:szCs w:val="18"/>
              </w:rPr>
            </w:pPr>
            <w:r>
              <w:rPr>
                <w:rFonts w:hint="eastAsia" w:ascii="宋体" w:hAnsi="宋体" w:eastAsia="宋体" w:cs="宋体"/>
                <w:sz w:val="18"/>
                <w:szCs w:val="18"/>
              </w:rPr>
              <w:t>对失禁性皮炎进行评估，选择合适的方法、药物、敷料、护理用品进行处理，并对患者及照顾者进行健康指导。</w:t>
            </w:r>
          </w:p>
        </w:tc>
        <w:tc>
          <w:tcPr>
            <w:tcW w:w="2173" w:type="dxa"/>
            <w:vAlign w:val="center"/>
          </w:tcPr>
          <w:p>
            <w:pPr>
              <w:rPr>
                <w:rFonts w:hint="eastAsia" w:ascii="宋体" w:hAnsi="宋体" w:eastAsia="宋体" w:cs="宋体"/>
                <w:sz w:val="18"/>
                <w:szCs w:val="18"/>
              </w:rPr>
            </w:pPr>
            <w:r>
              <w:rPr>
                <w:rFonts w:hint="eastAsia" w:ascii="宋体" w:hAnsi="宋体" w:eastAsia="宋体" w:cs="宋体"/>
                <w:sz w:val="18"/>
                <w:szCs w:val="18"/>
              </w:rPr>
              <w:t>基本资格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8" w:type="dxa"/>
            <w:vMerge w:val="continue"/>
          </w:tcPr>
          <w:p>
            <w:pPr>
              <w:spacing w:line="605" w:lineRule="exact"/>
              <w:jc w:val="center"/>
              <w:rPr>
                <w:rFonts w:hint="eastAsia" w:ascii="宋体" w:hAnsi="宋体" w:eastAsia="宋体" w:cs="宋体"/>
                <w:sz w:val="18"/>
                <w:szCs w:val="18"/>
              </w:rPr>
            </w:pPr>
          </w:p>
        </w:tc>
        <w:tc>
          <w:tcPr>
            <w:tcW w:w="851" w:type="dxa"/>
          </w:tcPr>
          <w:p>
            <w:pPr>
              <w:spacing w:line="605" w:lineRule="exact"/>
              <w:jc w:val="center"/>
              <w:rPr>
                <w:rFonts w:hint="eastAsia" w:ascii="宋体" w:hAnsi="宋体" w:eastAsia="宋体" w:cs="宋体"/>
                <w:sz w:val="18"/>
                <w:szCs w:val="18"/>
              </w:rPr>
            </w:pPr>
            <w:r>
              <w:rPr>
                <w:rFonts w:hint="eastAsia" w:ascii="宋体" w:hAnsi="宋体" w:eastAsia="宋体" w:cs="宋体"/>
                <w:sz w:val="18"/>
                <w:szCs w:val="18"/>
              </w:rPr>
              <w:t>31</w:t>
            </w:r>
          </w:p>
        </w:tc>
        <w:tc>
          <w:tcPr>
            <w:tcW w:w="1750" w:type="dxa"/>
            <w:vAlign w:val="center"/>
          </w:tcPr>
          <w:p>
            <w:pPr>
              <w:jc w:val="center"/>
              <w:rPr>
                <w:rFonts w:hint="eastAsia" w:ascii="宋体" w:hAnsi="宋体" w:eastAsia="宋体" w:cs="宋体"/>
                <w:sz w:val="18"/>
                <w:szCs w:val="18"/>
              </w:rPr>
            </w:pPr>
            <w:r>
              <w:rPr>
                <w:rFonts w:hint="eastAsia" w:ascii="宋体" w:hAnsi="宋体" w:eastAsia="宋体" w:cs="宋体"/>
                <w:sz w:val="18"/>
                <w:szCs w:val="18"/>
              </w:rPr>
              <w:t>气管切开置管的护理</w:t>
            </w:r>
          </w:p>
        </w:tc>
        <w:tc>
          <w:tcPr>
            <w:tcW w:w="3595" w:type="dxa"/>
            <w:vAlign w:val="center"/>
          </w:tcPr>
          <w:p>
            <w:pPr>
              <w:rPr>
                <w:rFonts w:hint="eastAsia" w:ascii="宋体" w:hAnsi="宋体" w:eastAsia="宋体" w:cs="宋体"/>
                <w:sz w:val="18"/>
                <w:szCs w:val="18"/>
              </w:rPr>
            </w:pPr>
            <w:r>
              <w:rPr>
                <w:rFonts w:hint="eastAsia" w:ascii="宋体" w:hAnsi="宋体" w:eastAsia="宋体" w:cs="宋体"/>
                <w:sz w:val="18"/>
                <w:szCs w:val="18"/>
              </w:rPr>
              <w:t xml:space="preserve"> 对患者进行评估，清洗气管切开套管并进行分泌物清理、更换切开部位敷料，以保持管道通畅和切开部位的清洁干燥。对患者和家属进行安全及健康教育指导。</w:t>
            </w:r>
          </w:p>
        </w:tc>
        <w:tc>
          <w:tcPr>
            <w:tcW w:w="2173" w:type="dxa"/>
            <w:vAlign w:val="center"/>
          </w:tcPr>
          <w:p>
            <w:pPr>
              <w:rPr>
                <w:rFonts w:hint="eastAsia" w:ascii="宋体" w:hAnsi="宋体" w:eastAsia="宋体" w:cs="宋体"/>
                <w:sz w:val="18"/>
                <w:szCs w:val="18"/>
              </w:rPr>
            </w:pPr>
            <w:r>
              <w:rPr>
                <w:rFonts w:hint="eastAsia" w:ascii="宋体" w:hAnsi="宋体" w:eastAsia="宋体" w:cs="宋体"/>
                <w:sz w:val="18"/>
                <w:szCs w:val="18"/>
              </w:rPr>
              <w:t>经ICU（病房）临床护理准入条件培训、考核合格。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8" w:type="dxa"/>
            <w:vMerge w:val="restart"/>
          </w:tcPr>
          <w:p>
            <w:pPr>
              <w:spacing w:line="605" w:lineRule="exact"/>
              <w:jc w:val="center"/>
              <w:rPr>
                <w:rFonts w:hint="eastAsia" w:ascii="宋体" w:hAnsi="宋体" w:eastAsia="宋体" w:cs="宋体"/>
                <w:sz w:val="18"/>
                <w:szCs w:val="18"/>
              </w:rPr>
            </w:pPr>
          </w:p>
        </w:tc>
        <w:tc>
          <w:tcPr>
            <w:tcW w:w="851" w:type="dxa"/>
          </w:tcPr>
          <w:p>
            <w:pPr>
              <w:spacing w:line="605" w:lineRule="exact"/>
              <w:jc w:val="center"/>
              <w:rPr>
                <w:rFonts w:hint="eastAsia" w:ascii="宋体" w:hAnsi="宋体" w:eastAsia="宋体" w:cs="宋体"/>
                <w:sz w:val="18"/>
                <w:szCs w:val="18"/>
              </w:rPr>
            </w:pPr>
            <w:r>
              <w:rPr>
                <w:rFonts w:hint="eastAsia" w:ascii="宋体" w:hAnsi="宋体" w:eastAsia="宋体" w:cs="宋体"/>
                <w:sz w:val="18"/>
                <w:szCs w:val="18"/>
              </w:rPr>
              <w:t>32</w:t>
            </w:r>
          </w:p>
        </w:tc>
        <w:tc>
          <w:tcPr>
            <w:tcW w:w="1750" w:type="dxa"/>
            <w:vAlign w:val="center"/>
          </w:tcPr>
          <w:p>
            <w:pPr>
              <w:jc w:val="center"/>
              <w:rPr>
                <w:rFonts w:hint="eastAsia" w:ascii="宋体" w:hAnsi="宋体" w:eastAsia="宋体" w:cs="宋体"/>
                <w:sz w:val="18"/>
                <w:szCs w:val="18"/>
              </w:rPr>
            </w:pPr>
            <w:r>
              <w:rPr>
                <w:rFonts w:hint="eastAsia" w:ascii="宋体" w:hAnsi="宋体" w:eastAsia="宋体" w:cs="宋体"/>
                <w:sz w:val="18"/>
                <w:szCs w:val="18"/>
              </w:rPr>
              <w:t>糖尿病足的护理</w:t>
            </w:r>
          </w:p>
        </w:tc>
        <w:tc>
          <w:tcPr>
            <w:tcW w:w="3595" w:type="dxa"/>
            <w:vAlign w:val="center"/>
          </w:tcPr>
          <w:p>
            <w:pPr>
              <w:rPr>
                <w:rFonts w:hint="eastAsia" w:ascii="宋体" w:hAnsi="宋体" w:eastAsia="宋体" w:cs="宋体"/>
                <w:sz w:val="18"/>
                <w:szCs w:val="18"/>
              </w:rPr>
            </w:pPr>
            <w:r>
              <w:rPr>
                <w:rFonts w:hint="eastAsia" w:ascii="宋体" w:hAnsi="宋体" w:eastAsia="宋体" w:cs="宋体"/>
                <w:sz w:val="18"/>
                <w:szCs w:val="18"/>
              </w:rPr>
              <w:t xml:space="preserve"> 对患者糖尿病足进行评估，选择合适的敷料及药物进行处理，并对患者及照顾者进行健康教育指导。</w:t>
            </w:r>
          </w:p>
        </w:tc>
        <w:tc>
          <w:tcPr>
            <w:tcW w:w="2173" w:type="dxa"/>
            <w:vAlign w:val="center"/>
          </w:tcPr>
          <w:p>
            <w:pPr>
              <w:rPr>
                <w:rFonts w:hint="eastAsia" w:ascii="宋体" w:hAnsi="宋体" w:eastAsia="宋体" w:cs="宋体"/>
                <w:sz w:val="18"/>
                <w:szCs w:val="18"/>
              </w:rPr>
            </w:pPr>
            <w:r>
              <w:rPr>
                <w:rFonts w:hint="eastAsia" w:ascii="宋体" w:hAnsi="宋体" w:eastAsia="宋体" w:cs="宋体"/>
                <w:sz w:val="18"/>
                <w:szCs w:val="18"/>
              </w:rPr>
              <w:t>1、从事糖尿病专科护理工作5年及以上。2、接受过伤口专科护理培训、考核合格。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8" w:type="dxa"/>
            <w:vMerge w:val="continue"/>
          </w:tcPr>
          <w:p>
            <w:pPr>
              <w:spacing w:line="605" w:lineRule="exact"/>
              <w:jc w:val="center"/>
              <w:rPr>
                <w:rFonts w:hint="eastAsia" w:ascii="宋体" w:hAnsi="宋体" w:eastAsia="宋体" w:cs="宋体"/>
                <w:sz w:val="18"/>
                <w:szCs w:val="18"/>
              </w:rPr>
            </w:pPr>
          </w:p>
        </w:tc>
        <w:tc>
          <w:tcPr>
            <w:tcW w:w="851" w:type="dxa"/>
          </w:tcPr>
          <w:p>
            <w:pPr>
              <w:spacing w:line="605" w:lineRule="exact"/>
              <w:jc w:val="center"/>
              <w:rPr>
                <w:rFonts w:hint="eastAsia" w:ascii="宋体" w:hAnsi="宋体" w:eastAsia="宋体" w:cs="宋体"/>
                <w:sz w:val="18"/>
                <w:szCs w:val="18"/>
              </w:rPr>
            </w:pPr>
            <w:r>
              <w:rPr>
                <w:rFonts w:hint="eastAsia" w:ascii="宋体" w:hAnsi="宋体" w:eastAsia="宋体" w:cs="宋体"/>
                <w:sz w:val="18"/>
                <w:szCs w:val="18"/>
              </w:rPr>
              <w:t>33</w:t>
            </w:r>
          </w:p>
        </w:tc>
        <w:tc>
          <w:tcPr>
            <w:tcW w:w="1750" w:type="dxa"/>
            <w:vAlign w:val="center"/>
          </w:tcPr>
          <w:p>
            <w:pPr>
              <w:jc w:val="center"/>
              <w:rPr>
                <w:rFonts w:hint="eastAsia" w:ascii="宋体" w:hAnsi="宋体" w:eastAsia="宋体" w:cs="宋体"/>
                <w:sz w:val="18"/>
                <w:szCs w:val="18"/>
              </w:rPr>
            </w:pPr>
            <w:r>
              <w:rPr>
                <w:rFonts w:hint="eastAsia" w:ascii="宋体" w:hAnsi="宋体" w:eastAsia="宋体" w:cs="宋体"/>
                <w:color w:val="0000FF"/>
                <w:sz w:val="18"/>
                <w:szCs w:val="18"/>
              </w:rPr>
              <w:t>母婴护理</w:t>
            </w:r>
          </w:p>
        </w:tc>
        <w:tc>
          <w:tcPr>
            <w:tcW w:w="3595" w:type="dxa"/>
          </w:tcPr>
          <w:p>
            <w:pPr>
              <w:rPr>
                <w:rFonts w:hint="eastAsia" w:ascii="宋体" w:hAnsi="宋体" w:eastAsia="宋体" w:cs="宋体"/>
                <w:sz w:val="18"/>
                <w:szCs w:val="18"/>
              </w:rPr>
            </w:pPr>
            <w:r>
              <w:rPr>
                <w:rFonts w:hint="eastAsia" w:ascii="宋体" w:hAnsi="宋体" w:eastAsia="宋体" w:cs="宋体"/>
                <w:sz w:val="18"/>
                <w:szCs w:val="18"/>
              </w:rPr>
              <w:t>根据护理对象情况，提供妇女各期尤其是围产期的保健、护理及心理、营养、运动指导；提供婴幼儿护理及指导。</w:t>
            </w:r>
          </w:p>
        </w:tc>
        <w:tc>
          <w:tcPr>
            <w:tcW w:w="2173" w:type="dxa"/>
          </w:tcPr>
          <w:p>
            <w:pPr>
              <w:rPr>
                <w:rFonts w:hint="eastAsia" w:ascii="宋体" w:hAnsi="宋体" w:eastAsia="宋体" w:cs="宋体"/>
                <w:sz w:val="18"/>
                <w:szCs w:val="18"/>
              </w:rPr>
            </w:pPr>
            <w:r>
              <w:rPr>
                <w:rFonts w:hint="eastAsia" w:ascii="宋体" w:hAnsi="宋体" w:eastAsia="宋体" w:cs="宋体"/>
                <w:sz w:val="18"/>
                <w:szCs w:val="18"/>
              </w:rPr>
              <w:t>1、从事妇产科、儿科等相关专科临床护理工作5年及以上。2、接受过母婴专科护理培训、考核合格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8" w:type="dxa"/>
            <w:vMerge w:val="continue"/>
          </w:tcPr>
          <w:p>
            <w:pPr>
              <w:spacing w:line="605" w:lineRule="exact"/>
              <w:jc w:val="center"/>
              <w:rPr>
                <w:rFonts w:hint="eastAsia" w:ascii="宋体" w:hAnsi="宋体" w:eastAsia="宋体" w:cs="宋体"/>
                <w:sz w:val="18"/>
                <w:szCs w:val="18"/>
              </w:rPr>
            </w:pPr>
          </w:p>
        </w:tc>
        <w:tc>
          <w:tcPr>
            <w:tcW w:w="851" w:type="dxa"/>
          </w:tcPr>
          <w:p>
            <w:pPr>
              <w:spacing w:line="605" w:lineRule="exact"/>
              <w:jc w:val="center"/>
              <w:rPr>
                <w:rFonts w:hint="eastAsia" w:ascii="宋体" w:hAnsi="宋体" w:eastAsia="宋体" w:cs="宋体"/>
                <w:sz w:val="18"/>
                <w:szCs w:val="18"/>
              </w:rPr>
            </w:pPr>
            <w:r>
              <w:rPr>
                <w:rFonts w:hint="eastAsia" w:ascii="宋体" w:hAnsi="宋体" w:eastAsia="宋体" w:cs="宋体"/>
                <w:sz w:val="18"/>
                <w:szCs w:val="18"/>
              </w:rPr>
              <w:t>34</w:t>
            </w:r>
          </w:p>
        </w:tc>
        <w:tc>
          <w:tcPr>
            <w:tcW w:w="1750" w:type="dxa"/>
            <w:vAlign w:val="center"/>
          </w:tcPr>
          <w:p>
            <w:pPr>
              <w:jc w:val="center"/>
              <w:rPr>
                <w:rFonts w:hint="eastAsia" w:ascii="宋体" w:hAnsi="宋体" w:eastAsia="宋体" w:cs="宋体"/>
                <w:sz w:val="18"/>
                <w:szCs w:val="18"/>
              </w:rPr>
            </w:pPr>
            <w:r>
              <w:rPr>
                <w:rFonts w:hint="eastAsia" w:ascii="宋体" w:hAnsi="宋体" w:eastAsia="宋体" w:cs="宋体"/>
                <w:sz w:val="18"/>
                <w:szCs w:val="18"/>
              </w:rPr>
              <w:t>关节松动训练</w:t>
            </w:r>
          </w:p>
        </w:tc>
        <w:tc>
          <w:tcPr>
            <w:tcW w:w="3595" w:type="dxa"/>
            <w:vAlign w:val="center"/>
          </w:tcPr>
          <w:p>
            <w:pPr>
              <w:rPr>
                <w:rFonts w:hint="eastAsia" w:ascii="宋体" w:hAnsi="宋体" w:eastAsia="宋体" w:cs="宋体"/>
                <w:sz w:val="18"/>
                <w:szCs w:val="18"/>
              </w:rPr>
            </w:pPr>
            <w:r>
              <w:rPr>
                <w:rFonts w:hint="eastAsia" w:ascii="宋体" w:hAnsi="宋体" w:eastAsia="宋体" w:cs="宋体"/>
                <w:sz w:val="18"/>
                <w:szCs w:val="18"/>
              </w:rPr>
              <w:t>评估患者全身及关节情况，帮助关节活动障碍患者进行关节被动活动及持续被动运动训练（CPM），促进肢体功能的恢复。</w:t>
            </w:r>
          </w:p>
        </w:tc>
        <w:tc>
          <w:tcPr>
            <w:tcW w:w="2173" w:type="dxa"/>
            <w:vAlign w:val="center"/>
          </w:tcPr>
          <w:p>
            <w:pPr>
              <w:rPr>
                <w:rFonts w:hint="eastAsia" w:ascii="宋体" w:hAnsi="宋体" w:eastAsia="宋体" w:cs="宋体"/>
                <w:sz w:val="18"/>
                <w:szCs w:val="18"/>
              </w:rPr>
            </w:pPr>
            <w:r>
              <w:rPr>
                <w:rFonts w:hint="eastAsia" w:ascii="宋体" w:hAnsi="宋体" w:eastAsia="宋体" w:cs="宋体"/>
                <w:sz w:val="18"/>
                <w:szCs w:val="18"/>
              </w:rPr>
              <w:t>1、从事骨科相关专科临床护理工作5年及以上。2、接受过骨科专科护理培训、考核合格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2" w:hRule="atLeast"/>
        </w:trPr>
        <w:tc>
          <w:tcPr>
            <w:tcW w:w="998" w:type="dxa"/>
            <w:vMerge w:val="continue"/>
          </w:tcPr>
          <w:p>
            <w:pPr>
              <w:spacing w:line="605" w:lineRule="exact"/>
              <w:jc w:val="center"/>
              <w:rPr>
                <w:rFonts w:hint="eastAsia" w:ascii="宋体" w:hAnsi="宋体" w:eastAsia="宋体" w:cs="宋体"/>
                <w:sz w:val="18"/>
                <w:szCs w:val="18"/>
              </w:rPr>
            </w:pPr>
          </w:p>
        </w:tc>
        <w:tc>
          <w:tcPr>
            <w:tcW w:w="851" w:type="dxa"/>
          </w:tcPr>
          <w:p>
            <w:pPr>
              <w:spacing w:line="605" w:lineRule="exact"/>
              <w:jc w:val="center"/>
              <w:rPr>
                <w:rFonts w:hint="eastAsia" w:ascii="宋体" w:hAnsi="宋体" w:eastAsia="宋体" w:cs="宋体"/>
                <w:sz w:val="18"/>
                <w:szCs w:val="18"/>
              </w:rPr>
            </w:pPr>
            <w:r>
              <w:rPr>
                <w:rFonts w:hint="eastAsia" w:ascii="宋体" w:hAnsi="宋体" w:eastAsia="宋体" w:cs="宋体"/>
                <w:sz w:val="18"/>
                <w:szCs w:val="18"/>
              </w:rPr>
              <w:t>35</w:t>
            </w:r>
          </w:p>
        </w:tc>
        <w:tc>
          <w:tcPr>
            <w:tcW w:w="1750" w:type="dxa"/>
            <w:vAlign w:val="center"/>
          </w:tcPr>
          <w:p>
            <w:pPr>
              <w:jc w:val="center"/>
              <w:rPr>
                <w:rFonts w:hint="eastAsia" w:ascii="宋体" w:hAnsi="宋体" w:eastAsia="宋体" w:cs="宋体"/>
                <w:sz w:val="18"/>
                <w:szCs w:val="18"/>
              </w:rPr>
            </w:pPr>
            <w:r>
              <w:rPr>
                <w:rFonts w:hint="eastAsia" w:ascii="宋体" w:hAnsi="宋体" w:eastAsia="宋体" w:cs="宋体"/>
                <w:sz w:val="18"/>
                <w:szCs w:val="18"/>
              </w:rPr>
              <w:t>心理评估及护理</w:t>
            </w:r>
          </w:p>
        </w:tc>
        <w:tc>
          <w:tcPr>
            <w:tcW w:w="3595" w:type="dxa"/>
            <w:vAlign w:val="center"/>
          </w:tcPr>
          <w:p>
            <w:pPr>
              <w:rPr>
                <w:rFonts w:hint="eastAsia" w:ascii="宋体" w:hAnsi="宋体" w:eastAsia="宋体" w:cs="宋体"/>
                <w:sz w:val="18"/>
                <w:szCs w:val="18"/>
              </w:rPr>
            </w:pPr>
            <w:r>
              <w:rPr>
                <w:rFonts w:hint="eastAsia" w:ascii="宋体" w:hAnsi="宋体" w:eastAsia="宋体" w:cs="宋体"/>
                <w:sz w:val="18"/>
                <w:szCs w:val="18"/>
              </w:rPr>
              <w:t xml:space="preserve"> 评估失能失智患者认知功能和心理需求，给予心理疏导和支持，满足失能失智患者的自尊和情感需求。</w:t>
            </w:r>
          </w:p>
        </w:tc>
        <w:tc>
          <w:tcPr>
            <w:tcW w:w="2173" w:type="dxa"/>
            <w:vAlign w:val="center"/>
          </w:tcPr>
          <w:p>
            <w:pPr>
              <w:rPr>
                <w:rFonts w:hint="eastAsia" w:ascii="宋体" w:hAnsi="宋体" w:eastAsia="宋体" w:cs="宋体"/>
                <w:sz w:val="18"/>
                <w:szCs w:val="18"/>
              </w:rPr>
            </w:pPr>
            <w:r>
              <w:rPr>
                <w:rFonts w:hint="eastAsia" w:ascii="宋体" w:hAnsi="宋体" w:eastAsia="宋体" w:cs="宋体"/>
                <w:sz w:val="18"/>
                <w:szCs w:val="18"/>
              </w:rPr>
              <w:t>基本资格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33" w:hRule="atLeast"/>
        </w:trPr>
        <w:tc>
          <w:tcPr>
            <w:tcW w:w="998" w:type="dxa"/>
            <w:vMerge w:val="continue"/>
          </w:tcPr>
          <w:p>
            <w:pPr>
              <w:spacing w:line="605" w:lineRule="exact"/>
              <w:jc w:val="center"/>
              <w:rPr>
                <w:rFonts w:hint="eastAsia" w:ascii="宋体" w:hAnsi="宋体" w:eastAsia="宋体" w:cs="宋体"/>
                <w:sz w:val="18"/>
                <w:szCs w:val="18"/>
              </w:rPr>
            </w:pPr>
          </w:p>
        </w:tc>
        <w:tc>
          <w:tcPr>
            <w:tcW w:w="851" w:type="dxa"/>
          </w:tcPr>
          <w:p>
            <w:pPr>
              <w:spacing w:line="605" w:lineRule="exact"/>
              <w:jc w:val="center"/>
              <w:rPr>
                <w:rFonts w:hint="eastAsia" w:ascii="宋体" w:hAnsi="宋体" w:eastAsia="宋体" w:cs="宋体"/>
                <w:sz w:val="18"/>
                <w:szCs w:val="18"/>
              </w:rPr>
            </w:pPr>
            <w:r>
              <w:rPr>
                <w:rFonts w:hint="eastAsia" w:ascii="宋体" w:hAnsi="宋体" w:eastAsia="宋体" w:cs="宋体"/>
                <w:sz w:val="18"/>
                <w:szCs w:val="18"/>
              </w:rPr>
              <w:t>36</w:t>
            </w:r>
          </w:p>
        </w:tc>
        <w:tc>
          <w:tcPr>
            <w:tcW w:w="1750" w:type="dxa"/>
            <w:vAlign w:val="center"/>
          </w:tcPr>
          <w:p>
            <w:pPr>
              <w:jc w:val="center"/>
              <w:rPr>
                <w:rFonts w:hint="eastAsia" w:ascii="宋体" w:hAnsi="宋体" w:eastAsia="宋体" w:cs="宋体"/>
                <w:sz w:val="18"/>
                <w:szCs w:val="18"/>
              </w:rPr>
            </w:pPr>
            <w:r>
              <w:rPr>
                <w:rFonts w:hint="eastAsia" w:ascii="宋体" w:hAnsi="宋体" w:eastAsia="宋体" w:cs="宋体"/>
                <w:sz w:val="18"/>
                <w:szCs w:val="18"/>
              </w:rPr>
              <w:t>淋巴水肿的预防与护理</w:t>
            </w:r>
          </w:p>
        </w:tc>
        <w:tc>
          <w:tcPr>
            <w:tcW w:w="3595" w:type="dxa"/>
          </w:tcPr>
          <w:p>
            <w:pPr>
              <w:rPr>
                <w:rFonts w:hint="eastAsia" w:ascii="宋体" w:hAnsi="宋体" w:eastAsia="宋体" w:cs="宋体"/>
                <w:sz w:val="18"/>
                <w:szCs w:val="18"/>
              </w:rPr>
            </w:pPr>
            <w:r>
              <w:rPr>
                <w:rFonts w:hint="eastAsia" w:ascii="宋体" w:hAnsi="宋体" w:eastAsia="宋体" w:cs="宋体"/>
                <w:sz w:val="18"/>
                <w:szCs w:val="18"/>
              </w:rPr>
              <w:t>据乳腺癌患者的手术方式，对患者采取相应的健康宣教和淋巴水肿的风险排查，指导功能锻炼的时机和方法，对淋巴水肿患者进行综合消肿护理，以及患侧上肢预防性护理措施，为患者及照顾者提供健康指导。</w:t>
            </w:r>
          </w:p>
        </w:tc>
        <w:tc>
          <w:tcPr>
            <w:tcW w:w="2173" w:type="dxa"/>
          </w:tcPr>
          <w:p>
            <w:pPr>
              <w:rPr>
                <w:rFonts w:hint="eastAsia" w:ascii="宋体" w:hAnsi="宋体" w:eastAsia="宋体" w:cs="宋体"/>
                <w:sz w:val="18"/>
                <w:szCs w:val="18"/>
              </w:rPr>
            </w:pPr>
            <w:r>
              <w:rPr>
                <w:rFonts w:hint="eastAsia" w:ascii="宋体" w:hAnsi="宋体" w:eastAsia="宋体" w:cs="宋体"/>
                <w:sz w:val="18"/>
                <w:szCs w:val="18"/>
              </w:rPr>
              <w:t>1、从事乳腺外科、肿瘤专科护理工作5年及以上。2、接受过淋巴水肿标准化治疗培训、国际淋巴水肿治疗师的培训，考核合格。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47" w:hRule="atLeast"/>
        </w:trPr>
        <w:tc>
          <w:tcPr>
            <w:tcW w:w="998" w:type="dxa"/>
            <w:vMerge w:val="continue"/>
          </w:tcPr>
          <w:p>
            <w:pPr>
              <w:spacing w:line="605" w:lineRule="exact"/>
              <w:jc w:val="center"/>
              <w:rPr>
                <w:rFonts w:hint="eastAsia" w:ascii="宋体" w:hAnsi="宋体" w:eastAsia="宋体" w:cs="宋体"/>
                <w:sz w:val="18"/>
                <w:szCs w:val="18"/>
              </w:rPr>
            </w:pPr>
          </w:p>
        </w:tc>
        <w:tc>
          <w:tcPr>
            <w:tcW w:w="851" w:type="dxa"/>
          </w:tcPr>
          <w:p>
            <w:pPr>
              <w:spacing w:line="605" w:lineRule="exact"/>
              <w:jc w:val="center"/>
              <w:rPr>
                <w:rFonts w:hint="eastAsia" w:ascii="宋体" w:hAnsi="宋体" w:eastAsia="宋体" w:cs="宋体"/>
                <w:sz w:val="18"/>
                <w:szCs w:val="18"/>
              </w:rPr>
            </w:pPr>
            <w:r>
              <w:rPr>
                <w:rFonts w:hint="eastAsia" w:ascii="宋体" w:hAnsi="宋体" w:eastAsia="宋体" w:cs="宋体"/>
                <w:sz w:val="18"/>
                <w:szCs w:val="18"/>
              </w:rPr>
              <w:t>37</w:t>
            </w:r>
          </w:p>
        </w:tc>
        <w:tc>
          <w:tcPr>
            <w:tcW w:w="1750" w:type="dxa"/>
            <w:vAlign w:val="center"/>
          </w:tcPr>
          <w:p>
            <w:pPr>
              <w:jc w:val="center"/>
              <w:rPr>
                <w:rFonts w:hint="eastAsia" w:ascii="宋体" w:hAnsi="宋体" w:eastAsia="宋体" w:cs="宋体"/>
                <w:sz w:val="18"/>
                <w:szCs w:val="18"/>
              </w:rPr>
            </w:pPr>
            <w:r>
              <w:rPr>
                <w:rFonts w:hint="eastAsia" w:ascii="宋体" w:hAnsi="宋体" w:eastAsia="宋体" w:cs="宋体"/>
                <w:sz w:val="18"/>
                <w:szCs w:val="18"/>
              </w:rPr>
              <w:t>清洁间歇导尿</w:t>
            </w:r>
          </w:p>
        </w:tc>
        <w:tc>
          <w:tcPr>
            <w:tcW w:w="3595" w:type="dxa"/>
            <w:vAlign w:val="center"/>
          </w:tcPr>
          <w:p>
            <w:pPr>
              <w:rPr>
                <w:rFonts w:hint="eastAsia" w:ascii="宋体" w:hAnsi="宋体" w:eastAsia="宋体" w:cs="宋体"/>
                <w:sz w:val="18"/>
                <w:szCs w:val="18"/>
              </w:rPr>
            </w:pPr>
            <w:r>
              <w:rPr>
                <w:rFonts w:hint="eastAsia" w:ascii="宋体" w:hAnsi="宋体" w:eastAsia="宋体" w:cs="宋体"/>
                <w:sz w:val="18"/>
                <w:szCs w:val="18"/>
              </w:rPr>
              <w:t>了解患者排尿情况及伴随症状，实施简易膀胱容量压力测定，根据评估情况为患者制定饮水和排尿计划，为患者和家属提供膀胱管理的健康教育。</w:t>
            </w:r>
          </w:p>
        </w:tc>
        <w:tc>
          <w:tcPr>
            <w:tcW w:w="2173" w:type="dxa"/>
            <w:vAlign w:val="center"/>
          </w:tcPr>
          <w:p>
            <w:pPr>
              <w:rPr>
                <w:rFonts w:hint="eastAsia" w:ascii="宋体" w:hAnsi="宋体" w:eastAsia="宋体" w:cs="宋体"/>
                <w:sz w:val="18"/>
                <w:szCs w:val="18"/>
              </w:rPr>
            </w:pPr>
            <w:r>
              <w:rPr>
                <w:rFonts w:hint="eastAsia" w:ascii="宋体" w:hAnsi="宋体" w:eastAsia="宋体" w:cs="宋体"/>
                <w:sz w:val="18"/>
                <w:szCs w:val="18"/>
              </w:rPr>
              <w:t>1、从事泌尿外科专科临床护理工作5年及以上。2、接受过膀胱容量压力测定的培训，考核合格。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47" w:hRule="atLeast"/>
        </w:trPr>
        <w:tc>
          <w:tcPr>
            <w:tcW w:w="998" w:type="dxa"/>
            <w:vMerge w:val="continue"/>
          </w:tcPr>
          <w:p>
            <w:pPr>
              <w:spacing w:line="605" w:lineRule="exact"/>
              <w:jc w:val="center"/>
              <w:rPr>
                <w:rFonts w:hint="eastAsia" w:ascii="宋体" w:hAnsi="宋体" w:eastAsia="宋体" w:cs="宋体"/>
                <w:sz w:val="18"/>
                <w:szCs w:val="18"/>
              </w:rPr>
            </w:pPr>
          </w:p>
        </w:tc>
        <w:tc>
          <w:tcPr>
            <w:tcW w:w="851" w:type="dxa"/>
          </w:tcPr>
          <w:p>
            <w:pPr>
              <w:spacing w:line="605" w:lineRule="exact"/>
              <w:jc w:val="center"/>
              <w:rPr>
                <w:rFonts w:hint="eastAsia" w:ascii="宋体" w:hAnsi="宋体" w:eastAsia="宋体" w:cs="宋体"/>
                <w:sz w:val="18"/>
                <w:szCs w:val="18"/>
              </w:rPr>
            </w:pPr>
            <w:r>
              <w:rPr>
                <w:rFonts w:hint="eastAsia" w:ascii="宋体" w:hAnsi="宋体" w:eastAsia="宋体" w:cs="宋体"/>
                <w:sz w:val="18"/>
                <w:szCs w:val="18"/>
              </w:rPr>
              <w:t>38</w:t>
            </w:r>
          </w:p>
        </w:tc>
        <w:tc>
          <w:tcPr>
            <w:tcW w:w="1750" w:type="dxa"/>
            <w:vAlign w:val="center"/>
          </w:tcPr>
          <w:p>
            <w:pPr>
              <w:jc w:val="center"/>
              <w:rPr>
                <w:rFonts w:hint="eastAsia" w:ascii="宋体" w:hAnsi="宋体" w:eastAsia="宋体" w:cs="宋体"/>
                <w:sz w:val="18"/>
                <w:szCs w:val="18"/>
              </w:rPr>
            </w:pPr>
            <w:r>
              <w:rPr>
                <w:rFonts w:hint="eastAsia" w:ascii="宋体" w:hAnsi="宋体" w:eastAsia="宋体" w:cs="宋体"/>
                <w:sz w:val="18"/>
                <w:szCs w:val="18"/>
              </w:rPr>
              <w:t>家庭腹膜透析治疗</w:t>
            </w:r>
          </w:p>
        </w:tc>
        <w:tc>
          <w:tcPr>
            <w:tcW w:w="3595" w:type="dxa"/>
            <w:vAlign w:val="center"/>
          </w:tcPr>
          <w:p>
            <w:pPr>
              <w:rPr>
                <w:rFonts w:hint="eastAsia" w:ascii="宋体" w:hAnsi="宋体" w:eastAsia="宋体" w:cs="宋体"/>
                <w:sz w:val="18"/>
                <w:szCs w:val="18"/>
              </w:rPr>
            </w:pPr>
            <w:r>
              <w:rPr>
                <w:rFonts w:hint="eastAsia" w:ascii="宋体" w:hAnsi="宋体" w:eastAsia="宋体" w:cs="宋体"/>
                <w:sz w:val="18"/>
                <w:szCs w:val="18"/>
              </w:rPr>
              <w:t>对在院外自行进行腹膜透析治疗的患者进行透析效果、营养状况、导管相关并发症、腹膜炎危险因素及心理状况进行评估，对患者进行饮食指导，对患者及其家属进行健康指导。</w:t>
            </w:r>
          </w:p>
        </w:tc>
        <w:tc>
          <w:tcPr>
            <w:tcW w:w="2173" w:type="dxa"/>
            <w:vAlign w:val="center"/>
          </w:tcPr>
          <w:p>
            <w:pPr>
              <w:rPr>
                <w:rFonts w:hint="eastAsia" w:ascii="宋体" w:hAnsi="宋体" w:eastAsia="宋体" w:cs="宋体"/>
                <w:sz w:val="18"/>
                <w:szCs w:val="18"/>
              </w:rPr>
            </w:pPr>
            <w:r>
              <w:rPr>
                <w:rFonts w:hint="eastAsia" w:ascii="宋体" w:hAnsi="宋体" w:eastAsia="宋体" w:cs="宋体"/>
                <w:sz w:val="18"/>
                <w:szCs w:val="18"/>
              </w:rPr>
              <w:t>1、从事肾内科临床护理工作5年及以上。2、接受过腹膜透析的专科护理培训、考核合格。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8" w:type="dxa"/>
            <w:vMerge w:val="restart"/>
            <w:vAlign w:val="center"/>
          </w:tcPr>
          <w:p>
            <w:pPr>
              <w:spacing w:line="360" w:lineRule="exact"/>
              <w:jc w:val="center"/>
              <w:rPr>
                <w:rFonts w:hint="eastAsia" w:ascii="宋体" w:hAnsi="宋体" w:eastAsia="宋体" w:cs="宋体"/>
                <w:sz w:val="18"/>
                <w:szCs w:val="18"/>
              </w:rPr>
            </w:pPr>
            <w:r>
              <w:rPr>
                <w:rFonts w:hint="eastAsia" w:ascii="宋体" w:hAnsi="宋体" w:eastAsia="宋体" w:cs="宋体"/>
                <w:sz w:val="18"/>
                <w:szCs w:val="18"/>
              </w:rPr>
              <w:t>(二)</w:t>
            </w:r>
          </w:p>
          <w:p>
            <w:pPr>
              <w:spacing w:line="360" w:lineRule="exact"/>
              <w:jc w:val="center"/>
              <w:rPr>
                <w:rFonts w:hint="eastAsia" w:ascii="宋体" w:hAnsi="宋体" w:eastAsia="宋体" w:cs="宋体"/>
                <w:sz w:val="18"/>
                <w:szCs w:val="18"/>
              </w:rPr>
            </w:pPr>
            <w:r>
              <w:rPr>
                <w:rFonts w:hint="eastAsia" w:ascii="宋体" w:hAnsi="宋体" w:eastAsia="宋体" w:cs="宋体"/>
                <w:sz w:val="18"/>
                <w:szCs w:val="18"/>
              </w:rPr>
              <w:t>常用</w:t>
            </w:r>
          </w:p>
          <w:p>
            <w:pPr>
              <w:spacing w:line="360" w:lineRule="exact"/>
              <w:jc w:val="center"/>
              <w:rPr>
                <w:rFonts w:hint="eastAsia" w:ascii="宋体" w:hAnsi="宋体" w:eastAsia="宋体" w:cs="宋体"/>
                <w:sz w:val="18"/>
                <w:szCs w:val="18"/>
              </w:rPr>
            </w:pPr>
            <w:r>
              <w:rPr>
                <w:rFonts w:hint="eastAsia" w:ascii="宋体" w:hAnsi="宋体" w:eastAsia="宋体" w:cs="宋体"/>
                <w:sz w:val="18"/>
                <w:szCs w:val="18"/>
              </w:rPr>
              <w:t>中医</w:t>
            </w:r>
          </w:p>
          <w:p>
            <w:pPr>
              <w:spacing w:line="360" w:lineRule="exact"/>
              <w:jc w:val="center"/>
              <w:rPr>
                <w:rFonts w:hint="eastAsia" w:ascii="宋体" w:hAnsi="宋体" w:eastAsia="宋体" w:cs="宋体"/>
                <w:sz w:val="18"/>
                <w:szCs w:val="18"/>
              </w:rPr>
            </w:pPr>
            <w:r>
              <w:rPr>
                <w:rFonts w:hint="eastAsia" w:ascii="宋体" w:hAnsi="宋体" w:eastAsia="宋体" w:cs="宋体"/>
                <w:sz w:val="18"/>
                <w:szCs w:val="18"/>
              </w:rPr>
              <w:t>护理</w:t>
            </w:r>
          </w:p>
          <w:p>
            <w:pPr>
              <w:spacing w:line="360" w:lineRule="exact"/>
              <w:jc w:val="center"/>
              <w:rPr>
                <w:rFonts w:hint="eastAsia" w:ascii="宋体" w:hAnsi="宋体" w:eastAsia="宋体" w:cs="宋体"/>
                <w:sz w:val="18"/>
                <w:szCs w:val="18"/>
              </w:rPr>
            </w:pPr>
            <w:r>
              <w:rPr>
                <w:rFonts w:hint="eastAsia" w:ascii="宋体" w:hAnsi="宋体" w:eastAsia="宋体" w:cs="宋体"/>
                <w:sz w:val="18"/>
                <w:szCs w:val="18"/>
              </w:rPr>
              <w:t>服务</w:t>
            </w:r>
          </w:p>
          <w:p>
            <w:pPr>
              <w:spacing w:line="360" w:lineRule="exact"/>
              <w:jc w:val="center"/>
              <w:rPr>
                <w:rFonts w:hint="eastAsia" w:ascii="宋体" w:hAnsi="宋体" w:eastAsia="宋体" w:cs="宋体"/>
                <w:sz w:val="18"/>
                <w:szCs w:val="18"/>
              </w:rPr>
            </w:pPr>
            <w:r>
              <w:rPr>
                <w:rFonts w:hint="eastAsia" w:ascii="宋体" w:hAnsi="宋体" w:eastAsia="宋体" w:cs="宋体"/>
                <w:sz w:val="18"/>
                <w:szCs w:val="18"/>
              </w:rPr>
              <w:t>项目</w:t>
            </w:r>
          </w:p>
        </w:tc>
        <w:tc>
          <w:tcPr>
            <w:tcW w:w="851" w:type="dxa"/>
          </w:tcPr>
          <w:p>
            <w:pPr>
              <w:spacing w:line="605" w:lineRule="exact"/>
              <w:jc w:val="center"/>
              <w:rPr>
                <w:rFonts w:hint="eastAsia" w:ascii="宋体" w:hAnsi="宋体" w:eastAsia="宋体" w:cs="宋体"/>
                <w:sz w:val="18"/>
                <w:szCs w:val="18"/>
              </w:rPr>
            </w:pPr>
            <w:r>
              <w:rPr>
                <w:rFonts w:hint="eastAsia" w:ascii="宋体" w:hAnsi="宋体" w:eastAsia="宋体" w:cs="宋体"/>
                <w:sz w:val="18"/>
                <w:szCs w:val="18"/>
              </w:rPr>
              <w:t>39</w:t>
            </w:r>
          </w:p>
        </w:tc>
        <w:tc>
          <w:tcPr>
            <w:tcW w:w="1750" w:type="dxa"/>
            <w:vAlign w:val="center"/>
          </w:tcPr>
          <w:p>
            <w:pPr>
              <w:jc w:val="center"/>
              <w:rPr>
                <w:rFonts w:hint="eastAsia" w:ascii="宋体" w:hAnsi="宋体" w:eastAsia="宋体" w:cs="宋体"/>
                <w:sz w:val="18"/>
                <w:szCs w:val="18"/>
              </w:rPr>
            </w:pPr>
            <w:r>
              <w:rPr>
                <w:rFonts w:hint="eastAsia" w:ascii="宋体" w:hAnsi="宋体" w:eastAsia="宋体" w:cs="宋体"/>
                <w:sz w:val="18"/>
                <w:szCs w:val="18"/>
              </w:rPr>
              <w:t>耳穴压豆</w:t>
            </w:r>
          </w:p>
        </w:tc>
        <w:tc>
          <w:tcPr>
            <w:tcW w:w="3595" w:type="dxa"/>
            <w:vAlign w:val="center"/>
          </w:tcPr>
          <w:p>
            <w:pPr>
              <w:rPr>
                <w:rFonts w:hint="eastAsia" w:ascii="宋体" w:hAnsi="宋体" w:eastAsia="宋体" w:cs="宋体"/>
                <w:sz w:val="18"/>
                <w:szCs w:val="18"/>
              </w:rPr>
            </w:pPr>
            <w:r>
              <w:rPr>
                <w:rFonts w:hint="eastAsia" w:ascii="宋体" w:hAnsi="宋体" w:eastAsia="宋体" w:cs="宋体"/>
                <w:sz w:val="18"/>
                <w:szCs w:val="18"/>
              </w:rPr>
              <w:t>评估患者的个体情况，特别是对伴有高血压、失眠等患者进行耳穴压豆，解决或缓解患者的症状。</w:t>
            </w:r>
          </w:p>
        </w:tc>
        <w:tc>
          <w:tcPr>
            <w:tcW w:w="2173" w:type="dxa"/>
            <w:vAlign w:val="center"/>
          </w:tcPr>
          <w:p>
            <w:pPr>
              <w:rPr>
                <w:rFonts w:hint="eastAsia" w:ascii="宋体" w:hAnsi="宋体" w:eastAsia="宋体" w:cs="宋体"/>
                <w:sz w:val="18"/>
                <w:szCs w:val="18"/>
              </w:rPr>
            </w:pPr>
            <w:r>
              <w:rPr>
                <w:rFonts w:hint="eastAsia" w:ascii="宋体" w:hAnsi="宋体" w:eastAsia="宋体" w:cs="宋体"/>
                <w:sz w:val="18"/>
                <w:szCs w:val="18"/>
              </w:rPr>
              <w:t>1、从事中医、中西医结合临床护理工作5年及以上。2、接受过相关中医适宜技术培训，考核合格。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8" w:type="dxa"/>
            <w:vMerge w:val="continue"/>
          </w:tcPr>
          <w:p>
            <w:pPr>
              <w:spacing w:line="605" w:lineRule="exact"/>
              <w:jc w:val="center"/>
              <w:rPr>
                <w:rFonts w:hint="eastAsia" w:ascii="宋体" w:hAnsi="宋体" w:eastAsia="宋体" w:cs="宋体"/>
                <w:sz w:val="18"/>
                <w:szCs w:val="18"/>
              </w:rPr>
            </w:pPr>
          </w:p>
        </w:tc>
        <w:tc>
          <w:tcPr>
            <w:tcW w:w="851" w:type="dxa"/>
          </w:tcPr>
          <w:p>
            <w:pPr>
              <w:spacing w:line="605" w:lineRule="exact"/>
              <w:jc w:val="center"/>
              <w:rPr>
                <w:rFonts w:hint="eastAsia" w:ascii="宋体" w:hAnsi="宋体" w:eastAsia="宋体" w:cs="宋体"/>
                <w:sz w:val="18"/>
                <w:szCs w:val="18"/>
              </w:rPr>
            </w:pPr>
            <w:r>
              <w:rPr>
                <w:rFonts w:hint="eastAsia" w:ascii="宋体" w:hAnsi="宋体" w:eastAsia="宋体" w:cs="宋体"/>
                <w:sz w:val="18"/>
                <w:szCs w:val="18"/>
              </w:rPr>
              <w:t>40</w:t>
            </w:r>
          </w:p>
        </w:tc>
        <w:tc>
          <w:tcPr>
            <w:tcW w:w="1750" w:type="dxa"/>
            <w:vAlign w:val="center"/>
          </w:tcPr>
          <w:p>
            <w:pPr>
              <w:jc w:val="center"/>
              <w:rPr>
                <w:rFonts w:hint="eastAsia" w:ascii="宋体" w:hAnsi="宋体" w:eastAsia="宋体" w:cs="宋体"/>
                <w:sz w:val="18"/>
                <w:szCs w:val="18"/>
              </w:rPr>
            </w:pPr>
            <w:r>
              <w:rPr>
                <w:rFonts w:hint="eastAsia" w:ascii="宋体" w:hAnsi="宋体" w:eastAsia="宋体" w:cs="宋体"/>
                <w:sz w:val="18"/>
                <w:szCs w:val="18"/>
              </w:rPr>
              <w:t>穴位按摩</w:t>
            </w:r>
          </w:p>
        </w:tc>
        <w:tc>
          <w:tcPr>
            <w:tcW w:w="3595" w:type="dxa"/>
            <w:vAlign w:val="center"/>
          </w:tcPr>
          <w:p>
            <w:pPr>
              <w:rPr>
                <w:rFonts w:hint="eastAsia" w:ascii="宋体" w:hAnsi="宋体" w:eastAsia="宋体" w:cs="宋体"/>
                <w:sz w:val="18"/>
                <w:szCs w:val="18"/>
              </w:rPr>
            </w:pPr>
            <w:r>
              <w:rPr>
                <w:rFonts w:hint="eastAsia" w:ascii="宋体" w:hAnsi="宋体" w:eastAsia="宋体" w:cs="宋体"/>
                <w:sz w:val="18"/>
                <w:szCs w:val="18"/>
              </w:rPr>
              <w:t>基于患者的主诉及症状，通过评估，判断患者存在的问题，进行相应穴位按摩，并指导患者自我穴位按摩的方法，改善患者的症状。</w:t>
            </w:r>
          </w:p>
        </w:tc>
        <w:tc>
          <w:tcPr>
            <w:tcW w:w="2173" w:type="dxa"/>
            <w:vAlign w:val="center"/>
          </w:tcPr>
          <w:p>
            <w:pPr>
              <w:rPr>
                <w:rFonts w:hint="eastAsia" w:ascii="宋体" w:hAnsi="宋体" w:eastAsia="宋体" w:cs="宋体"/>
                <w:sz w:val="18"/>
                <w:szCs w:val="18"/>
              </w:rPr>
            </w:pPr>
            <w:r>
              <w:rPr>
                <w:rFonts w:hint="eastAsia" w:ascii="宋体" w:hAnsi="宋体" w:eastAsia="宋体" w:cs="宋体"/>
                <w:sz w:val="18"/>
                <w:szCs w:val="18"/>
              </w:rPr>
              <w:t>1、从事中医、中西医结合临床护理工作5年及以上。2、接受过相关中医适宜技术培训，考核合格。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8" w:type="dxa"/>
            <w:vMerge w:val="continue"/>
          </w:tcPr>
          <w:p>
            <w:pPr>
              <w:spacing w:line="605" w:lineRule="exact"/>
              <w:jc w:val="center"/>
              <w:rPr>
                <w:rFonts w:hint="eastAsia" w:ascii="宋体" w:hAnsi="宋体" w:eastAsia="宋体" w:cs="宋体"/>
                <w:sz w:val="18"/>
                <w:szCs w:val="18"/>
              </w:rPr>
            </w:pPr>
          </w:p>
        </w:tc>
        <w:tc>
          <w:tcPr>
            <w:tcW w:w="851" w:type="dxa"/>
          </w:tcPr>
          <w:p>
            <w:pPr>
              <w:spacing w:line="605" w:lineRule="exact"/>
              <w:jc w:val="center"/>
              <w:rPr>
                <w:rFonts w:hint="eastAsia" w:ascii="宋体" w:hAnsi="宋体" w:eastAsia="宋体" w:cs="宋体"/>
                <w:sz w:val="18"/>
                <w:szCs w:val="18"/>
              </w:rPr>
            </w:pPr>
            <w:r>
              <w:rPr>
                <w:rFonts w:hint="eastAsia" w:ascii="宋体" w:hAnsi="宋体" w:eastAsia="宋体" w:cs="宋体"/>
                <w:sz w:val="18"/>
                <w:szCs w:val="18"/>
              </w:rPr>
              <w:t>41</w:t>
            </w:r>
          </w:p>
        </w:tc>
        <w:tc>
          <w:tcPr>
            <w:tcW w:w="1750" w:type="dxa"/>
            <w:vAlign w:val="center"/>
          </w:tcPr>
          <w:p>
            <w:pPr>
              <w:ind w:firstLine="180" w:firstLineChars="100"/>
              <w:rPr>
                <w:rFonts w:hint="eastAsia" w:ascii="宋体" w:hAnsi="宋体" w:eastAsia="宋体" w:cs="宋体"/>
                <w:sz w:val="18"/>
                <w:szCs w:val="18"/>
              </w:rPr>
            </w:pPr>
            <w:r>
              <w:rPr>
                <w:rFonts w:hint="eastAsia" w:ascii="宋体" w:hAnsi="宋体" w:eastAsia="宋体" w:cs="宋体"/>
                <w:sz w:val="18"/>
                <w:szCs w:val="18"/>
              </w:rPr>
              <w:t>刮痧</w:t>
            </w:r>
          </w:p>
        </w:tc>
        <w:tc>
          <w:tcPr>
            <w:tcW w:w="3595" w:type="dxa"/>
            <w:vAlign w:val="center"/>
          </w:tcPr>
          <w:p>
            <w:pPr>
              <w:rPr>
                <w:rFonts w:hint="eastAsia" w:ascii="宋体" w:hAnsi="宋体" w:eastAsia="宋体" w:cs="宋体"/>
                <w:sz w:val="18"/>
                <w:szCs w:val="18"/>
              </w:rPr>
            </w:pPr>
            <w:r>
              <w:rPr>
                <w:rFonts w:hint="eastAsia" w:ascii="宋体" w:hAnsi="宋体" w:eastAsia="宋体" w:cs="宋体"/>
                <w:sz w:val="18"/>
                <w:szCs w:val="18"/>
              </w:rPr>
              <w:t>评估患者的个体情况，辨证进行全身或者局部的刮痧，改善患者的症状。</w:t>
            </w:r>
          </w:p>
        </w:tc>
        <w:tc>
          <w:tcPr>
            <w:tcW w:w="2173" w:type="dxa"/>
          </w:tcPr>
          <w:p>
            <w:pPr>
              <w:rPr>
                <w:rFonts w:hint="eastAsia" w:ascii="宋体" w:hAnsi="宋体" w:eastAsia="宋体" w:cs="宋体"/>
                <w:sz w:val="18"/>
                <w:szCs w:val="18"/>
              </w:rPr>
            </w:pPr>
            <w:r>
              <w:rPr>
                <w:rFonts w:hint="eastAsia" w:ascii="宋体" w:hAnsi="宋体" w:eastAsia="宋体" w:cs="宋体"/>
                <w:sz w:val="18"/>
                <w:szCs w:val="18"/>
              </w:rPr>
              <w:t>1、从事中医、中西医结合临床护理工作5年及以上。2、接受过相关中医适宜技术培训，考核合格。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8" w:type="dxa"/>
            <w:vMerge w:val="continue"/>
          </w:tcPr>
          <w:p>
            <w:pPr>
              <w:spacing w:line="605" w:lineRule="exact"/>
              <w:jc w:val="center"/>
              <w:rPr>
                <w:rFonts w:hint="eastAsia" w:ascii="宋体" w:hAnsi="宋体" w:eastAsia="宋体" w:cs="宋体"/>
                <w:sz w:val="18"/>
                <w:szCs w:val="18"/>
              </w:rPr>
            </w:pPr>
          </w:p>
        </w:tc>
        <w:tc>
          <w:tcPr>
            <w:tcW w:w="851" w:type="dxa"/>
          </w:tcPr>
          <w:p>
            <w:pPr>
              <w:spacing w:line="605" w:lineRule="exact"/>
              <w:jc w:val="center"/>
              <w:rPr>
                <w:rFonts w:hint="eastAsia" w:ascii="宋体" w:hAnsi="宋体" w:eastAsia="宋体" w:cs="宋体"/>
                <w:sz w:val="18"/>
                <w:szCs w:val="18"/>
              </w:rPr>
            </w:pPr>
            <w:r>
              <w:rPr>
                <w:rFonts w:hint="eastAsia" w:ascii="宋体" w:hAnsi="宋体" w:eastAsia="宋体" w:cs="宋体"/>
                <w:sz w:val="18"/>
                <w:szCs w:val="18"/>
              </w:rPr>
              <w:t>42</w:t>
            </w:r>
          </w:p>
        </w:tc>
        <w:tc>
          <w:tcPr>
            <w:tcW w:w="1750" w:type="dxa"/>
            <w:vAlign w:val="center"/>
          </w:tcPr>
          <w:p>
            <w:pPr>
              <w:jc w:val="center"/>
              <w:rPr>
                <w:rFonts w:hint="eastAsia" w:ascii="宋体" w:hAnsi="宋体" w:eastAsia="宋体" w:cs="宋体"/>
                <w:sz w:val="18"/>
                <w:szCs w:val="18"/>
              </w:rPr>
            </w:pPr>
            <w:r>
              <w:rPr>
                <w:rFonts w:hint="eastAsia" w:ascii="宋体" w:hAnsi="宋体" w:eastAsia="宋体" w:cs="宋体"/>
                <w:sz w:val="18"/>
                <w:szCs w:val="18"/>
              </w:rPr>
              <w:t>艾灸</w:t>
            </w:r>
          </w:p>
        </w:tc>
        <w:tc>
          <w:tcPr>
            <w:tcW w:w="3595" w:type="dxa"/>
            <w:vAlign w:val="center"/>
          </w:tcPr>
          <w:p>
            <w:pPr>
              <w:rPr>
                <w:rFonts w:hint="eastAsia" w:ascii="宋体" w:hAnsi="宋体" w:eastAsia="宋体" w:cs="宋体"/>
                <w:sz w:val="18"/>
                <w:szCs w:val="18"/>
              </w:rPr>
            </w:pPr>
            <w:r>
              <w:rPr>
                <w:rFonts w:hint="eastAsia" w:ascii="宋体" w:hAnsi="宋体" w:eastAsia="宋体" w:cs="宋体"/>
                <w:sz w:val="18"/>
                <w:szCs w:val="18"/>
              </w:rPr>
              <w:t>评估患者的个体情况，辨证进行艾灸，改善患者症状。</w:t>
            </w:r>
          </w:p>
        </w:tc>
        <w:tc>
          <w:tcPr>
            <w:tcW w:w="2173" w:type="dxa"/>
            <w:vAlign w:val="center"/>
          </w:tcPr>
          <w:p>
            <w:pPr>
              <w:rPr>
                <w:rFonts w:hint="eastAsia" w:ascii="宋体" w:hAnsi="宋体" w:eastAsia="宋体" w:cs="宋体"/>
                <w:sz w:val="18"/>
                <w:szCs w:val="18"/>
              </w:rPr>
            </w:pPr>
            <w:r>
              <w:rPr>
                <w:rFonts w:hint="eastAsia" w:ascii="宋体" w:hAnsi="宋体" w:eastAsia="宋体" w:cs="宋体"/>
                <w:sz w:val="18"/>
                <w:szCs w:val="18"/>
              </w:rPr>
              <w:t>1、从事中医、中西医结合临床护理工作5年及以上。2、接受过相关中医适宜技术培训，考核合格。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8" w:type="dxa"/>
            <w:vMerge w:val="continue"/>
          </w:tcPr>
          <w:p>
            <w:pPr>
              <w:spacing w:line="605" w:lineRule="exact"/>
              <w:jc w:val="center"/>
              <w:rPr>
                <w:rFonts w:hint="eastAsia" w:ascii="宋体" w:hAnsi="宋体" w:eastAsia="宋体" w:cs="宋体"/>
                <w:sz w:val="18"/>
                <w:szCs w:val="18"/>
              </w:rPr>
            </w:pPr>
          </w:p>
        </w:tc>
        <w:tc>
          <w:tcPr>
            <w:tcW w:w="851" w:type="dxa"/>
          </w:tcPr>
          <w:p>
            <w:pPr>
              <w:spacing w:line="605" w:lineRule="exact"/>
              <w:jc w:val="center"/>
              <w:rPr>
                <w:rFonts w:hint="eastAsia" w:ascii="宋体" w:hAnsi="宋体" w:eastAsia="宋体" w:cs="宋体"/>
                <w:sz w:val="18"/>
                <w:szCs w:val="18"/>
              </w:rPr>
            </w:pPr>
            <w:r>
              <w:rPr>
                <w:rFonts w:hint="eastAsia" w:ascii="宋体" w:hAnsi="宋体" w:eastAsia="宋体" w:cs="宋体"/>
                <w:sz w:val="18"/>
                <w:szCs w:val="18"/>
              </w:rPr>
              <w:t>43</w:t>
            </w:r>
          </w:p>
        </w:tc>
        <w:tc>
          <w:tcPr>
            <w:tcW w:w="1750" w:type="dxa"/>
            <w:vAlign w:val="center"/>
          </w:tcPr>
          <w:p>
            <w:pPr>
              <w:rPr>
                <w:rFonts w:hint="eastAsia" w:ascii="宋体" w:hAnsi="宋体" w:eastAsia="宋体" w:cs="宋体"/>
                <w:sz w:val="18"/>
                <w:szCs w:val="18"/>
              </w:rPr>
            </w:pPr>
            <w:r>
              <w:rPr>
                <w:rFonts w:hint="eastAsia" w:ascii="宋体" w:hAnsi="宋体" w:eastAsia="宋体" w:cs="宋体"/>
                <w:sz w:val="18"/>
                <w:szCs w:val="18"/>
              </w:rPr>
              <w:t>拔罐（真空罐）</w:t>
            </w:r>
          </w:p>
        </w:tc>
        <w:tc>
          <w:tcPr>
            <w:tcW w:w="3595" w:type="dxa"/>
            <w:vAlign w:val="center"/>
          </w:tcPr>
          <w:p>
            <w:pPr>
              <w:rPr>
                <w:rFonts w:hint="eastAsia" w:ascii="宋体" w:hAnsi="宋体" w:eastAsia="宋体" w:cs="宋体"/>
                <w:sz w:val="18"/>
                <w:szCs w:val="18"/>
              </w:rPr>
            </w:pPr>
            <w:r>
              <w:rPr>
                <w:rFonts w:hint="eastAsia" w:ascii="宋体" w:hAnsi="宋体" w:eastAsia="宋体" w:cs="宋体"/>
                <w:sz w:val="18"/>
                <w:szCs w:val="18"/>
              </w:rPr>
              <w:t>评估患者的个体情况，进行局部的拔罐，改善患者的症状。</w:t>
            </w:r>
          </w:p>
        </w:tc>
        <w:tc>
          <w:tcPr>
            <w:tcW w:w="2173" w:type="dxa"/>
            <w:vAlign w:val="center"/>
          </w:tcPr>
          <w:p>
            <w:pPr>
              <w:rPr>
                <w:rFonts w:hint="eastAsia" w:ascii="宋体" w:hAnsi="宋体" w:eastAsia="宋体" w:cs="宋体"/>
                <w:sz w:val="18"/>
                <w:szCs w:val="18"/>
              </w:rPr>
            </w:pPr>
            <w:r>
              <w:rPr>
                <w:rFonts w:hint="eastAsia" w:ascii="宋体" w:hAnsi="宋体" w:eastAsia="宋体" w:cs="宋体"/>
                <w:sz w:val="18"/>
                <w:szCs w:val="18"/>
              </w:rPr>
              <w:t>1、从事中医、中西医结合临床护理工作5年及以上。2、接受过相关中医适宜技术培训，考核合格。</w:t>
            </w:r>
          </w:p>
        </w:tc>
      </w:tr>
    </w:tbl>
    <w:p>
      <w:pPr>
        <w:spacing w:line="400" w:lineRule="exact"/>
      </w:pPr>
      <w:r>
        <w:rPr>
          <w:rFonts w:hint="eastAsia" w:ascii="仿宋_GB2312" w:hAnsi="仿宋_GB2312" w:cs="仿宋_GB2312"/>
        </w:rPr>
        <w:t>注：本表“护士应具备资格”中有文字补充说明的是指在“基本资格”的基础上另外增加的的条件和要求。</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_GB2312">
    <w:altName w:val="仿宋"/>
    <w:panose1 w:val="00000000000000000000"/>
    <w:charset w:val="86"/>
    <w:family w:val="auto"/>
    <w:pitch w:val="default"/>
    <w:sig w:usb0="00000000" w:usb1="00000000" w:usb2="00000000" w:usb3="00000000" w:csb0="00040000" w:csb1="00000000"/>
  </w:font>
  <w:font w:name="方正小标宋简体">
    <w:panose1 w:val="02000000000000000000"/>
    <w:charset w:val="86"/>
    <w:family w:val="auto"/>
    <w:pitch w:val="default"/>
    <w:sig w:usb0="00000001" w:usb1="08000000" w:usb2="00000000" w:usb3="00000000" w:csb0="00040000" w:csb1="00000000"/>
  </w:font>
  <w:font w:name="楷体_GB2312">
    <w:altName w:val="楷体"/>
    <w:panose1 w:val="00000000000000000000"/>
    <w:charset w:val="86"/>
    <w:family w:val="auto"/>
    <w:pitch w:val="default"/>
    <w:sig w:usb0="00000000" w:usb1="00000000" w:usb2="00000000" w:usb3="00000000" w:csb0="00040000" w:csb1="00000000"/>
  </w:font>
  <w:font w:name="方正小标宋_GBK">
    <w:altName w:val="微软雅黑"/>
    <w:panose1 w:val="00000000000000000000"/>
    <w:charset w:val="86"/>
    <w:family w:val="script"/>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1"/>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c0NTE1OTdkZWVmYWYwMTkxYTQ3MDY1NmE1MTQ4NmQifQ=="/>
  </w:docVars>
  <w:rsids>
    <w:rsidRoot w:val="00796442"/>
    <w:rsid w:val="000E0B7C"/>
    <w:rsid w:val="00740A78"/>
    <w:rsid w:val="00796442"/>
    <w:rsid w:val="00B16202"/>
    <w:rsid w:val="0D3A7220"/>
    <w:rsid w:val="0D89453E"/>
    <w:rsid w:val="124D2B11"/>
    <w:rsid w:val="209B5DEB"/>
    <w:rsid w:val="391456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7"/>
    <w:autoRedefine/>
    <w:unhideWhenUsed/>
    <w:qFormat/>
    <w:uiPriority w:val="99"/>
    <w:pPr>
      <w:tabs>
        <w:tab w:val="center" w:pos="4153"/>
        <w:tab w:val="right" w:pos="8306"/>
      </w:tabs>
      <w:snapToGrid w:val="0"/>
      <w:jc w:val="left"/>
    </w:pPr>
    <w:rPr>
      <w:sz w:val="18"/>
      <w:szCs w:val="18"/>
    </w:rPr>
  </w:style>
  <w:style w:type="paragraph" w:styleId="3">
    <w:name w:val="header"/>
    <w:basedOn w:val="1"/>
    <w:link w:val="6"/>
    <w:autoRedefine/>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字符"/>
    <w:basedOn w:val="5"/>
    <w:link w:val="3"/>
    <w:qFormat/>
    <w:uiPriority w:val="99"/>
    <w:rPr>
      <w:sz w:val="18"/>
      <w:szCs w:val="18"/>
    </w:rPr>
  </w:style>
  <w:style w:type="character" w:customStyle="1" w:styleId="7">
    <w:name w:val="页脚 字符"/>
    <w:basedOn w:val="5"/>
    <w:link w:val="2"/>
    <w:qFormat/>
    <w:uiPriority w:val="99"/>
    <w:rPr>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15</Pages>
  <Words>8736</Words>
  <Characters>8887</Characters>
  <Lines>911</Lines>
  <Paragraphs>485</Paragraphs>
  <TotalTime>5</TotalTime>
  <ScaleCrop>false</ScaleCrop>
  <LinksUpToDate>false</LinksUpToDate>
  <CharactersWithSpaces>9110</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2020-11-29T04:59:00Z</dcterms:created>
  <dc:creator>Administrator</dc:creator>
  <cp:lastModifiedBy>serenarh</cp:lastModifiedBy>
  <dcterms:modified xsi:type="dcterms:W3CDTF">2024-04-02T01:51:30Z</dcterms:modified>
  <dc:title>广州市开展互联网+护理服务试点工作实施方案</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6FD8B85E48A246C68BF202B43D298F9B_13</vt:lpwstr>
  </property>
</Properties>
</file>