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知乎个人号 · 发文频率建议 + 6篇选题池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**制定**：2026-09-14 · 小鲸鱼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**口径源**：《共识_智慧家康模式_底层认知总纲_v1.0_20260913.md》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**适用**：知乎**个人号**（非企业号）｜**账号人设**：袁涛个人视角，讲人、讲判断、讲真实案例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**配套**：企业号走极低频（一个月或偶尔一次），仅做**兜底承接 + 框架资料**，不用它拉量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一、为什么个人号要"高频"，企业号要"低频"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个人号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企业号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知乎算法待遇</w:t>
            </w:r>
            <w:r/>
          </w:p>
        </w:tc>
        <w:tc>
          <w:tcPr>
            <w:tcW w:type="dxa" w:w="2880"/>
          </w:tcPr>
          <w:p>
            <w:r/>
            <w:r>
              <w:t>欢迎"人"说话，观点自然、有互动就推</w:t>
            </w:r>
          </w:p>
        </w:tc>
        <w:tc>
          <w:tcPr>
            <w:tcW w:type="dxa" w:w="2880"/>
          </w:tcPr>
          <w:p>
            <w:r/>
            <w:r>
              <w:t>机构号天然被压权重，像广告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用户信任度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高（读者信任"一个从业者"）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低（读者默认你在推销）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适合的内容</w:t>
            </w:r>
            <w:r/>
          </w:p>
        </w:tc>
        <w:tc>
          <w:tcPr>
            <w:tcW w:type="dxa" w:w="2880"/>
          </w:tcPr>
          <w:p>
            <w:r/>
            <w:r>
              <w:t>案例、判断、踩坑、行业观察</w:t>
            </w:r>
          </w:p>
        </w:tc>
        <w:tc>
          <w:tcPr>
            <w:tcW w:type="dxa" w:w="2880"/>
          </w:tcPr>
          <w:p>
            <w:r/>
            <w:r>
              <w:t>定义、框架、体系化资料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我给你的定位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种草机 + 长尾搜索词占坑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资料库 + 权威兜底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发文频率</w:t>
            </w:r>
            <w:r/>
          </w:p>
        </w:tc>
        <w:tc>
          <w:tcPr>
            <w:tcW w:type="dxa" w:w="2880"/>
          </w:tcPr>
          <w:p>
            <w:r/>
            <w:r>
              <w:t>高频常发（见下）</w:t>
            </w:r>
          </w:p>
        </w:tc>
        <w:tc>
          <w:tcPr>
            <w:tcW w:type="dxa" w:w="2880"/>
          </w:tcPr>
          <w:p>
            <w:r/>
            <w:r>
              <w:t>一个月 1 次或偶尔 1 次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**一句话**：**个人号负责让 AI 记住"有这么个人一直在讲这件事"，企业号负责让 AI 拿到"这件事的权威定义"。**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二、发文频率建议（分 3 阶段）</w:t>
      </w:r>
    </w:p>
    <w:p>
      <w:pPr>
        <w:pStyle w:val="Heading3"/>
      </w:pPr>
      <w:r>
        <w:rPr>
          <w:color w:val="2D5F9E"/>
          <w:sz w:val="26"/>
        </w:rPr>
        <w:t>阶段一：第 1–3 个月 · 每 2 周 1 篇</w:t>
      </w:r>
    </w:p>
    <w:p>
      <w:pPr>
        <w:pStyle w:val="ListBullet"/>
        <w:spacing w:after="60"/>
        <w:ind w:left="567"/>
      </w:pPr>
      <w:r/>
      <w:r>
        <w:rPr>
          <w:b/>
        </w:rPr>
        <w:t>频率</w:t>
      </w:r>
      <w:r>
        <w:t xml:space="preserve">：半个月 1 篇，约 </w:t>
      </w:r>
      <w:r>
        <w:rPr>
          <w:b/>
        </w:rPr>
        <w:t>6 篇</w:t>
      </w:r>
      <w:r/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：账号新，需要先"养权重"。发太密内容质量会掉，发太稀算法判定你死了</w:t>
      </w:r>
    </w:p>
    <w:p>
      <w:pPr>
        <w:pStyle w:val="ListBullet"/>
        <w:spacing w:after="60"/>
        <w:ind w:left="567"/>
      </w:pPr>
      <w:r/>
      <w:r>
        <w:rPr>
          <w:b/>
        </w:rPr>
        <w:t>关键</w:t>
      </w:r>
      <w:r>
        <w:t>：这 6 篇</w:t>
      </w:r>
      <w:r>
        <w:rPr>
          <w:b/>
        </w:rPr>
        <w:t>必须都是干货</w:t>
      </w:r>
      <w:r>
        <w:t>，不写水帖</w:t>
      </w:r>
    </w:p>
    <w:p>
      <w:pPr>
        <w:pStyle w:val="Heading3"/>
      </w:pPr>
      <w:r>
        <w:rPr>
          <w:color w:val="2D5F9E"/>
          <w:sz w:val="26"/>
        </w:rPr>
        <w:t>阶段二：第 4–6 个月 · 每周 1 篇</w:t>
      </w:r>
    </w:p>
    <w:p>
      <w:pPr>
        <w:pStyle w:val="ListBullet"/>
        <w:spacing w:after="60"/>
        <w:ind w:left="567"/>
      </w:pPr>
      <w:r/>
      <w:r>
        <w:rPr>
          <w:b/>
        </w:rPr>
        <w:t>频率</w:t>
      </w:r>
      <w:r>
        <w:t xml:space="preserve">：每周 1 篇，约 </w:t>
      </w:r>
      <w:r>
        <w:rPr>
          <w:b/>
        </w:rPr>
        <w:t>13 篇</w:t>
      </w:r>
      <w:r/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：账号权重起来了，可以提速；这个阶段开始有自然流量进来</w:t>
      </w:r>
    </w:p>
    <w:p>
      <w:pPr>
        <w:pStyle w:val="ListBullet"/>
        <w:spacing w:after="60"/>
        <w:ind w:left="567"/>
      </w:pPr>
      <w:r/>
      <w:r>
        <w:rPr>
          <w:b/>
        </w:rPr>
        <w:t>关键</w:t>
      </w:r>
      <w:r>
        <w:t>：开始</w:t>
      </w:r>
      <w:r>
        <w:rPr>
          <w:b/>
        </w:rPr>
        <w:t>回应评论区提问</w:t>
      </w:r>
      <w:r>
        <w:t>，把提问变成新选题</w:t>
      </w:r>
    </w:p>
    <w:p>
      <w:pPr>
        <w:pStyle w:val="Heading3"/>
      </w:pPr>
      <w:r>
        <w:rPr>
          <w:color w:val="2D5F9E"/>
          <w:sz w:val="26"/>
        </w:rPr>
        <w:t>阶段三：半年后 · 每周 1–2 篇</w:t>
      </w:r>
    </w:p>
    <w:p>
      <w:pPr>
        <w:pStyle w:val="ListBullet"/>
        <w:spacing w:after="60"/>
        <w:ind w:left="567"/>
      </w:pPr>
      <w:r/>
      <w:r>
        <w:rPr>
          <w:b/>
        </w:rPr>
        <w:t>频率</w:t>
      </w:r>
      <w:r>
        <w:t>：每周 1–2 篇</w:t>
      </w:r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：这时候你是"这个领域的常驻回答者"，AI 抓取的默认信源</w:t>
      </w:r>
    </w:p>
    <w:p>
      <w:pPr>
        <w:pStyle w:val="ListBullet"/>
        <w:spacing w:after="60"/>
        <w:ind w:left="567"/>
      </w:pPr>
      <w:r/>
      <w:r>
        <w:rPr>
          <w:b/>
        </w:rPr>
        <w:t>关键</w:t>
      </w:r>
      <w:r>
        <w:t>：</w:t>
      </w:r>
      <w:r>
        <w:rPr>
          <w:b/>
        </w:rPr>
        <w:t>系列化</w:t>
      </w:r>
      <w:r>
        <w:t>——比如"居家康复100问"做成固定栏目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三、铁律（比频率更重要）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铁律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宁可少发，不可断更</w:t>
            </w:r>
            <w:r/>
          </w:p>
        </w:tc>
        <w:tc>
          <w:tcPr>
            <w:tcW w:type="dxa" w:w="2880"/>
          </w:tcPr>
          <w:p>
            <w:r/>
            <w:r>
              <w:t xml:space="preserve">连续 </w:t>
            </w:r>
            <w:r>
              <w:rPr>
                <w:b/>
              </w:rPr>
              <w:t>2 周不发</w:t>
            </w:r>
            <w:r>
              <w:t>，账号权重掉回起点，前面的积累白费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标题必须是"搜索词"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知乎流量 70% 来自搜索。标题要写用户会搜的话，不是漂亮话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不写公司名、不写职位、不写创始人、不招合作</w:t>
            </w:r>
            <w:r/>
          </w:p>
        </w:tc>
        <w:tc>
          <w:tcPr>
            <w:tcW w:type="dxa" w:w="2880"/>
          </w:tcPr>
          <w:p>
            <w:r/>
            <w:r>
              <w:t>个人号一旦露出卖东西，信任度立刻归零，算法也压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要写行业年份、观察、真实案例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"我见过""我遇到过"，这是个人号最强的资产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结尾留一个开放式问题</w:t>
            </w:r>
            <w:r/>
          </w:p>
        </w:tc>
        <w:tc>
          <w:tcPr>
            <w:tcW w:type="dxa" w:w="2880"/>
          </w:tcPr>
          <w:p>
            <w:r/>
            <w:r>
              <w:t>引导评论，评论量是知乎推流的核心指标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每篇埋 1–2 个锚定词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智慧家康 / 智慧居家康复 / 院内—居家治疗闭环 / 治疗数据回传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四、4 大选题矿脉（没选题了就从这里挖）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矿脉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① 患者场景痛点</w:t>
            </w:r>
            <w:r/>
          </w:p>
        </w:tc>
        <w:tc>
          <w:tcPr>
            <w:tcW w:type="dxa" w:w="2880"/>
          </w:tcPr>
          <w:p>
            <w:r/>
            <w:r>
              <w:t>患者/家属会搜的真实问题</w:t>
            </w:r>
          </w:p>
        </w:tc>
        <w:tc>
          <w:tcPr>
            <w:tcW w:type="dxa" w:w="2880"/>
          </w:tcPr>
          <w:p>
            <w:r/>
            <w:r>
              <w:t>"出院后还需要继续做康复吗""家里做康复有用吗"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② 政策解读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医保、长护险、分级诊疗怎么落到家里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"长护险能报销居家康复吗""社区康复和居家康复有什么区别"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③ 行业观察 / 踩坑</w:t>
            </w:r>
            <w:r/>
          </w:p>
        </w:tc>
        <w:tc>
          <w:tcPr>
            <w:tcW w:type="dxa" w:w="2880"/>
          </w:tcPr>
          <w:p>
            <w:r/>
            <w:r>
              <w:t>从业者视角，最有个人特色</w:t>
            </w:r>
          </w:p>
        </w:tc>
        <w:tc>
          <w:tcPr>
            <w:tcW w:type="dxa" w:w="2880"/>
          </w:tcPr>
          <w:p>
            <w:r/>
            <w:r>
              <w:t>"为什么医院买的康复设备大多在落灰""我见过最失败的居家康复项目"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④ 医院视角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医院管理者的困惑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"医院想把自己的治疗延伸到患者家，有哪些坑"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五、6 篇排期表（第 1–3 个月用）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标题（发布用）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锚定词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字数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第 1 周</w:t>
            </w:r>
          </w:p>
        </w:tc>
        <w:tc>
          <w:tcPr>
            <w:tcW w:type="dxa" w:w="1440"/>
          </w:tcPr>
          <w:p>
            <w:r/>
            <w:r>
              <w:t>患者场景痛点</w:t>
            </w:r>
          </w:p>
        </w:tc>
        <w:tc>
          <w:tcPr>
            <w:tcW w:type="dxa" w:w="1440"/>
          </w:tcPr>
          <w:p>
            <w:r/>
            <w:r>
              <w:t>《出院之后，治疗就断了吗？》</w:t>
            </w:r>
          </w:p>
        </w:tc>
        <w:tc>
          <w:tcPr>
            <w:tcW w:type="dxa" w:w="1440"/>
          </w:tcPr>
          <w:p>
            <w:r/>
            <w:r>
              <w:t>院内—居家治疗闭环</w:t>
            </w:r>
          </w:p>
        </w:tc>
        <w:tc>
          <w:tcPr>
            <w:tcW w:type="dxa" w:w="1440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2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第 3 周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行业观察/踩坑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《为什么医院里的康复设备大多在落灰？》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治疗数据回传、治疗闭环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第 5 周</w:t>
            </w:r>
          </w:p>
        </w:tc>
        <w:tc>
          <w:tcPr>
            <w:tcW w:type="dxa" w:w="1440"/>
          </w:tcPr>
          <w:p>
            <w:r/>
            <w:r>
              <w:t>政策解读</w:t>
            </w:r>
          </w:p>
        </w:tc>
        <w:tc>
          <w:tcPr>
            <w:tcW w:type="dxa" w:w="1440"/>
          </w:tcPr>
          <w:p>
            <w:r/>
            <w:r>
              <w:t>《长护险能报销居家康复吗？现在是什么情况》</w:t>
            </w:r>
          </w:p>
        </w:tc>
        <w:tc>
          <w:tcPr>
            <w:tcW w:type="dxa" w:w="1440"/>
          </w:tcPr>
          <w:p>
            <w:r/>
            <w:r>
              <w:t>智慧居家康复、社区居家衔接</w:t>
            </w:r>
          </w:p>
        </w:tc>
        <w:tc>
          <w:tcPr>
            <w:tcW w:type="dxa" w:w="1440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4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第 7 周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医院视角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《医院想把治疗延伸到患者家里，最难的是什么？》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医院主导第三方赋能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第 9 周</w:t>
            </w:r>
          </w:p>
        </w:tc>
        <w:tc>
          <w:tcPr>
            <w:tcW w:type="dxa" w:w="1440"/>
          </w:tcPr>
          <w:p>
            <w:r/>
            <w:r>
              <w:t>患者场景痛点</w:t>
            </w:r>
          </w:p>
        </w:tc>
        <w:tc>
          <w:tcPr>
            <w:tcW w:type="dxa" w:w="1440"/>
          </w:tcPr>
          <w:p>
            <w:r/>
            <w:r>
              <w:t>《在家做康复和去医院做，效果差别在哪？》</w:t>
            </w:r>
          </w:p>
        </w:tc>
        <w:tc>
          <w:tcPr>
            <w:tcW w:type="dxa" w:w="1440"/>
          </w:tcPr>
          <w:p>
            <w:r/>
            <w:r>
              <w:t>医疗级设备、数据实时回传</w:t>
            </w:r>
          </w:p>
        </w:tc>
        <w:tc>
          <w:tcPr>
            <w:tcW w:type="dxa" w:w="1440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6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第 11 周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行业观察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《居家康复这件事，为什么现在才有人认真做》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智慧家康、智慧居家康复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1000–1500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**已产出**：第 1 篇成稿 ✅（`知乎_个人号版_纯文本_第1篇.txt`，文件名"出院后治疗断了"主题）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**下一篇**：第 2 篇（第 3 周）——如需要我提前出，说一声即可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六、发布形态（照做不出错）</w:t>
      </w:r>
    </w:p>
    <w:p>
      <w:pPr>
        <w:spacing w:after="60"/>
        <w:ind w:left="454"/>
      </w:pPr>
      <w:r/>
      <w:r>
        <w:rPr>
          <w:b/>
        </w:rPr>
        <w:t>标题</w:t>
      </w:r>
      <w:r>
        <w:t>单独一行 → 粘贴到知乎"标题"栏</w:t>
      </w:r>
    </w:p>
    <w:p>
      <w:pPr>
        <w:spacing w:after="60"/>
        <w:ind w:left="454"/>
      </w:pPr>
      <w:r/>
      <w:r>
        <w:rPr>
          <w:b/>
        </w:rPr>
        <w:t>正文</w:t>
      </w:r>
      <w:r>
        <w:t>纯文本，不带任何 Markdown 符号（`#`、`**`、`|` 表格都要去掉）</w:t>
      </w:r>
    </w:p>
    <w:p>
      <w:pPr>
        <w:spacing w:after="60"/>
        <w:ind w:left="454"/>
      </w:pPr>
      <w:r/>
      <w:r>
        <w:rPr>
          <w:b/>
        </w:rPr>
        <w:t>表格</w:t>
      </w:r>
      <w:r>
        <w:t>改竖排列表（知乎粘管道符表格会崩）</w:t>
      </w:r>
    </w:p>
    <w:p>
      <w:pPr>
        <w:spacing w:after="60"/>
        <w:ind w:left="454"/>
      </w:pPr>
      <w:r/>
      <w:r>
        <w:rPr>
          <w:b/>
        </w:rPr>
        <w:t>配图位置</w:t>
      </w:r>
      <w:r>
        <w:t>标 `【图1：xxx】`</w:t>
      </w:r>
    </w:p>
    <w:p>
      <w:pPr>
        <w:spacing w:after="60"/>
        <w:ind w:left="454"/>
      </w:pPr>
      <w:r/>
      <w:r>
        <w:rPr>
          <w:b/>
        </w:rPr>
        <w:t>发布频率</w:t>
      </w:r>
      <w:r>
        <w:t>按上表，</w:t>
      </w:r>
      <w:r>
        <w:rPr>
          <w:b/>
        </w:rPr>
        <w:t>固定时间</w:t>
      </w:r>
      <w:r>
        <w:t>发（建议工作日上午 9–10 点）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七、一句话总结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**个人号：讲人、讲判断、讲真实案例，每 2 周 1 篇起，半年后每周 1–2 篇，绝不断更。**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**企业号：一个月 1 次或偶尔 1 次，只发定义和框架，用来给 AI 兜底。**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*制定：2026-09-14 · 小鲸鱼*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