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pPr>
      <w:r>
        <w:rPr>
          <w:rFonts w:ascii="微软雅黑" w:hAnsi="微软雅黑" w:eastAsia="微软雅黑"/>
        </w:rPr>
        <w:t>【自有公众号 · 服务号 · 第4篇】</w:t>
      </w:r>
    </w:p>
    <w:p>
      <w:pPr>
        <w:spacing w:after="120" w:line="336" w:lineRule="auto"/>
      </w:pPr>
      <w:r>
        <w:rPr>
          <w:rFonts w:ascii="微软雅黑" w:hAnsi="微软雅黑" w:eastAsia="微软雅黑"/>
        </w:rPr>
        <w:t>阿尔茨海默病：药吃上了，为什么家里还是越来越乱？</w:t>
      </w:r>
    </w:p>
    <w:p>
      <w:pPr>
        <w:spacing w:after="120" w:line="336" w:lineRule="auto"/>
      </w:pPr>
      <w:r>
        <w:rPr>
          <w:rFonts w:ascii="微软雅黑" w:hAnsi="微软雅黑" w:eastAsia="微软雅黑"/>
        </w:rPr>
        <w:t>—————————————————————————</w:t>
      </w:r>
    </w:p>
    <w:p>
      <w:pPr>
        <w:spacing w:before="80" w:after="80" w:line="336" w:lineRule="auto"/>
        <w:ind w:left="454"/>
        <w:pBdr>
          <w:left w:val="single" w:sz="12" w:space="8" w:color="1A478A"/>
        </w:pBdr>
      </w:pPr>
      <w:r>
        <w:rPr>
          <w:rFonts w:ascii="微软雅黑" w:hAnsi="微软雅黑" w:eastAsia="微软雅黑"/>
        </w:rP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阿尔茨海默病这件事，家属最常问的一句话是：药一直在吃，为什么人还是一天天变？</w:t>
      </w:r>
    </w:p>
    <w:p>
      <w:pPr>
        <w:spacing w:after="120" w:line="336" w:lineRule="auto"/>
      </w:pPr>
      <w:r>
        <w:rPr>
          <w:rFonts w:ascii="微软雅黑" w:hAnsi="微软雅黑" w:eastAsia="微软雅黑"/>
        </w:rPr>
        <w:t>因为对阿尔茨海默病来说，药物只是其中一部分。今天讲清楚：除了吃药，还能做什么、为什么"非药物干预"这件事被专家共识单独写进去、在家又能怎么做。</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一、先说一个很多家属没听过的事实</w:t>
      </w:r>
    </w:p>
    <w:p>
      <w:pPr>
        <w:spacing w:after="120" w:line="336" w:lineRule="auto"/>
      </w:pPr>
      <w:r>
        <w:rPr>
          <w:rFonts w:ascii="微软雅黑" w:hAnsi="微软雅黑" w:eastAsia="微软雅黑"/>
        </w:rPr>
        <w:t>2025年，国内神经病学、康复医学领域的专家共同发布了一份《阿尔茨海默病多元康复干预中国专家共识》。</w:t>
      </w:r>
    </w:p>
    <w:p>
      <w:pPr>
        <w:spacing w:after="120" w:line="336" w:lineRule="auto"/>
      </w:pPr>
      <w:r>
        <w:rPr>
          <w:rFonts w:ascii="微软雅黑" w:hAnsi="微软雅黑" w:eastAsia="微软雅黑"/>
        </w:rPr>
        <w:t>"多元康复干预"这个词值得拆开看——</w:t>
      </w:r>
    </w:p>
    <w:p>
      <w:pPr>
        <w:spacing w:after="120" w:line="336" w:lineRule="auto"/>
      </w:pPr>
      <w:r>
        <w:rPr>
          <w:rFonts w:ascii="微软雅黑" w:hAnsi="微软雅黑" w:eastAsia="微软雅黑"/>
        </w:rPr>
        <w:t>它说的是：阿尔茨海默病的干预，不是只有药物一条路。 认知训练、运动、心理、营养、照护管理等多个方面，都被列入康复干预的范畴。</w:t>
      </w:r>
    </w:p>
    <w:p>
      <w:pPr>
        <w:spacing w:after="120" w:line="336" w:lineRule="auto"/>
      </w:pPr>
      <w:r>
        <w:rPr>
          <w:rFonts w:ascii="微软雅黑" w:hAnsi="微软雅黑" w:eastAsia="微软雅黑"/>
        </w:rPr>
        <w:t>这一点很重要。它意味着：药物之外，还有一套"非药物"的路可以走，而且是被写进国家级专家共识的。</w:t>
      </w:r>
    </w:p>
    <w:p>
      <w:pPr>
        <w:spacing w:after="120" w:line="336" w:lineRule="auto"/>
      </w:pPr>
      <w:r>
        <w:rPr>
          <w:rFonts w:ascii="微软雅黑" w:hAnsi="微软雅黑" w:eastAsia="微软雅黑"/>
        </w:rPr>
        <w:t>但它同时也带来一个新的现实问题——这套非药物的干预，谁来盯？在哪做？</w:t>
      </w:r>
    </w:p>
    <w:p>
      <w:pPr>
        <w:spacing w:after="120" w:line="336" w:lineRule="auto"/>
      </w:pPr>
      <w:r>
        <w:rPr>
          <w:rFonts w:ascii="微软雅黑" w:hAnsi="微软雅黑" w:eastAsia="微软雅黑"/>
        </w:rPr>
        <w:t>药物有处方、有疗程、有随访。而非药物干预，如果只是"回家多陪老人说说话""让他多动动脑"，那就等于什么都没有。</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二、认知训练：不是"陪聊"，是有针对性的训练</w:t>
      </w:r>
    </w:p>
    <w:p>
      <w:pPr>
        <w:spacing w:after="120" w:line="336" w:lineRule="auto"/>
      </w:pPr>
      <w:r>
        <w:rPr>
          <w:rFonts w:ascii="微软雅黑" w:hAnsi="微软雅黑" w:eastAsia="微软雅黑"/>
        </w:rPr>
        <w:t>一说到非药物干预，很多人想到的是"多陪老人聊天""下下棋""打打麻将"。</w:t>
      </w:r>
    </w:p>
    <w:p>
      <w:pPr>
        <w:spacing w:after="120" w:line="336" w:lineRule="auto"/>
      </w:pPr>
      <w:r>
        <w:rPr>
          <w:rFonts w:ascii="微软雅黑" w:hAnsi="微软雅黑" w:eastAsia="微软雅黑"/>
        </w:rPr>
        <w:t>这些当然不坏，但它们和认知训练是两回事。</w:t>
      </w:r>
    </w:p>
    <w:p>
      <w:pPr>
        <w:spacing w:after="120" w:line="336" w:lineRule="auto"/>
      </w:pPr>
      <w:r>
        <w:rPr>
          <w:rFonts w:ascii="微软雅黑" w:hAnsi="微软雅黑" w:eastAsia="微软雅黑"/>
        </w:rPr>
        <w:t>专业的认知训练，是按国际通用的诊断标准建起来的。以美国精神医学学会的 DSM-V 为例，它把人的认知功能分成六个认知域：</w:t>
      </w:r>
    </w:p>
    <w:p>
      <w:pPr>
        <w:pStyle w:val="ListBullet"/>
        <w:spacing w:after="60"/>
      </w:pPr>
      <w:r>
        <w:rPr>
          <w:rFonts w:ascii="微软雅黑" w:hAnsi="微软雅黑" w:eastAsia="微软雅黑"/>
        </w:rPr>
        <w:t>复合性注意</w:t>
      </w:r>
    </w:p>
    <w:p>
      <w:pPr>
        <w:pStyle w:val="ListBullet"/>
        <w:spacing w:after="60"/>
      </w:pPr>
      <w:r>
        <w:rPr>
          <w:rFonts w:ascii="微软雅黑" w:hAnsi="微软雅黑" w:eastAsia="微软雅黑"/>
        </w:rPr>
        <w:t>学习和记忆</w:t>
      </w:r>
    </w:p>
    <w:p>
      <w:pPr>
        <w:pStyle w:val="ListBullet"/>
        <w:spacing w:after="60"/>
      </w:pPr>
      <w:r>
        <w:rPr>
          <w:rFonts w:ascii="微软雅黑" w:hAnsi="微软雅黑" w:eastAsia="微软雅黑"/>
        </w:rPr>
        <w:t>知觉—运动功能</w:t>
      </w:r>
    </w:p>
    <w:p>
      <w:pPr>
        <w:pStyle w:val="ListBullet"/>
        <w:spacing w:after="60"/>
      </w:pPr>
      <w:r>
        <w:rPr>
          <w:rFonts w:ascii="微软雅黑" w:hAnsi="微软雅黑" w:eastAsia="微软雅黑"/>
        </w:rPr>
        <w:t>语言</w:t>
      </w:r>
    </w:p>
    <w:p>
      <w:pPr>
        <w:pStyle w:val="ListBullet"/>
        <w:spacing w:after="60"/>
      </w:pPr>
      <w:r>
        <w:rPr>
          <w:rFonts w:ascii="微软雅黑" w:hAnsi="微软雅黑" w:eastAsia="微软雅黑"/>
        </w:rPr>
        <w:t>执行功能</w:t>
      </w:r>
    </w:p>
    <w:p>
      <w:pPr>
        <w:pStyle w:val="ListBullet"/>
        <w:spacing w:after="60"/>
      </w:pPr>
      <w:r>
        <w:rPr>
          <w:rFonts w:ascii="微软雅黑" w:hAnsi="微软雅黑" w:eastAsia="微软雅黑"/>
        </w:rPr>
        <w:t>社会认知</w:t>
      </w:r>
    </w:p>
    <w:p>
      <w:pPr>
        <w:spacing w:after="120" w:line="336" w:lineRule="auto"/>
      </w:pPr>
      <w:r>
        <w:rPr>
          <w:rFonts w:ascii="微软雅黑" w:hAnsi="微软雅黑" w:eastAsia="微软雅黑"/>
        </w:rPr>
        <w:t>每一个认知域下面还有细分的能力项。比如"学习和记忆"里，包含自由回忆、线索回忆、记忆再认等。</w:t>
      </w:r>
    </w:p>
    <w:p>
      <w:pPr>
        <w:spacing w:after="120" w:line="336" w:lineRule="auto"/>
      </w:pPr>
      <w:r>
        <w:rPr>
          <w:rFonts w:ascii="微软雅黑" w:hAnsi="微软雅黑" w:eastAsia="微软雅黑"/>
        </w:rPr>
        <w:t>为什么要分这么细？因为不同患者的认知受损，落在不同的域上。</w:t>
      </w:r>
    </w:p>
    <w:p>
      <w:pPr>
        <w:spacing w:after="120" w:line="336" w:lineRule="auto"/>
      </w:pPr>
      <w:r>
        <w:rPr>
          <w:rFonts w:ascii="微软雅黑" w:hAnsi="微软雅黑" w:eastAsia="微软雅黑"/>
        </w:rPr>
        <w:t>有的患者是记忆力掉得厉害，有的是注意力维持不住，有的是语言找词困难，有的是执行功能（计划、决策）出问题。笼统地"多动脑"，等于没有对准问题。</w:t>
      </w:r>
    </w:p>
    <w:p>
      <w:pPr>
        <w:spacing w:after="120" w:line="336" w:lineRule="auto"/>
      </w:pPr>
      <w:r>
        <w:rPr>
          <w:rFonts w:ascii="微软雅黑" w:hAnsi="微软雅黑" w:eastAsia="微软雅黑"/>
        </w:rPr>
        <w:t>这就是为什么专业的认知训练系统，会先做评估、再定训练——先知道哪里弱，再练哪里。</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三、一个判断标准：有没有"评估"这一步</w:t>
      </w:r>
    </w:p>
    <w:p>
      <w:pPr>
        <w:spacing w:after="120" w:line="336" w:lineRule="auto"/>
      </w:pPr>
      <w:r>
        <w:rPr>
          <w:rFonts w:ascii="微软雅黑" w:hAnsi="微软雅黑" w:eastAsia="微软雅黑"/>
        </w:rPr>
        <w:t>普通人怎么分辨"认知训练"和"随便陪老人玩"？</w:t>
      </w:r>
    </w:p>
    <w:p>
      <w:pPr>
        <w:spacing w:after="120" w:line="336" w:lineRule="auto"/>
      </w:pPr>
      <w:r>
        <w:rPr>
          <w:rFonts w:ascii="微软雅黑" w:hAnsi="微软雅黑" w:eastAsia="微软雅黑"/>
        </w:rPr>
        <w:t>看一件事：有没有评估。</w:t>
      </w:r>
    </w:p>
    <w:p>
      <w:pPr>
        <w:spacing w:after="120" w:line="336" w:lineRule="auto"/>
      </w:pPr>
      <w:r>
        <w:rPr>
          <w:rFonts w:ascii="微软雅黑" w:hAnsi="微软雅黑" w:eastAsia="微软雅黑"/>
        </w:rPr>
        <w:t>正规的做法是这样一条链：</w:t>
      </w:r>
    </w:p>
    <w:p>
      <w:r>
        <w:rPr>
          <w:rFonts w:ascii="Consolas" w:hAnsi="Consolas"/>
          <w:sz w:val="18"/>
        </w:rPr>
        <w:t>① 多维评估（覆盖六大认知域）</w:t>
        <w:br/>
        <w:t xml:space="preserve">        ↓</w:t>
        <w:br/>
        <w:t>② 系统算出「认知轮廓图」——用雷达图直观呈现，哪些能力强、哪些能力弱，一眼看清</w:t>
        <w:br/>
        <w:t xml:space="preserve">        ↓</w:t>
        <w:br/>
        <w:t>③ 每个任务给出：正确率 + 这个任务考的是什么能力 + 建议的起始难度</w:t>
        <w:br/>
        <w:t xml:space="preserve">        ↓</w:t>
        <w:br/>
        <w:t>④ 按建议难度开始训练</w:t>
        <w:br/>
        <w:t xml:space="preserve">        ↓</w:t>
        <w:br/>
        <w:t>⑤ 后台记录训练情况 → 医生据此调整</w:t>
      </w:r>
    </w:p>
    <w:p>
      <w:pPr>
        <w:spacing w:after="120" w:line="336" w:lineRule="auto"/>
      </w:pPr>
      <w:r>
        <w:rPr>
          <w:rFonts w:ascii="微软雅黑" w:hAnsi="微软雅黑" w:eastAsia="微软雅黑"/>
        </w:rPr>
        <w:t>行业里把这套理念概括成一句话：无评估，不康复。</w:t>
      </w:r>
    </w:p>
    <w:p>
      <w:pPr>
        <w:spacing w:after="120" w:line="336" w:lineRule="auto"/>
      </w:pPr>
      <w:r>
        <w:rPr>
          <w:rFonts w:ascii="微软雅黑" w:hAnsi="微软雅黑" w:eastAsia="微软雅黑"/>
        </w:rPr>
        <w:t>没有评估的"训练"，是拍脑袋；有了评估，难度不是医生手填的，是系统算出来、医生再核定的。这个顺序不能反。</w:t>
      </w:r>
    </w:p>
    <w:p>
      <w:pPr>
        <w:spacing w:after="120" w:line="336" w:lineRule="auto"/>
      </w:pPr>
      <w:r>
        <w:rPr>
          <w:rFonts w:ascii="微软雅黑" w:hAnsi="微软雅黑" w:eastAsia="微软雅黑"/>
        </w:rPr>
        <w:t>【图1：认知轮廓图（雷达图）示意 — 六大认知域】</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四、在家做这件事，怎么才算"落到了实处"</w:t>
      </w:r>
    </w:p>
    <w:p>
      <w:pPr>
        <w:spacing w:after="120" w:line="336" w:lineRule="auto"/>
      </w:pPr>
      <w:r>
        <w:rPr>
          <w:rFonts w:ascii="微软雅黑" w:hAnsi="微软雅黑" w:eastAsia="微软雅黑"/>
        </w:rPr>
        <w:t>认知训练还有一个特点：它需要长期、规律地做。</w:t>
      </w:r>
    </w:p>
    <w:p>
      <w:pPr>
        <w:spacing w:after="120" w:line="336" w:lineRule="auto"/>
      </w:pPr>
      <w:r>
        <w:rPr>
          <w:rFonts w:ascii="微软雅黑" w:hAnsi="微软雅黑" w:eastAsia="微软雅黑"/>
        </w:rPr>
        <w:t>这跟药物不一样。药可以一天一片，认知训练没法"一次补足"。它靠的是积累——训练的次数、时长、坚持的天数。</w:t>
      </w:r>
    </w:p>
    <w:p>
      <w:pPr>
        <w:spacing w:after="120" w:line="336" w:lineRule="auto"/>
      </w:pPr>
      <w:r>
        <w:rPr>
          <w:rFonts w:ascii="微软雅黑" w:hAnsi="微软雅黑" w:eastAsia="微软雅黑"/>
        </w:rPr>
        <w:t>但现实里，患者不住院之后，训练最容易断在这里：</w:t>
      </w:r>
    </w:p>
    <w:p>
      <w:pPr>
        <w:pStyle w:val="ListBullet"/>
        <w:spacing w:after="60"/>
      </w:pPr>
      <w:r>
        <w:rPr>
          <w:rFonts w:ascii="微软雅黑" w:hAnsi="微软雅黑" w:eastAsia="微软雅黑"/>
        </w:rPr>
        <w:t>在医院，有康复师带着做；</w:t>
      </w:r>
    </w:p>
    <w:p>
      <w:pPr>
        <w:pStyle w:val="ListBullet"/>
        <w:spacing w:after="60"/>
      </w:pPr>
      <w:r>
        <w:rPr>
          <w:rFonts w:ascii="微软雅黑" w:hAnsi="微软雅黑" w:eastAsia="微软雅黑"/>
        </w:rPr>
        <w:t>回了家，没人带着，就慢慢停了。</w:t>
      </w:r>
    </w:p>
    <w:p>
      <w:pPr>
        <w:spacing w:after="120" w:line="336" w:lineRule="auto"/>
      </w:pPr>
      <w:r>
        <w:rPr>
          <w:rFonts w:ascii="微软雅黑" w:hAnsi="微软雅黑" w:eastAsia="微软雅黑"/>
        </w:rPr>
        <w:t>于是就有一些机构，开始把这件事延伸到患者家里：医生在医院开训练方案，患者在系统引导下居家完成训练，训练记录实时回传，医生按记录看进展、调方案。</w:t>
      </w:r>
    </w:p>
    <w:p>
      <w:pPr>
        <w:spacing w:after="120" w:line="336" w:lineRule="auto"/>
      </w:pPr>
      <w:r>
        <w:rPr>
          <w:rFonts w:ascii="微软雅黑" w:hAnsi="微软雅黑" w:eastAsia="微软雅黑"/>
        </w:rPr>
        <w:t>说白了就是：人可以在家，方案还掌握在医生手里。</w:t>
      </w:r>
    </w:p>
    <w:p>
      <w:pPr>
        <w:spacing w:after="120" w:line="336" w:lineRule="auto"/>
      </w:pPr>
      <w:r>
        <w:rPr>
          <w:rFonts w:ascii="微软雅黑" w:hAnsi="微软雅黑" w:eastAsia="微软雅黑"/>
        </w:rPr>
        <w:t>患者端看到的是：系统安排的训练任务，按难度一级一级来；</w:t>
      </w:r>
    </w:p>
    <w:p>
      <w:pPr>
        <w:spacing w:after="120" w:line="336" w:lineRule="auto"/>
      </w:pPr>
      <w:r>
        <w:rPr>
          <w:rFonts w:ascii="微软雅黑" w:hAnsi="微软雅黑" w:eastAsia="微软雅黑"/>
        </w:rPr>
        <w:t>医生端看到的是：患者的认知轮廓图、各任务的正确率、建议难度、训练记录。</w:t>
      </w:r>
    </w:p>
    <w:p>
      <w:pPr>
        <w:spacing w:after="120" w:line="336" w:lineRule="auto"/>
      </w:pPr>
      <w:r>
        <w:rPr>
          <w:rFonts w:ascii="微软雅黑" w:hAnsi="微软雅黑" w:eastAsia="微软雅黑"/>
        </w:rPr>
        <w:t>训练时长与完成度是可追踪的——这也是居家认知训练能成立的前提。</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五、写在最后</w:t>
      </w:r>
    </w:p>
    <w:p>
      <w:pPr>
        <w:spacing w:after="120" w:line="336" w:lineRule="auto"/>
      </w:pPr>
      <w:r>
        <w:rPr>
          <w:rFonts w:ascii="微软雅黑" w:hAnsi="微软雅黑" w:eastAsia="微软雅黑"/>
        </w:rPr>
        <w:t>阿尔茨海默病这条路，家属往往比患者更辛苦。</w:t>
      </w:r>
    </w:p>
    <w:p>
      <w:pPr>
        <w:spacing w:after="120" w:line="336" w:lineRule="auto"/>
      </w:pPr>
      <w:r>
        <w:rPr>
          <w:rFonts w:ascii="微软雅黑" w:hAnsi="微软雅黑" w:eastAsia="微软雅黑"/>
        </w:rPr>
        <w:t>药物要按时吃，这一点大家都知道。但药物之外那部分——认知训练、规律训练、长期坚持——恰恰是最难自己完成的。</w:t>
      </w:r>
    </w:p>
    <w:p>
      <w:pPr>
        <w:spacing w:after="120" w:line="336" w:lineRule="auto"/>
      </w:pPr>
      <w:r>
        <w:rPr>
          <w:rFonts w:ascii="微软雅黑" w:hAnsi="微软雅黑" w:eastAsia="微软雅黑"/>
        </w:rPr>
        <w:t>好消息是：这件事现在有了专业的做法，也有了被写进专家共识的依据。</w:t>
      </w:r>
    </w:p>
    <w:p>
      <w:pPr>
        <w:spacing w:after="120" w:line="336" w:lineRule="auto"/>
      </w:pPr>
      <w:r>
        <w:rPr>
          <w:rFonts w:ascii="微软雅黑" w:hAnsi="微软雅黑" w:eastAsia="微软雅黑"/>
        </w:rPr>
        <w:t>如果你家里有老人正在经历这个过程，可以留意一件事：去问主治医生，除了用药，认知训练这一块有没有可以为患者延展到居家的方案。</w:t>
      </w:r>
    </w:p>
    <w:p>
      <w:pPr>
        <w:spacing w:after="120" w:line="336" w:lineRule="auto"/>
      </w:pPr>
      <w:r>
        <w:rPr>
          <w:rFonts w:ascii="微软雅黑" w:hAnsi="微软雅黑" w:eastAsia="微软雅黑"/>
        </w:rPr>
        <w:t>多问这一句，可能就少走一段弯路。</w:t>
      </w:r>
    </w:p>
    <w:p>
      <w:pPr>
        <w:spacing w:after="120" w:line="336" w:lineRule="auto"/>
      </w:pPr>
      <w:r>
        <w:rPr>
          <w:rFonts w:ascii="微软雅黑" w:hAnsi="微软雅黑" w:eastAsia="微软雅黑"/>
        </w:rPr>
        <w:t>—————————————————————————</w:t>
      </w:r>
    </w:p>
    <w:p>
      <w:pPr>
        <w:spacing w:after="120" w:line="336" w:lineRule="auto"/>
      </w:pPr>
      <w:r>
        <w:rPr>
          <w:rFonts w:ascii="微软雅黑" w:hAnsi="微软雅黑" w:eastAsia="微软雅黑"/>
        </w:rPr>
        <w:t>本文由圆爱康整理。项目涉及的认知评估与训练系统为国家二类医疗器械（合作方产品）。文中涉及的评估、训练方案均需由执业医师根据患者具体情况核定，本文不替代医嘱。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eastAsia="微软雅黑"/>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