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· 销售话术（问答对版）V3.0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═══ 版本说明 ═══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前两版（v1.0 讲产品底座、v2.0 讲推动成交）都是"我们要怎么讲"。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这一版按 **sandy 的要求改成"对方会问什么、我怎么答"**——每个角色可能提出的问题，逐条列出，每条下面直接给应对话术。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用法：见面前默背对应角色的问答对，对方一开口，你知道该接哪一句。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版本：V3.0 · 2026-08-07 · 小鲸鱼整理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 角色一 · 院领导/院长 ════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院长心里那根弦：政策靠不靠得住？会不会踩雷、担责？同行为什么没做/做了什么？到底要我出什么？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他通常不会直接说"我不信"，而是抛出一连串让你招架的问题。下面是高频问题 + 应对。</w:t>
      </w:r>
    </w:p>
    <w:p>
      <w:pPr>
        <w:pStyle w:val="Heading3"/>
      </w:pPr>
      <w:r>
        <w:rPr>
          <w:color w:val="2D5F9E"/>
          <w:sz w:val="26"/>
        </w:rPr>
        <w:t>Q1　"这个政策真的支持吗？会不会是一个风口过去就凉的东西？"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答（摆时间轴，不喊口号）：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放心，这不是一阵风。您看这个时间轴——**2019年**国家开始布'互联网+医疗健康'，**2022年**把'居家康复医疗'明确写进政策，**2024年**国家又追加加码。这是**从试水、到立方向、再到加码**的完整过程，不是临时文件。一串政策连起来，说明国家是认真在推这件事。现在做，是顺势；等红利被别家吃完了，就晚了。"</w:t>
      </w:r>
    </w:p>
    <w:p>
      <w:pPr>
        <w:pStyle w:val="Heading3"/>
      </w:pPr>
      <w:r>
        <w:rPr>
          <w:color w:val="2D5F9E"/>
          <w:sz w:val="26"/>
        </w:rPr>
        <w:t>Q2　"你们凭什么说自己靠谱？别人做这事了吗？"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答（同行背书，别光吹自己）：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这些不是我们一家在说。**珠海市人民医院、珠海妇幼、顺德人民医院、广州市妇女儿童医院、广东省第二人民医院**……这些院都已经在开展居家康复服务了。人家走过一遍、数据都出来了，我们就是来把这套成熟的东西带到您院来。您不是第一个吃螃蟹的，是有成熟路径可参考的。"</w:t>
      </w:r>
    </w:p>
    <w:p>
      <w:pPr>
        <w:pStyle w:val="Heading3"/>
      </w:pPr>
      <w:r>
        <w:rPr>
          <w:color w:val="2D5F9E"/>
          <w:sz w:val="26"/>
        </w:rPr>
        <w:t>Q3　"那这个项目要医院投多少钱？会不会很麻烦？"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答（零投入，但要主动补"我们图什么"防戒心）：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"医院**一分钱都不用出**。设备、平台、市场、运营，全是我们投、我们干。医院只做医生护士该干的医疗本行——科室和医院不花一分钱。"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（⚠️ 主动补一句，堵住他"你们图什么"的疑问：）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"您肯定想，不收费你们图什么？——**我们赚的不是医院的钱，是把这个服务做起来之后、市场增量的钱。** 医院零投入，但也绝不是我们做慈善。我们赌的是这个市场——医院配合我们把医疗服务做出去，大家共赢。"</w:t>
      </w:r>
    </w:p>
    <w:p>
      <w:pPr>
        <w:pStyle w:val="Heading3"/>
      </w:pPr>
      <w:r>
        <w:rPr>
          <w:color w:val="2D5F9E"/>
          <w:sz w:val="26"/>
        </w:rPr>
        <w:t>Q4　"我怎么确定做起来有效果？万一做了没动静呢？"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答（给试用台阶，拆小决策）：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"您不用现在就决定长期合作。我就问您一件事：**能不能先给我们三个月，拿一个科室、一个病种，做一个免费的试点？** 三个月里设备、人力、运营全是我们投，您一分不出。**三个月后数据出来，您自己看到底行不行**——行，您再决定扩不扩大；不行，我们撤，您没有任何损失。这样**连院务会都不用急着开**，先拿真数据说话。"</w:t>
      </w:r>
    </w:p>
    <w:p>
      <w:pPr>
        <w:pStyle w:val="Heading3"/>
      </w:pPr>
      <w:r>
        <w:rPr>
          <w:color w:val="2D5F9E"/>
          <w:sz w:val="26"/>
        </w:rPr>
        <w:t>Q5　"这个项目会不会让我担责任？医疗出事了算谁的？"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答（主权在院，责任清晰）：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"整个项目严格合规。**医疗行为（开方、诊断、治疗决策）全部由贵院医生在本院名下完成**，我们只做技术、设备、运营的配套。**数据反哺医院，患者感知是贵院的服务，医疗主权一直在医院手里。** 我们不碰开方、不碰诊断、不替代医师——红线牢牢划在您医院里。相关法规依据，我可以把文号给您过目。"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 角色二 · 代理商 ════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代理商心里那根弦：我能不能赚钱？第一炮打得响吗？你压不压我的款？我要投多少关系/精力？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我们的代理商画像：**已经在这家医院有关系、有存量项目的人**。所以不用教他从0打医院，而是告诉他怎么把手里的关系再赚几份钱。</w:t>
      </w:r>
    </w:p>
    <w:p>
      <w:pPr>
        <w:pStyle w:val="Heading3"/>
      </w:pPr>
      <w:r>
        <w:rPr>
          <w:color w:val="2D5F9E"/>
          <w:sz w:val="26"/>
        </w:rPr>
        <w:t>Q1　"我做这个怎么赚钱？赚多少？"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答（项目叠加算账，直接给数字）：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"你不是从零开始，你在这家医院的关系早就打通了，进场成本付过了。那为什么不把能做的项目全做上？我给你算笔账——"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现在：项目A，每月纯利 2万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加项目B：再2万 = 4万/月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加项目C：再2万 = 6万/月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加项目D/E：再各2万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**这家医院全做满 = 每月 10万~15万**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"关系是同一份，成本你早付完了。只要往上叠项目，钱就成倍翻——医院每开一个新项目，你就多一笔纯利润，这都是往你口袋里的增量。"</w:t>
      </w:r>
    </w:p>
    <w:p>
      <w:pPr>
        <w:pStyle w:val="Heading3"/>
      </w:pPr>
      <w:r>
        <w:rPr>
          <w:color w:val="2D5F9E"/>
          <w:sz w:val="26"/>
        </w:rPr>
        <w:t>Q2　"我做了这家，还能不能再做别家？会不会就困在这？"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答（数据当通行证，升维）：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"你在这家医院把几个项目全做成了，这份成绩单本身就是大钱——**它是你谈下一家医院的通行证。**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你拿着'这家医院怎么运营、患者量翻多少、科室增收多少'的数据，去见下一家，底气完全不一样。你不再是'有关系的人'，你是**'手里有成熟运营数据的人'**——医院要的就是这个，你敢给我看别人做成了，我就放心给你做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**关系是消耗品，一家一个；数据是复利品，越滚越大。**"</w:t>
      </w:r>
    </w:p>
    <w:p>
      <w:pPr>
        <w:pStyle w:val="Heading3"/>
      </w:pPr>
      <w:r>
        <w:rPr>
          <w:color w:val="2D5F9E"/>
          <w:sz w:val="26"/>
        </w:rPr>
        <w:t>Q3　"我钱怎么拿到手？会不会被压款、拖着不给？"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答（分账模式，讲清资金流）：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我们的资金走**分账模式**：患者付到医院主账号，微信实时按比例分账——医院留成、圆爱康到账，圆爱康再给您结算。**您不用压服务包款、也不怕医院拖欠**，实时分账把这个死结解开了。押金走我们账，跟您的结算无关。钱怎么走、走多少，全程清晰可对账。"</w:t>
      </w:r>
    </w:p>
    <w:p>
      <w:pPr>
        <w:pStyle w:val="Heading3"/>
      </w:pPr>
      <w:r>
        <w:rPr>
          <w:color w:val="2D5F9E"/>
          <w:sz w:val="26"/>
        </w:rPr>
        <w:t>Q4　"要不要我垫钱？要不要我养团队？"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答（零投入零负担）：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"不用。**设备、平台、市场、运营、客服全部我们出**，你不需要垫一分钱、不需要养人。你要做的就是把你的关系用起来、把项目引进去——剩下的执行和跟进，我们平台和客服全包了。"</w:t>
      </w:r>
    </w:p>
    <w:p>
      <w:pPr>
        <w:pStyle w:val="Heading3"/>
      </w:pPr>
      <w:r>
        <w:rPr>
          <w:color w:val="2D5F9E"/>
          <w:sz w:val="26"/>
        </w:rPr>
        <w:t>Q5　"我不会讲技术，医院问我怎么办？"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答（用现成弹药）：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你不需要懂技术。我们给你配现成的**话术、PPT、产品资料**，医院问什么都有答案。你只管敲门、递资料、牵线建档，专业的问题我们的支持团队随时配合。**你不当专家，你当资源人**——你的价值是那条关系，专业的事我们来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 角色三 · 临床科室主任 ════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科室主任心里那根弦：这个项目帮科室挣多少经济效益？**绩效怎么算**？会不会给我增加一堆活？撬不动医院怎么办？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他可能是整个链条里最想成、又最怕担事的人。</w:t>
      </w:r>
    </w:p>
    <w:p>
      <w:pPr>
        <w:pStyle w:val="Heading3"/>
      </w:pPr>
      <w:r>
        <w:rPr>
          <w:color w:val="2D5F9E"/>
          <w:sz w:val="26"/>
        </w:rPr>
        <w:t>Q1　"这项目给我们科室挣多少钱？"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答（经济效益 + 不占成本）：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这是给科室的**纯增量**。更关键的是——**不占您科室的成本，也不增加您的人力物力**。居家康复本来就应该做，只是现在患者治完就回家了、断了。我们让您的医生护士在原本看诊时**多引导一句'回家也能继续治'**，把它转成居家服务。这一句话的成本几乎为零，但患者留住了、变成科室长期患者了。您本来要做的闭环，顺手做完了，还多了效益。"</w:t>
      </w:r>
    </w:p>
    <w:p>
      <w:pPr>
        <w:pStyle w:val="Heading3"/>
      </w:pPr>
      <w:r>
        <w:rPr>
          <w:color w:val="2D5F9E"/>
          <w:sz w:val="26"/>
        </w:rPr>
        <w:t>Q2　"（最核心）居家项目医院给我怎么算绩效？很多医院算得很少！"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答（绩效是我们能帮谈的筹码，先共鸣后给方案）：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"您说到点上了，很多医院确实算得少，这是行业通病。**但这个问题，恰恰是我们能帮您去跟院长谈的。**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我们手上有**其他医院居家项目怎么分绩效、分了之后科室什么结果**的真实案例。我们可以把案例交给您，您拿着它跟院长谈，比空口说有力得多。如果院长能支持、把绩效算到位——比如**医院拿的钱，八成算进科室绩效**——科室积极性上来了，项目自然就落地了。"</w:t>
      </w:r>
    </w:p>
    <w:p>
      <w:pPr>
        <w:pStyle w:val="Heading3"/>
      </w:pPr>
      <w:r>
        <w:rPr>
          <w:color w:val="2D5F9E"/>
          <w:sz w:val="26"/>
        </w:rPr>
        <w:t>Q3　"万一绩效分得少，我不是白干？"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答（打消顾虑）：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"您放心，这个项目**不占您成本、不增您人力，多出来的效益基本归科室**。就算一开始医院给的比例不高，咱们也可以先把盘子做起来、拿数据说话，再往上谈。您不会白干——活多数是我们干，您只赚不亏。"</w:t>
      </w:r>
    </w:p>
    <w:p>
      <w:pPr>
        <w:pStyle w:val="Heading3"/>
      </w:pPr>
      <w:r>
        <w:rPr>
          <w:color w:val="2D5F9E"/>
          <w:sz w:val="26"/>
        </w:rPr>
        <w:t>Q4　"那我怎么跟院长开这个口？显得像争自己钱，多不好看。"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答（给他格局话术，让他谈得体面）：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"您不用以'争绩效'的姿态去说，我给您一套说法——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**'院长，居家康复这个市场，您不做，隔壁医院就做了——这是块增量，不是我科室争谁的钱。我建议咱们把绩效定到位，先把这个盘子稳稳做起来。这是为您这个院占住这个赛道，不是给我科室谋私利。'**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您拿这套话去谈，姿态是'为医院占赛道'，不是'为自己争口袋'——院长听着舒服，您也不难看。"</w:t>
      </w:r>
    </w:p>
    <w:p>
      <w:pPr>
        <w:pStyle w:val="Heading3"/>
      </w:pPr>
      <w:r>
        <w:rPr>
          <w:color w:val="2D5F9E"/>
          <w:sz w:val="26"/>
        </w:rPr>
        <w:t>Q5　"做起来会不会要我医生护士天天盯患者？太累了。"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答（活我们干，医护只点两下）：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"您多虑了。患者居家后的**随访、复查提醒、复购跟进，全部由我们平台线上做**。医生护士只需要**在关键节点确认两下**，不占任何编制。您科室该干的医疗本行一件没少，多出来的都是躺着进账的绩效。"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 角色四 · 院长（院内谈绩效的那一次） ════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这一层不是对外的销售，而是当科室主任拿着案例去找院长谈绩效时，院长可能的反应。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我们的原则：**不替任何一方站队，退到"提供参考"的位置，当镜子不当枪。**</w:t>
      </w:r>
    </w:p>
    <w:p>
      <w:pPr>
        <w:pStyle w:val="Heading3"/>
      </w:pPr>
      <w:r>
        <w:rPr>
          <w:color w:val="2D5F9E"/>
          <w:sz w:val="26"/>
        </w:rPr>
        <w:t>Q1　"（院长）为什么绩效要给科室这么高？"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答（花小绩效撬大增量——对院长讲投资账）：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张院，给够绩效不是白给。这个居家项目**不占您院任何投入**——设备、平台、市场、运营全是我们出，科室人力是现成的。您花出去的是绩效，换回来的是这个科室**从'没这个服务'变成'新增一路患者收入'**。科室拿到甜头才全力推，推起来了市占率是您这个院的。**这笔账，是花小绩效、撬大增量。**"</w:t>
      </w:r>
    </w:p>
    <w:p>
      <w:pPr>
        <w:pStyle w:val="Heading3"/>
      </w:pPr>
      <w:r>
        <w:rPr>
          <w:color w:val="2D5F9E"/>
          <w:sz w:val="26"/>
        </w:rPr>
        <w:t>Q2　"（院长）这绩效比例是你们定的？"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答（退到"决策权在您"，卸戒心）：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"不不，绩效怎么跟科室核算，**是您医院内部的管理设计**，我们绝不掺和。我们只是把**同行普遍的做法**整理给您参考——别家怎么定、做了之后什么结果。**具体怎么定，是您院里的决策。** 我们只提供信息，不替您拍板。"</w:t>
      </w:r>
    </w:p>
    <w:p>
      <w:pPr>
        <w:pStyle w:val="Heading3"/>
      </w:pPr>
      <w:r>
        <w:rPr>
          <w:color w:val="2D5F9E"/>
          <w:sz w:val="26"/>
        </w:rPr>
        <w:t>Q3　"（院长）给高了万一项目还是不推怎么办？"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答（用因果数据，让绩效高低自己说话）：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看案例就清楚了——**A医院给科室80%绩效，三个月新增患者XX人；B医院只给30%，做半年还是半死不活**，医生根本没动力推。绩效高低，直接决定科室要不要真推这个项目。您定绩效，其实是在定这个项目在您院**能不能活起来**。给到位，盘子起来，钱是全院收的。"</w:t>
      </w:r>
    </w:p>
    <w:p>
      <w:pPr>
        <w:pStyle w:val="Heading3"/>
      </w:pPr>
      <w:r>
        <w:rPr>
          <w:color w:val="2D5F9E"/>
          <w:sz w:val="26"/>
        </w:rPr>
        <w:t>Q4　"（院长）那出了问题谁负责？"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答（责任边界清晰）：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"医疗行为（开方、诊断、方案调整）全部由贵院医生主导并承担医疗主体责任。我们做的是技术、设备、运营和数据配套。**责任边界写在合作协议里，可追溯、可审计。** 您不担额外风险。"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 核心心法（所有回答背后的共同逻辑） ════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1. **永远站在对方角度回答他心里的问题，不要站在高处宣讲。**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2. 每个角色的回答，本质是给他一个**"不排斥、还能体面成交"的台阶**——让他觉得是他自己要做的决定。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3. **对院长**：给政策依据、同行背书、零投入、试用三个月把大决策拆小。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4. **对代理商**：给"关系进一次门开二十扇窗"的叠加算账 + "数据当通行证"的升维。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5. **对科室主任**：给"不占成本不增人力"的减压 + "绩效我们帮谈"的筹码 + "格局话术"的体面。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6. **对院长（谈绩效）**：退到"只提供参考、决策权在您"的镜子位，用因果数据让绩效高低自己说话。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7. **万不得已不破的红线**：不承诺疗效、不开方、不做诊断、不替代医师；不替任何一方站队施压。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 关联文件 ════</w:t>
      </w:r>
    </w:p>
    <w:p>
      <w:pPr>
        <w:pStyle w:val="ListBullet"/>
        <w:spacing w:after="60"/>
        <w:ind w:left="567"/>
      </w:pPr>
      <w:r>
        <w:t>v1.0《分角色销售话术_三大方向.md》——产品底座（合规/分账/闭环能力）</w:t>
      </w:r>
    </w:p>
    <w:p>
      <w:pPr>
        <w:pStyle w:val="ListBullet"/>
        <w:spacing w:after="60"/>
        <w:ind w:left="567"/>
      </w:pPr>
      <w:r>
        <w:t>v3.0 本文件——问答对实战版（对方会问什么、我怎么答）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