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服务号 · 第5期 · 权威/知识搬运定位】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标题：把"做成一例"变成"做成一件事"——居家康复为什么需要一套模式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在医疗行业里，有一类问题的答案，长期停留在"个案"层面：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某个患者恢复得好，是个案；某个科室做出成绩，也是个案。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个案当然值得高兴。但从行业发展的角度看，个案无法回答一个更关键的问题：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这套做法，能不能换一批人、换一个地方，还照样管用？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这篇文章想谈的，就是这个问题——为什么居家康复需要的不是"再多几个成功案例"，而是一套能被复制的模式。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一、先分清："做了"和"能持续做成"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做成一例的原因，常常是偶然的：遇到一位特别负责的医生，或者一个执行力特别强的家庭。这些因素值得肯定，但它们不可控、不可移植。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而"持续做成"依赖的是机制——把靠人的部分，尽可能变成靠流程、靠系统、靠记录的部分。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这就是模式的价值所在。模式不是把成功案例叠起来，而是找出成功背后那些可以重复的动作和结构。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二、能复制的模式，具备三个特征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特征一：标准动作。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评估怎么做、方案怎么定、训练怎么执行，都有规范流程。不同的人来做，结果是一致的。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特征二：过程留痕。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执行过程中的关键信息（如训练时长与完成度）能被记录、被回看。没有记录，就没有调优的依据；有了记录，方案才能持续迭代。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特征三：结构可移植。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模式的组织方式不依赖某一个人，而是依赖一套分工。换一个团队，仍然能按同一套逻辑运转。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三、"智慧家康模式"如何回答这三个特征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智慧家康模式（圆爱康提出的居家康复服务管理模式）的设定，正是针对上面三点：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标准动作：以规范评估为起点，遵循"无评估，不康复"的顺序，方案由执业医师核定；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过程留痕：患者居家的训练数据可回传至合作医疗机构，医师据此随访调整；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结构可移植：依托"六师共管"的分工体系，使这套做法可在不同科室、不同医院复制。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其核心关系是医院主导 · 第三方赋能：医疗主体、收费主体在医院，第三方提供技术与运营支撑，通过院内—居家治疗闭环（院内开具  居家执行  数据回传  医师随访调整）让治疗不因出院而中断。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四、一句话总结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行业真正需要的，不是更多的"奇迹案例"，而是让好结果可以被稳定复现的方法。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当一个模式的定义、要素和边界都清晰之后，它才有可能从一家医院走到另一家医院，从一个科室走到另一个科室。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这，才是"智慧家康"作为一个模式被提出来的意义。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本文为企业知识分享与行业观察，不构成医疗建议。居家康复服务须由医疗机构主导，具体诊疗请遵医嘱。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