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知乎 · 评论区回应库 · v1.1</w:t>
      </w:r>
    </w:p>
    <w:p>
      <w:r>
        <w:rPr>
          <w:b/>
          <w:sz w:val="28"/>
        </w:rPr>
        <w:t>知乎评论区回应库 v1.1（第2周新增）</w:t>
      </w:r>
    </w:p>
    <w:p>
      <w:r>
        <w:t>用法：把"常见评论 → 标准回答"直接复制。回答不辩解、不推销、只给事实和依据。</w:t>
      </w:r>
    </w:p>
    <w:p>
      <w:r>
        <w:t>总原则三条：</w:t>
      </w:r>
    </w:p>
    <w:p>
      <w:pPr>
        <w:pStyle w:val="ListNumber"/>
      </w:pPr>
      <w:r>
        <w:t>1. 被质疑时不反问、不激动，如实回答+给可验证依据</w:t>
      </w:r>
    </w:p>
    <w:p>
      <w:pPr>
        <w:pStyle w:val="ListNumber"/>
      </w:pPr>
      <w:r>
        <w:t>2. 凡涉及"谁提供服务"，答案永远是医院</w:t>
      </w:r>
    </w:p>
    <w:p>
      <w:pPr>
        <w:pStyle w:val="ListNumber"/>
      </w:pPr>
      <w:r>
        <w:t>3. 个人号（老欧）遇到质疑，按"个人观察"回，不认领公司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一、质疑类</w:t>
      </w:r>
    </w:p>
    <w:p>
      <w:r>
        <w:rPr>
          <w:b/>
        </w:rPr>
        <w:t>Q：这不就是广告/软文？</w:t>
      </w:r>
    </w:p>
    <w:p>
      <w:r>
        <w:t>你可以这么理解，但我尽量把行业里的普遍问题讲清楚，不针对某一家。判断这类事靠不靠谱其实有简单标准：有没有医疗器械注册证、有没有医院在合作、治疗方案是谁开的。这三条都能查。</w:t>
      </w:r>
    </w:p>
    <w:p>
      <w:r>
        <w:t>（个人号版本）</w:t>
      </w:r>
    </w:p>
    <w:p>
      <w:r>
        <w:t>我只是把我这些年在行业里看到的东西写出来，没说哪家怎么样。你要判断的话，建议就看三条：有没有医疗器械注册证、有没有医院在用、方案是不是医生开的。</w:t>
      </w:r>
    </w:p>
    <w:p>
      <w:r>
        <w:rPr>
          <w:b/>
        </w:rPr>
        <w:t>Q：你们是卖设备的吧？</w:t>
      </w:r>
    </w:p>
    <w:p>
      <w:r>
        <w:t>设备只是其中一个环节，而且不是最关键的一环。关键在于"治疗数据能不能回传、有没有人持续管"。只有设备没有这个闭环，就是我说的储物间里那七八台。</w:t>
      </w:r>
    </w:p>
    <w:p>
      <w:r>
        <w:rPr>
          <w:b/>
        </w:rPr>
        <w:t>Q：绕这么大圈，不就是想卖东西？</w:t>
      </w:r>
    </w:p>
    <w:p>
      <w:r>
        <w:t>换个角度说，如果一个患者出院后还能继续治疗、医生还能看到他的执行情况，这件事成立不成立？卖不卖设备是商业问题，这个问题是医疗问题。</w:t>
      </w:r>
    </w:p>
    <w:p>
      <w:r>
        <w:rPr>
          <w:b/>
        </w:rPr>
        <w:t>Q：第三方介入是不是在动医院的蛋糕？</w:t>
      </w:r>
    </w:p>
    <w:p>
      <w:r>
        <w:t>方向正好相反。诊疗主体始终在医院，开单权、处方权、方案调整都在执业医师手里。第三方做的是设备、系统和运营支持。医院的治疗能力延伸到了院外，服务半径变大，这是加法。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二、专业质疑类</w:t>
      </w:r>
    </w:p>
    <w:p>
      <w:r>
        <w:rPr>
          <w:b/>
        </w:rPr>
        <w:t>Q：这些设备有没有医疗器械注册证？</w:t>
      </w:r>
    </w:p>
    <w:p>
      <w:r>
        <w:t>有的。医疗级设备是有明确治疗参数和适用范围的产品，注册证信息由注册人提供，可在国家药监局查询。消费级的血压计手环是另一类，属于监测，跟治疗不是一回事。</w:t>
      </w:r>
    </w:p>
    <w:p>
      <w:r>
        <w:rPr>
          <w:b/>
        </w:rPr>
        <w:t>Q：居家做和医院做的疗效一样吗？</w:t>
      </w:r>
    </w:p>
    <w:p>
      <w:r>
        <w:t>关键不在场地，在方案和依从性。方案由医师开具、参数与院内一致，居家只是执行地点变了。从观察来看，居家场景的依从性往往更好——因为不用反复跑医院，时间成本低。当然，具体病种要具体评估，不是所有治疗都适合居家。</w:t>
      </w:r>
    </w:p>
    <w:p>
      <w:r>
        <w:rPr>
          <w:b/>
        </w:rPr>
        <w:t>Q：数据安全怎么保证？</w:t>
      </w:r>
    </w:p>
    <w:p>
      <w:r>
        <w:t>两点：一是数据归属明确——患者在医院治疗产生的数据，归属医院；二是系统部署在合规的公有云基础设施上，有相应的备案与合规材料。不需要患者自行上传，数据由设备自动采集回传。</w:t>
      </w:r>
    </w:p>
    <w:p>
      <w:r>
        <w:rPr>
          <w:b/>
        </w:rPr>
        <w:t>Q：患者在家做错了怎么办？</w:t>
      </w:r>
    </w:p>
    <w:p>
      <w:r>
        <w:t>这正是"六师共管"要解决的问题。数据回传后，依从性和执行情况都会呈现出来，异常情况有人提醒、有人联系。不是把设备给患者就完事。</w:t>
      </w:r>
    </w:p>
    <w:p>
      <w:r>
        <w:rPr>
          <w:b/>
        </w:rPr>
        <w:t>Q：为什么不直接上门？上门不是更方便吗？</w:t>
      </w:r>
    </w:p>
    <w:p>
      <w:r>
        <w:t>上门是另一条路，必须由医疗持证人员执行，是重资产、高成本的结构，而且服务半径有限。我们走的是"设备在家中、医师在医院、系统连两端"，覆盖面和可持续性不一样。两种思路解决的不是同一个问题。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三、患者/家属疑问类</w:t>
      </w:r>
    </w:p>
    <w:p>
      <w:r>
        <w:rPr>
          <w:b/>
        </w:rPr>
        <w:t>Q：多少钱？医保能报吗？</w:t>
      </w:r>
    </w:p>
    <w:p>
      <w:r>
        <w:t>费用由医院定价、医院收取。部分项目按疗程自费，符合当地政策的按当地政策执行。具体到某个病种多少钱，建议直接问开展这个项目的医院——各地定价不一样，我没法给统一答案。</w:t>
      </w:r>
    </w:p>
    <w:p>
      <w:r>
        <w:rPr>
          <w:b/>
        </w:rPr>
        <w:t>Q：我在的地方没有这样的医院怎么办？</w:t>
      </w:r>
    </w:p>
    <w:p>
      <w:r>
        <w:t>这套模式合作的是各级医院，不限于大医院。你可以先问问本地医院的康复相关科室，或者关注这个账号，有新的合作进展我会提。</w:t>
      </w:r>
    </w:p>
    <w:p>
      <w:r>
        <w:rPr>
          <w:b/>
        </w:rPr>
        <w:t>Q：我家里老人不会用设备怎么办？</w:t>
      </w:r>
    </w:p>
    <w:p>
      <w:r>
        <w:t>这是很实际的问题。设备的使用门槛在设计时是要考虑的，操作上尽可能简单；同时配套有服务人员指导，遇到问题有人能联系上。建议在开始治疗前，让家属或服务人员陪着操作一两次。</w:t>
      </w:r>
    </w:p>
    <w:p>
      <w:r>
        <w:rPr>
          <w:b/>
        </w:rPr>
        <w:t>Q：做了多久能见效？</w:t>
      </w:r>
    </w:p>
    <w:p>
      <w:r>
        <w:t>这个问题得由医师回答——不同病种、不同治疗方案，周期不一样。能确定的是：治疗方案里会写明疗程次数和复查时间点，按方案做完并复查，才能判断效果。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四、行业同行类</w:t>
      </w:r>
    </w:p>
    <w:p>
      <w:r>
        <w:rPr>
          <w:b/>
        </w:rPr>
        <w:t>Q：这个模式可复制吗？</w:t>
      </w:r>
    </w:p>
    <w:p>
      <w:r>
        <w:t>结构是可复制的：医疗级设备 + 数据回传 + 运营承接，五个要素换哪个病种都成立。难点在运营的落地质量，不在概念本身。</w:t>
      </w:r>
    </w:p>
    <w:p>
      <w:r>
        <w:rPr>
          <w:b/>
        </w:rPr>
        <w:t>Q：代理商能做什么？</w:t>
      </w:r>
    </w:p>
    <w:p>
      <w:r>
        <w:t>坦白说这需要具体谈。代理商的价值通常在两块：一是把模式讲清楚给医院，二是在本地做服务承接。前者靠对模式的理解，后者靠本地资源。</w:t>
      </w:r>
    </w:p>
    <w:p>
      <w:r>
        <w:rPr>
          <w:b/>
        </w:rPr>
        <w:t>Q：你们和XX公司（点名竞品）比怎么样？</w:t>
      </w:r>
    </w:p>
    <w:p>
      <w:r>
        <w:t>我不评价同行。我只说一个判断标准：是监测还是治疗，数据能不能回传，医院在不在主体位置。用这三条去比，答案比较清楚。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五、不值得回应的评论</w:t>
      </w:r>
    </w:p>
    <w:p>
      <w:r>
        <w:t>以下几种不回复（回复反而给了曝光）：</w:t>
      </w:r>
    </w:p>
    <w:p>
      <w:pPr>
        <w:pStyle w:val="ListNumber"/>
      </w:pPr>
      <w:r>
        <w:t>1. 纯骂人、无具体问题</w:t>
      </w:r>
    </w:p>
    <w:p>
      <w:pPr>
        <w:pStyle w:val="ListNumber"/>
      </w:pPr>
      <w:r>
        <w:t>2. 明显是同行来拉踩、点名挑事</w:t>
      </w:r>
    </w:p>
    <w:p>
      <w:pPr>
        <w:pStyle w:val="ListNumber"/>
      </w:pPr>
      <w:r>
        <w:t>3. 反复追问细节想套商业信息（如"你们成本多少""给医院返点多少"）</w:t>
      </w:r>
    </w:p>
    <w:p>
      <w:pPr>
        <w:pStyle w:val="ListNumber"/>
      </w:pPr>
      <w:r>
        <w:t>4. 涉及具体患者个案（涉及隐私，一律不回，可私信引导）</w:t>
      </w:r>
    </w:p>
    <w:p>
      <w:r>
        <w:t>遇到第 4 类，可以统一回一句：</w:t>
      </w:r>
    </w:p>
    <w:p>
      <w:r>
        <w:t>涉及具体患者情况不方便在这里讨论，建议直接联系开展治疗的医院。</w:t>
      </w:r>
    </w:p>
    <w:p>
      <w:r>
        <w:rPr>
          <w:color w:val="BBBBBB"/>
        </w:rPr>
        <w:t>——————————————————————————————</w:t>
      </w:r>
    </w:p>
    <w:p>
      <w:r>
        <w:rPr>
          <w:b/>
          <w:sz w:val="28"/>
        </w:rPr>
        <w:t>六、回应时的四条纪律</w:t>
      </w:r>
    </w:p>
    <w:p>
      <w:pPr>
        <w:pStyle w:val="ListNumber"/>
      </w:pPr>
      <w:r>
        <w:t>1. 不删评论——除非是辱骂或违法内容。删评论会被截图传播。</w:t>
      </w:r>
    </w:p>
    <w:p>
      <w:pPr>
        <w:pStyle w:val="ListNumber"/>
      </w:pPr>
      <w:r>
        <w:t>2. 不刷屏——同一条评论只回一次，对方再问可以再回，但不要连发。</w:t>
      </w:r>
    </w:p>
    <w:p>
      <w:pPr>
        <w:pStyle w:val="ListNumber"/>
      </w:pPr>
      <w:r>
        <w:t>3. 不争吵——对方情绪化时，回一次事实就走。</w:t>
      </w:r>
    </w:p>
    <w:p>
      <w:pPr>
        <w:pStyle w:val="ListNumber"/>
      </w:pPr>
      <w:r>
        <w:t>4. 不承诺——不说"一定能好""绝对有效"这类话，任何疗效判断都交给医师。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