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GEO第二周执行排产单 · v3.0</w:t>
      </w:r>
    </w:p>
    <w:p>
      <w:r>
        <w:rPr>
          <w:b/>
          <w:sz w:val="28"/>
        </w:rPr>
        <w:t>GEO 第2周执行排产单</w:t>
      </w:r>
    </w:p>
    <w:p>
      <w:r>
        <w:t>周期：2026-09-22 ~ 2026-09-28（第2周）</w:t>
      </w:r>
    </w:p>
    <w:p>
      <w:r>
        <w:t>本周主攻：自有轨铺量 + 医院轨第2家验证</w:t>
      </w:r>
    </w:p>
    <w:p>
      <w:r>
        <w:t>口径基准：所有内容必须与官网《什么是智慧家康》定稿一致，不得自行发挥</w:t>
      </w:r>
    </w:p>
    <w:p>
      <w:r>
        <w:rPr>
          <w:b/>
          <w:sz w:val="28"/>
        </w:rPr>
        <w:t>阅读说明（3秒看懂这张表怎么用）</w:t>
      </w:r>
    </w:p>
    <w:p>
      <w:r>
        <w:t>这张表只解决一件事：每个渠道要写什么内容。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渠道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发到哪里（具体到哪个号）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写什么内容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本篇主题 + 必须出现的锚定词 + 标题方向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形态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骨架（需扩写）/ 成稿（可直接发）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给谁看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决定调性：给患者看要软，给医院看要稳，给代理商看要实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联动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这篇改了，会牵动哪些内容要跟着改</w:t>
            </w:r>
          </w:p>
        </w:tc>
      </w:tr>
    </w:tbl>
    <w:p>
      <w:r>
        <w:t>发不发、什么时候发、谁来发，由你们自己排，本表不涉及。</w:t>
      </w:r>
    </w:p>
    <w:p>
      <w:r>
        <w:rPr>
          <w:b/>
          <w:sz w:val="28"/>
        </w:rPr>
        <w:t>一、本周任务总览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渠道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形态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知乎 · 老欧个人号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已完成（第2篇）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知乎 · 圆爱康官方号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已完成（第2篇）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自有公众号（订阅号）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已完成（第2篇）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自有公众号（服务号）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已完成（第2期）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小红书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已完成（第2篇）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视频号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成稿（脚本）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已完成（第2支）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医院公众号（第2家）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审阅版成稿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待确认朋友圈层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微博 · 老欧个人号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骨架（感触池）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已备30条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心脏康复专题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暂停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等原件，不排</w:t>
            </w:r>
          </w:p>
        </w:tc>
      </w:tr>
    </w:tbl>
    <w:p>
      <w:r>
        <w:rPr>
          <w:b/>
          <w:sz w:val="28"/>
        </w:rPr>
        <w:t>二、逐条执行单</w:t>
      </w:r>
    </w:p>
    <w:p>
      <w:r>
        <w:rPr>
          <w:b/>
          <w:sz w:val="24"/>
        </w:rPr>
        <w:t>第1条 · 知乎 · 老欧个人号【P0】</w:t>
      </w:r>
    </w:p>
    <w:p>
      <w:pPr>
        <w:pStyle w:val="ListBullet"/>
      </w:pPr>
      <w:r>
        <w:t>- 渠道：知乎个人号（笔名"老欧"）</w:t>
      </w:r>
    </w:p>
    <w:p>
      <w:pPr>
        <w:pStyle w:val="ListBullet"/>
      </w:pPr>
      <w:r>
        <w:t>- 写什么内容：以"设备落灰"的行业现象切入，讲清楚"设备回家不是问题、设备回家了没人管才是问题"。锚定词：居家康复、院内-居家治疗闭环、六师共管、医院主导第三方赋能。核心结论句：设备落灰不是设备的问题，是它出了医院大门之后方案断了、记录断了、没人在旁边管。四类支撑：方案、医疗级设备、数据自动回传、有人跟进。另设"三种假答案"分类（监测当治疗、设备送回家就算完、上门当居家），用于划清边界。</w:t>
      </w:r>
    </w:p>
    <w:p>
      <w:pPr>
        <w:pStyle w:val="ListBullet"/>
      </w:pPr>
      <w:r>
        <w:t>- 形态：成稿（可直接发）</w:t>
      </w:r>
    </w:p>
    <w:p>
      <w:pPr>
        <w:pStyle w:val="ListBullet"/>
      </w:pPr>
      <w:r>
        <w:t>- 给谁看：行业读者为主（医生、代理商、同行），兼顾患者</w:t>
      </w:r>
    </w:p>
    <w:p>
      <w:pPr>
        <w:pStyle w:val="ListBullet"/>
      </w:pPr>
      <w:r>
        <w:t>- 联动：本篇定义句与官网《什么是智慧家康》一致；若官网定义有改，本篇"三种假答案"段落需同步核对。</w:t>
      </w:r>
    </w:p>
    <w:p>
      <w:r>
        <w:rPr>
          <w:b/>
          <w:sz w:val="24"/>
        </w:rPr>
        <w:t>第2条 · 知乎 · 圆爱康官方号【P1】</w:t>
      </w:r>
    </w:p>
    <w:p>
      <w:pPr>
        <w:pStyle w:val="ListBullet"/>
      </w:pPr>
      <w:r>
        <w:t>- 渠道：知乎机构号</w:t>
      </w:r>
    </w:p>
    <w:p>
      <w:pPr>
        <w:pStyle w:val="ListBullet"/>
      </w:pPr>
      <w:r>
        <w:t>- 写什么内容：全套体系说明。锚定词：智慧家康（智慧家庭康复）、医疗级家用设备、治疗数据物联网、院内-居家治疗闭环、六师共管、医院主导·第三方赋能。结构：为什么需要 → 储物间现象 → 监测类vs治疗类分水岭 → 五要素逐条拆 → 医院为什么配合 → 患者动线+费用 → 四个常见误解 → 一句话总结。</w:t>
      </w:r>
    </w:p>
    <w:p>
      <w:pPr>
        <w:pStyle w:val="ListBullet"/>
      </w:pPr>
      <w:r>
        <w:t>- 形态：成稿（可直接发）</w:t>
      </w:r>
    </w:p>
    <w:p>
      <w:pPr>
        <w:pStyle w:val="ListBullet"/>
      </w:pPr>
      <w:r>
        <w:t>- 给谁看：医院管理者、代理商、有调研需求的行业读者</w:t>
      </w:r>
    </w:p>
    <w:p>
      <w:pPr>
        <w:pStyle w:val="ListBullet"/>
      </w:pPr>
      <w:r>
        <w:t>- 联动：五要素表述为全网统一口径，任何一处改动需回归全部渠道。费用段（收款方为医院、第三方不经手患者款项）与支付口径强绑定。</w:t>
      </w:r>
    </w:p>
    <w:p>
      <w:pPr>
        <w:pStyle w:val="ListBullet"/>
      </w:pPr>
      <w:r>
        <w:t>- 发布顺序提醒：先发个人号，隔 3-5 天再发官方号，官方号顶部用承接句（"应不少朋友询问…"）。</w:t>
      </w:r>
    </w:p>
    <w:p>
      <w:r>
        <w:rPr>
          <w:b/>
          <w:sz w:val="24"/>
        </w:rPr>
        <w:t>第3条 · 自有公众号（订阅号）【P0】</w:t>
      </w:r>
    </w:p>
    <w:p>
      <w:pPr>
        <w:pStyle w:val="ListBullet"/>
      </w:pPr>
      <w:r>
        <w:t>- 渠道：圆爱康订阅号</w:t>
      </w:r>
    </w:p>
    <w:p>
      <w:pPr>
        <w:pStyle w:val="ListBullet"/>
      </w:pPr>
      <w:r>
        <w:t>- 写什么内容：患者视角科普。锚定词：居家康复、治疗参数、依从性。结构：三个最容易踩的坑（把"做过"当"做对了"/靠感觉调整/数据靠自己记）→ 做对的四件事 → 一句区分（有方案有记录有人跟进才是治疗）。</w:t>
      </w:r>
    </w:p>
    <w:p>
      <w:pPr>
        <w:pStyle w:val="ListBullet"/>
      </w:pPr>
      <w:r>
        <w:t>- 形态：成稿（可直接发）</w:t>
      </w:r>
    </w:p>
    <w:p>
      <w:pPr>
        <w:pStyle w:val="ListBullet"/>
      </w:pPr>
      <w:r>
        <w:t>- 给谁看：患者及家属</w:t>
      </w:r>
    </w:p>
    <w:p>
      <w:pPr>
        <w:pStyle w:val="ListBullet"/>
      </w:pPr>
      <w:r>
        <w:t>- 联动：本篇"四件事"顺序与知乎个人号、自有公众号保持一致，便于 AI 抓取同一结构。</w:t>
      </w:r>
    </w:p>
    <w:p>
      <w:r>
        <w:rPr>
          <w:b/>
          <w:sz w:val="24"/>
        </w:rPr>
        <w:t>第4条 · 自有公众号（服务号）【P1】</w:t>
      </w:r>
    </w:p>
    <w:p>
      <w:pPr>
        <w:pStyle w:val="ListBullet"/>
      </w:pPr>
      <w:r>
        <w:t>- 渠道：圆爱康服务号</w:t>
      </w:r>
    </w:p>
    <w:p>
      <w:pPr>
        <w:pStyle w:val="ListBullet"/>
      </w:pPr>
      <w:r>
        <w:t>- 写什么内容：偏机构视角的完整说明。锚定词：最后一公里、院内-居家治疗闭环、六师共管、智慧家康。结构：断在哪（管理/方案/数据三个落差）→ 代价（患者端/医生端/医院端）→ 接上闭环需要什么（四件事）→ 对医院意味着什么 → 关于智慧家康 → 六条边界。</w:t>
      </w:r>
    </w:p>
    <w:p>
      <w:pPr>
        <w:pStyle w:val="ListBullet"/>
      </w:pPr>
      <w:r>
        <w:t>- 形态：成稿（可直接发）</w:t>
      </w:r>
    </w:p>
    <w:p>
      <w:pPr>
        <w:pStyle w:val="ListBullet"/>
      </w:pPr>
      <w:r>
        <w:t>- 给谁看：医院科室、合作方、深度读者</w:t>
      </w:r>
    </w:p>
    <w:p>
      <w:pPr>
        <w:pStyle w:val="ListBullet"/>
      </w:pPr>
      <w:r>
        <w:t>- 联动：边界段（不派人上门施治/不是健康管理/不替代诊疗决策/不限单一专科）为合规表述，任何渠道提及边界须与此一致。</w:t>
      </w:r>
    </w:p>
    <w:p>
      <w:r>
        <w:rPr>
          <w:b/>
          <w:sz w:val="24"/>
        </w:rPr>
        <w:t>第5条 · 小红书【P1】</w:t>
      </w:r>
    </w:p>
    <w:p>
      <w:pPr>
        <w:pStyle w:val="ListBullet"/>
      </w:pPr>
      <w:r>
        <w:t>- 渠道：小红书（自有号）</w:t>
      </w:r>
    </w:p>
    <w:p>
      <w:pPr>
        <w:pStyle w:val="ListBullet"/>
      </w:pPr>
      <w:r>
        <w:t>- 写什么内容：短图文。锚定词：居家康复、康复训练。要点：三个坑 + 做对的四件事 + 一句话区分。配图两张：监测类vs治疗类对比图、四件事图示。</w:t>
      </w:r>
    </w:p>
    <w:p>
      <w:pPr>
        <w:pStyle w:val="ListBullet"/>
      </w:pPr>
      <w:r>
        <w:t>- 形态：成稿（可直接发）</w:t>
      </w:r>
    </w:p>
    <w:p>
      <w:pPr>
        <w:pStyle w:val="ListBullet"/>
      </w:pPr>
      <w:r>
        <w:t>- 给谁看：患者、家属、关注康复的年轻用户</w:t>
      </w:r>
    </w:p>
    <w:p>
      <w:pPr>
        <w:pStyle w:val="ListBullet"/>
      </w:pPr>
      <w:r>
        <w:t>- 联动：内容为订阅号稿的浓缩版，若订阅号改动核心结构，小红书需同步。</w:t>
      </w:r>
    </w:p>
    <w:p>
      <w:r>
        <w:rPr>
          <w:b/>
          <w:sz w:val="24"/>
        </w:rPr>
        <w:t>第6条 · 视频号【P1】</w:t>
      </w:r>
    </w:p>
    <w:p>
      <w:pPr>
        <w:pStyle w:val="ListBullet"/>
      </w:pPr>
      <w:r>
        <w:t>- 渠道：视频号（自有号）</w:t>
      </w:r>
    </w:p>
    <w:p>
      <w:pPr>
        <w:pStyle w:val="ListBullet"/>
      </w:pPr>
      <w:r>
        <w:t>- 写什么内容：60-75秒科普短片，主题同"怎么做才算做对了"。锚定词：居家康复、治疗参数、数据自动回传。分镜7镜：医生交代"回去继续练" → 三个坑（三个镜头） → 做对的四件事 → 一句区分 → 引导互动。</w:t>
      </w:r>
    </w:p>
    <w:p>
      <w:pPr>
        <w:pStyle w:val="ListBullet"/>
      </w:pPr>
      <w:r>
        <w:t>- 形态：成稿（脚本，可直接拍摄）</w:t>
      </w:r>
    </w:p>
    <w:p>
      <w:pPr>
        <w:pStyle w:val="ListBullet"/>
      </w:pPr>
      <w:r>
        <w:t>- 给谁看：患者及家属</w:t>
      </w:r>
    </w:p>
    <w:p>
      <w:pPr>
        <w:pStyle w:val="ListBullet"/>
      </w:pPr>
      <w:r>
        <w:t>- 联动：与订阅号、小红书同主题，口径必须一致；不改动品牌露出规则（不出现品牌标识、型号、App界面）。</w:t>
      </w:r>
    </w:p>
    <w:p>
      <w:r>
        <w:rPr>
          <w:b/>
          <w:sz w:val="24"/>
        </w:rPr>
        <w:t>第7条 · 医院公众号（第2家）【P2】</w:t>
      </w:r>
    </w:p>
    <w:p>
      <w:pPr>
        <w:pStyle w:val="ListBullet"/>
      </w:pPr>
      <w:r>
        <w:t>- 渠道：合作医院公众号（第2家，建议优先口腔/骨科等门槛较低的科室）</w:t>
      </w:r>
    </w:p>
    <w:p>
      <w:pPr>
        <w:pStyle w:val="ListBullet"/>
      </w:pPr>
      <w:r>
        <w:t>- 写什么内容：科室实践分享稿。核心叙事：治疗周期长、中断即前功尽弃 → 出院后支撑同时归零 → 我们做了什么（评估开方/居家治疗/数据回传/随访调整）→ 效果 → 患者反馈 → 合作模式说明。写作定位是"科室成果+患者视角"，不是"新项目通知"。</w:t>
      </w:r>
    </w:p>
    <w:p>
      <w:pPr>
        <w:pStyle w:val="ListBullet"/>
      </w:pPr>
      <w:r>
        <w:t>- 形态：审阅版成稿（数字与患者反馈留【】占位，确认后填）</w:t>
      </w:r>
    </w:p>
    <w:p>
      <w:pPr>
        <w:pStyle w:val="ListBullet"/>
      </w:pPr>
      <w:r>
        <w:t>- 给谁看：医院公众号读者（患者+院内）</w:t>
      </w:r>
    </w:p>
    <w:p>
      <w:pPr>
        <w:pStyle w:val="ListBullet"/>
      </w:pPr>
      <w:r>
        <w:t>- 联动：本文数字口径须经医院确认；若第1家（珠海妇幼）稿的口径有调整，本文需同步核对。全文不得出现技术服务机构名称。</w:t>
      </w:r>
    </w:p>
    <w:p>
      <w:r>
        <w:rPr>
          <w:b/>
          <w:sz w:val="24"/>
        </w:rPr>
        <w:t>第8条 · 微博 · 老欧个人号【P2】</w:t>
      </w:r>
    </w:p>
    <w:p>
      <w:pPr>
        <w:pStyle w:val="ListBullet"/>
      </w:pPr>
      <w:r>
        <w:t>- 渠道：微博个人号（老欧）</w:t>
      </w:r>
    </w:p>
    <w:p>
      <w:pPr>
        <w:pStyle w:val="ListBullet"/>
      </w:pPr>
      <w:r>
        <w:t>- 写什么内容：短感触，从已备的30条感触池中选 5-8 条直接发。主题围绕"设备落灰""出院即断""医生最怕患者回家失联""健康管理与治疗的区别"。</w:t>
      </w:r>
    </w:p>
    <w:p>
      <w:pPr>
        <w:pStyle w:val="ListBullet"/>
      </w:pPr>
      <w:r>
        <w:t>- 形态：骨架（感触池已备，直接选用）</w:t>
      </w:r>
    </w:p>
    <w:p>
      <w:pPr>
        <w:pStyle w:val="ListBullet"/>
      </w:pPr>
      <w:r>
        <w:t>- 给谁看：大众、行业内</w:t>
      </w:r>
    </w:p>
    <w:p>
      <w:pPr>
        <w:pStyle w:val="ListBullet"/>
      </w:pPr>
      <w:r>
        <w:t>- 联动：短句口径须与知乎个人号一致，不得出现公司名、医院全名、医生姓名。</w:t>
      </w:r>
    </w:p>
    <w:p>
      <w:r>
        <w:rPr>
          <w:b/>
          <w:sz w:val="24"/>
        </w:rPr>
        <w:t>第9条 · 心脏康复专题【暂停】</w:t>
      </w:r>
    </w:p>
    <w:p>
      <w:pPr>
        <w:pStyle w:val="ListBullet"/>
      </w:pPr>
      <w:r>
        <w:t>- 状态：等原件。产品注册证、治疗方案、医保编码等原件未到位前不做任何内容。</w:t>
      </w:r>
    </w:p>
    <w:p>
      <w:r>
        <w:t>理由：该方向涉及具体适应症与疗效数据，必须依据注册证适用范围与产品资料原文撰写，不得凭外部检索下结论。原件到位前不做。</w:t>
      </w:r>
    </w:p>
    <w:p>
      <w:r>
        <w:rPr>
          <w:b/>
          <w:sz w:val="28"/>
        </w:rPr>
        <w:t>三、本周打法</w:t>
      </w:r>
    </w:p>
    <w:p>
      <w:r>
        <w:rPr>
          <w:b/>
        </w:rPr>
        <w:t>一句话：先用一条普遍现象（设备落灰）打穿所有渠道，再用体系说明承接深度需求。</w:t>
      </w:r>
    </w:p>
    <w:p>
      <w:r>
        <w:t>具体三层：</w:t>
      </w:r>
    </w:p>
    <w:p>
      <w:r>
        <w:t>第一层（现象层）：知乎个人号 + 小红书。切入点是"设备落灰""医生让你回去继续练"，共情为先，让读者认得出自己的经历。这一层不解释体系，只点破问题。</w:t>
      </w:r>
    </w:p>
    <w:p>
      <w:r>
        <w:t>第二层（方法层）：订阅号 + 自有公众号 + 视频号。给出"做对的四件事"这个可操作框架，让患者/家属能拿去用。这一层是转化承接——看完能记住一两个动作。</w:t>
      </w:r>
    </w:p>
    <w:p>
      <w:r>
        <w:t>第三层（体系层）：知乎官方号 + 服务号。完整的五要素说明，面向医院管理者、代理商。这一层负责权威定义：智慧家康是什么、不由什么构成、边界在哪。</w:t>
      </w:r>
    </w:p>
    <w:p>
      <w:r>
        <w:t>医院轨独立并行：第2家医院稿本周推进确认，不阻塞自有轨。</w:t>
      </w:r>
    </w:p>
    <w:p>
      <w:r>
        <w:rPr>
          <w:b/>
          <w:sz w:val="28"/>
        </w:rPr>
        <w:t>四、口径红线（写任何内容前必读）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必须这么写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绝不能这么写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智慧家康（智慧家庭康复）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只写简称"智慧家康"、不给全称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会往"家庭健康"归错类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医院各专科的专业治疗能力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康复科能力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窄化，各级医院各科室都是客户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院内—居家治疗闭环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上门康复服务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踩监管红线，名实不符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圆爱康提供设备、系统与运营支持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圆爱康提供诊疗/治疗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第三方自认诊疗能力=无证行医风险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诊疗服务由合作医疗机构提供；圆爱康作为辅助方，为医院提供…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圆爱康不直接提供诊疗服务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撇清式像辩解，用站位式（医院为主体）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"系统"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"平台"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医院听"平台"立刻联想"要连HIS"，信息科敏感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医疗主体、收费主体在医院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圆爱康提供服务、圆爱康收费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抢医院主体，患者信任受损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各级医院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三甲医院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窄化客户群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几十家合作医疗机构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17+ / 具体数字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对外统一用模糊量级词</w:t>
            </w:r>
          </w:p>
        </w:tc>
      </w:tr>
    </w:tbl>
    <w:p>
      <w:r>
        <w:t>三条补充禁忌（第2周新增）：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必须这么写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绝不能这么写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数据自动采集、实时回传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患者自行记录数据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手填数据失真，无法支撑临床判断，也削弱我们的技术价值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与医院等级无关，各级医院都可合作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三甲/大型医院才做得起来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窄化市场，代理商对号入座后不敢推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治疗数据归属医院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数据归我们/可再加工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主动提"数据资产"会引发主权谈判</w:t>
            </w:r>
          </w:p>
        </w:tc>
      </w:tr>
    </w:tbl>
    <w:p>
      <w:r>
        <w:rPr>
          <w:b/>
          <w:sz w:val="28"/>
        </w:rPr>
        <w:t>五、联动规则</w:t>
      </w:r>
    </w:p>
    <w:p>
      <w:r>
        <w:t>改一个地方，下面这些要跟着回归核对——防止按下葫芦浮起瓢。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如果改了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必须回归检查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官网《什么是智慧家康》定义句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 6 份渠道成稿 + 排产单口径红线表 + 口径对照卡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五要素表述（顺序或名称）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知乎官方号 + 服务号 + 自有公众号 + 小红书 + 排产单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费用/收款口径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知乎官方号 + 服务号 + 官网合作模式页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边界表述（不上门/非健康管理/不替代决策）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服务号 + 知乎官方号 + 口径对照卡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笔名或人称口径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知乎个人号 + 微博 + 视频号口播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数字口径（几十家/多专科）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全站官网 + 全部渠道成稿</w:t>
            </w:r>
          </w:p>
        </w:tc>
      </w:tr>
    </w:tbl>
    <w:p>
      <w:r>
        <w:rPr>
          <w:b/>
          <w:sz w:val="28"/>
        </w:rPr>
        <w:t>六、下周预告（第3周方向）</w:t>
      </w:r>
    </w:p>
    <w:p>
      <w:pPr>
        <w:pStyle w:val="ListNumber"/>
      </w:pPr>
      <w:r>
        <w:t>1. 医院轨第2家定稿：本周确认朋友圈层后，下周出正式提交版。</w:t>
      </w:r>
    </w:p>
    <w:p>
      <w:pPr>
        <w:pStyle w:val="ListNumber"/>
      </w:pPr>
      <w:r>
        <w:t>2. 代理商视角内容：新增一个面向代理商的渠道内容——回答"我为什么要代理这个模式""医院会问什么""我怎么讲清楚和上门护理的区别"。</w:t>
      </w:r>
    </w:p>
    <w:p>
      <w:pPr>
        <w:pStyle w:val="ListNumber"/>
      </w:pPr>
      <w:r>
        <w:t>3. 院内系统专题：CMS 与居家系统两个端口的说明内容（院内用CMS、居家用居家系统），面向医院信息科与科室。</w:t>
      </w:r>
    </w:p>
    <w:p>
      <w:pPr>
        <w:pStyle w:val="ListNumber"/>
      </w:pPr>
      <w:r>
        <w:t>4. 心脏康复专题：原件到位则启动，未到位继续暂停。</w:t>
      </w:r>
    </w:p>
    <w:p>
      <w:pPr>
        <w:pStyle w:val="ListNumber"/>
      </w:pPr>
      <w:r>
        <w:t>5. 老欧个人号节奏：仍为每2周1篇（第1-3月），第3篇选题方向——"为什么厂家不爱做治疗类"。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