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2A2C4">
      <w:pPr>
        <w:pStyle w:val="4"/>
        <w:spacing w:line="360" w:lineRule="auto"/>
        <w:ind w:left="181" w:leftChars="86" w:firstLine="1446" w:firstLineChars="300"/>
        <w:rPr>
          <w:rFonts w:ascii="宋体" w:hAnsi="宋体"/>
          <w:b/>
          <w:bCs/>
          <w:sz w:val="48"/>
          <w:szCs w:val="48"/>
        </w:rPr>
      </w:pPr>
      <w:r>
        <w:rPr>
          <w:rFonts w:hint="eastAsia" w:ascii="宋体" w:hAnsi="宋体"/>
          <w:b/>
          <w:bCs/>
          <w:sz w:val="48"/>
          <w:szCs w:val="48"/>
        </w:rPr>
        <w:t>广州市妇女儿童医疗中心</w:t>
      </w:r>
    </w:p>
    <w:p w14:paraId="011C8E2E">
      <w:pPr>
        <w:pStyle w:val="4"/>
        <w:spacing w:line="360" w:lineRule="auto"/>
        <w:jc w:val="center"/>
        <w:rPr>
          <w:rFonts w:eastAsia="汉鼎简中圆"/>
          <w:b/>
          <w:bCs/>
          <w:sz w:val="48"/>
          <w:szCs w:val="48"/>
        </w:rPr>
      </w:pPr>
    </w:p>
    <w:p w14:paraId="7582745E">
      <w:pPr>
        <w:pStyle w:val="4"/>
        <w:spacing w:line="360" w:lineRule="auto"/>
        <w:jc w:val="center"/>
        <w:rPr>
          <w:rFonts w:eastAsia="汉鼎简中圆"/>
          <w:b/>
          <w:bCs/>
          <w:sz w:val="48"/>
          <w:szCs w:val="48"/>
        </w:rPr>
      </w:pPr>
      <w:bookmarkStart w:id="0" w:name="OLE_LINK1"/>
      <w:bookmarkStart w:id="1" w:name="OLE_LINK2"/>
      <w:r>
        <w:rPr>
          <w:rFonts w:hint="eastAsia" w:eastAsia="汉鼎简中圆"/>
          <w:b/>
          <w:bCs/>
          <w:sz w:val="48"/>
          <w:szCs w:val="48"/>
        </w:rPr>
        <w:t>新技术新项目申请</w:t>
      </w:r>
      <w:r>
        <w:rPr>
          <w:rFonts w:eastAsia="汉鼎简中圆"/>
          <w:b/>
          <w:bCs/>
          <w:sz w:val="48"/>
          <w:szCs w:val="48"/>
        </w:rPr>
        <w:t>(</w:t>
      </w:r>
      <w:r>
        <w:rPr>
          <w:rFonts w:hint="eastAsia" w:eastAsia="汉鼎简中圆"/>
          <w:b/>
          <w:bCs/>
          <w:sz w:val="48"/>
          <w:szCs w:val="48"/>
        </w:rPr>
        <w:t>备案)表</w:t>
      </w:r>
    </w:p>
    <w:bookmarkEnd w:id="0"/>
    <w:bookmarkEnd w:id="1"/>
    <w:p w14:paraId="72817AA3">
      <w:pPr>
        <w:pStyle w:val="4"/>
        <w:spacing w:line="360" w:lineRule="auto"/>
        <w:rPr>
          <w:rFonts w:eastAsia="汉鼎简中圆"/>
          <w:szCs w:val="21"/>
        </w:rPr>
      </w:pPr>
    </w:p>
    <w:p w14:paraId="47C624E8">
      <w:pPr>
        <w:pStyle w:val="4"/>
        <w:spacing w:line="360" w:lineRule="auto"/>
        <w:ind w:left="0" w:leftChars="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新技术新项目名称</w:t>
      </w:r>
      <w:r>
        <w:rPr>
          <w:rFonts w:hint="eastAsia"/>
          <w:sz w:val="30"/>
          <w:szCs w:val="30"/>
          <w:u w:val="single"/>
        </w:rPr>
        <w:t xml:space="preserve">   互联网+</w:t>
      </w:r>
      <w:r>
        <w:rPr>
          <w:rFonts w:hint="eastAsia"/>
          <w:sz w:val="30"/>
          <w:szCs w:val="30"/>
          <w:u w:val="single"/>
          <w:lang w:val="en-US" w:eastAsia="zh-CN"/>
        </w:rPr>
        <w:t>盆底居家康复项目</w:t>
      </w:r>
      <w:r>
        <w:rPr>
          <w:rFonts w:hint="eastAsia"/>
          <w:sz w:val="30"/>
          <w:szCs w:val="30"/>
          <w:u w:val="single"/>
        </w:rPr>
        <w:t xml:space="preserve">                </w:t>
      </w:r>
    </w:p>
    <w:p w14:paraId="47FA8F72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申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请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科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室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sz w:val="30"/>
          <w:szCs w:val="30"/>
          <w:u w:val="single"/>
        </w:rPr>
        <w:t xml:space="preserve">                                  </w:t>
      </w:r>
      <w:r>
        <w:rPr>
          <w:rFonts w:hint="eastAsia"/>
          <w:sz w:val="30"/>
          <w:szCs w:val="30"/>
          <w:u w:val="single"/>
        </w:rPr>
        <w:t xml:space="preserve">       </w:t>
      </w:r>
    </w:p>
    <w:p w14:paraId="2A680E67">
      <w:pPr>
        <w:spacing w:line="360" w:lineRule="auto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协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作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科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室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             </w:t>
      </w:r>
      <w:r>
        <w:rPr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  <w:u w:val="single"/>
        </w:rPr>
        <w:t xml:space="preserve">           </w:t>
      </w:r>
    </w:p>
    <w:p w14:paraId="2CD515CE">
      <w:pPr>
        <w:spacing w:line="360" w:lineRule="auto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项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目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负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责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人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sz w:val="30"/>
          <w:szCs w:val="30"/>
          <w:u w:val="single"/>
        </w:rPr>
        <w:t xml:space="preserve">                                     </w:t>
      </w:r>
    </w:p>
    <w:p w14:paraId="12BB43BD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联  系  方  式  </w:t>
      </w:r>
      <w:r>
        <w:rPr>
          <w:rFonts w:hint="eastAsia"/>
          <w:sz w:val="30"/>
          <w:szCs w:val="30"/>
          <w:u w:val="single"/>
        </w:rPr>
        <w:t xml:space="preserve">                                        </w:t>
      </w:r>
    </w:p>
    <w:p w14:paraId="2DE2A603">
      <w:pPr>
        <w:spacing w:line="360" w:lineRule="auto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 xml:space="preserve">申  请  日  期  </w:t>
      </w:r>
      <w:r>
        <w:rPr>
          <w:rFonts w:hint="eastAsia"/>
          <w:sz w:val="30"/>
          <w:szCs w:val="30"/>
          <w:u w:val="single"/>
        </w:rPr>
        <w:t xml:space="preserve">                                                </w:t>
      </w:r>
    </w:p>
    <w:p w14:paraId="7DCC6104">
      <w:pPr>
        <w:spacing w:line="360" w:lineRule="auto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项  目  编  号：</w:t>
      </w:r>
      <w:r>
        <w:rPr>
          <w:rFonts w:hint="eastAsia"/>
          <w:sz w:val="30"/>
          <w:szCs w:val="30"/>
          <w:u w:val="single"/>
        </w:rPr>
        <w:t xml:space="preserve">                                                </w:t>
      </w:r>
    </w:p>
    <w:p w14:paraId="4C19E5D8">
      <w:pPr>
        <w:spacing w:line="360" w:lineRule="auto"/>
        <w:rPr>
          <w:sz w:val="30"/>
          <w:szCs w:val="30"/>
          <w:u w:val="single"/>
        </w:rPr>
      </w:pPr>
    </w:p>
    <w:tbl>
      <w:tblPr>
        <w:tblStyle w:val="8"/>
        <w:tblW w:w="94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9"/>
      </w:tblGrid>
      <w:tr w14:paraId="63E4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6" w:hRule="atLeast"/>
        </w:trPr>
        <w:tc>
          <w:tcPr>
            <w:tcW w:w="8945" w:type="dxa"/>
          </w:tcPr>
          <w:p w14:paraId="20DB8051">
            <w:pPr>
              <w:spacing w:line="360" w:lineRule="auto"/>
              <w:ind w:left="843" w:hanging="843" w:hangingChars="400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说明：</w:t>
            </w:r>
          </w:p>
          <w:p w14:paraId="562A6E54">
            <w:pPr>
              <w:ind w:left="210" w:hanging="210" w:hangingChars="100"/>
            </w:pPr>
            <w:r>
              <w:rPr>
                <w:rFonts w:hint="eastAsia"/>
              </w:rPr>
              <w:t>1、根据《广州市妇儿中心 新项目、新技术的管理办法》，各科室开展新项目前都应填报本表报医务部。</w:t>
            </w:r>
          </w:p>
          <w:p w14:paraId="1B6BD61F">
            <w:pPr>
              <w:spacing w:line="360" w:lineRule="auto"/>
              <w:ind w:left="210" w:hanging="210" w:hanging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2、申请者所在科室在新项目实施前要组织相关专家对项目进行论证，对申请项目的先进性、科学性和可行性、适应症的选择、操作规程以及应急预防措施等进行讨论，并对实施者的业务水平及承担该项目的能力等进行评价。</w:t>
            </w:r>
          </w:p>
          <w:p w14:paraId="1A618499">
            <w:pPr>
              <w:spacing w:line="360" w:lineRule="auto"/>
              <w:ind w:left="210" w:hanging="210" w:hanging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3、同意开展的项目，科主任在申请表上签署意见后交医务部备案。必要时，医务部根据申请项目情况组织新技术、新项目论证会集中论证。</w:t>
            </w:r>
          </w:p>
          <w:p w14:paraId="6B74CB8B">
            <w:pPr>
              <w:spacing w:line="360" w:lineRule="auto"/>
              <w:ind w:left="210" w:hanging="210" w:hanging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4、凡依照中心规定执行者，可参加新技术、新项目评奖。</w:t>
            </w:r>
          </w:p>
          <w:p w14:paraId="786D0A87">
            <w:pPr>
              <w:spacing w:line="360" w:lineRule="auto"/>
              <w:ind w:left="210" w:hanging="210" w:hanging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5、请双面打印新技术新项目申请（备案）表，请在各签名处签名。</w:t>
            </w:r>
          </w:p>
        </w:tc>
      </w:tr>
    </w:tbl>
    <w:p w14:paraId="4E4CCD23"/>
    <w:p w14:paraId="0261B1D1"/>
    <w:p w14:paraId="71CCA6F6"/>
    <w:p w14:paraId="0CD60DA4"/>
    <w:p w14:paraId="6FEDE513"/>
    <w:p w14:paraId="4FD741B1"/>
    <w:tbl>
      <w:tblPr>
        <w:tblStyle w:val="9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9"/>
      </w:tblGrid>
      <w:tr w14:paraId="7863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9209" w:type="dxa"/>
          </w:tcPr>
          <w:p w14:paraId="6BDE049E">
            <w:pPr>
              <w:rPr>
                <w:b/>
              </w:rPr>
            </w:pPr>
            <w:r>
              <w:rPr>
                <w:rFonts w:hint="eastAsia"/>
                <w:b/>
              </w:rPr>
              <w:t>一</w:t>
            </w:r>
            <w:r>
              <w:rPr>
                <w:b/>
              </w:rPr>
              <w:t>、项目</w:t>
            </w:r>
            <w:r>
              <w:rPr>
                <w:rFonts w:hint="eastAsia"/>
                <w:b/>
              </w:rPr>
              <w:t>实施</w:t>
            </w:r>
            <w:r>
              <w:rPr>
                <w:b/>
              </w:rPr>
              <w:t>背景</w:t>
            </w:r>
          </w:p>
          <w:p w14:paraId="1D9D7212">
            <w:pPr>
              <w:rPr>
                <w:b/>
              </w:rPr>
            </w:pPr>
            <w:r>
              <w:rPr>
                <w:rFonts w:hint="eastAsia"/>
                <w:b/>
              </w:rPr>
              <w:t>1、</w:t>
            </w:r>
            <w:r>
              <w:rPr>
                <w:b/>
              </w:rPr>
              <w:t>实施该技术的目的、</w:t>
            </w:r>
            <w:r>
              <w:rPr>
                <w:rFonts w:hint="eastAsia"/>
                <w:b/>
              </w:rPr>
              <w:t>意义</w:t>
            </w:r>
          </w:p>
          <w:p w14:paraId="1F3FBE9C">
            <w:pPr>
              <w:numPr>
                <w:ilvl w:val="0"/>
                <w:numId w:val="0"/>
              </w:numPr>
              <w:spacing w:line="240" w:lineRule="auto"/>
              <w:ind w:firstLine="420" w:firstLineChars="20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lang w:val="en-US" w:eastAsia="zh-CN"/>
              </w:rPr>
              <w:t>目的;</w:t>
            </w:r>
            <w:r>
              <w:rPr>
                <w:rFonts w:hint="eastAsia"/>
              </w:rPr>
              <w:t>利用互联网的优势，搭建互联网+居家康复服务平台，科学管理运营，建立医院盆底康复中心服务工作站和远程协同工作站，满足患者因为空间+时间的种种原因，不能</w:t>
            </w:r>
            <w:r>
              <w:rPr>
                <w:rFonts w:hint="eastAsia"/>
                <w:lang w:eastAsia="zh-Hans"/>
              </w:rPr>
              <w:t>实</w:t>
            </w:r>
            <w:r>
              <w:rPr>
                <w:rFonts w:hint="eastAsia"/>
              </w:rPr>
              <w:t>时在医院进行产后康复及盆底康复治疗的实际需求，采用自主选择居家治疗诊疗方式，</w:t>
            </w:r>
            <w:r>
              <w:rPr>
                <w:rFonts w:hint="eastAsia"/>
                <w:szCs w:val="21"/>
              </w:rPr>
              <w:t>，提高患者粘性和延伸医疗服务的覆盖范围。</w:t>
            </w:r>
          </w:p>
          <w:p w14:paraId="692E50A8">
            <w:pPr>
              <w:spacing w:line="24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    意义：</w:t>
            </w:r>
            <w:r>
              <w:rPr>
                <w:rFonts w:hint="eastAsia"/>
              </w:rPr>
              <w:t>该项目由协同治疗管理工作站+便携式生物反馈电刺激治疗仪组合而成，主要内容是盆底康复治疗协同，让医护可以根据患者的情况制定个性化解决方案，</w:t>
            </w:r>
          </w:p>
          <w:p w14:paraId="2195F43A">
            <w:pPr>
              <w:spacing w:line="240" w:lineRule="auto"/>
              <w:ind w:left="420" w:leftChars="20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</w:rPr>
              <w:t>患者可以选择居家治疗的方式完成训练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/>
              </w:rPr>
              <w:t>医生可以在小程序上随时指导患者，达到治疗效果。</w:t>
            </w:r>
            <w:r>
              <w:rPr>
                <w:rFonts w:hint="eastAsia"/>
                <w:lang w:val="en-US" w:eastAsia="zh-CN"/>
              </w:rPr>
              <w:t>该项目还可以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</w:rPr>
              <w:t>改善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lang w:val="en-US" w:eastAsia="zh-CN"/>
              </w:rPr>
              <w:t>患者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</w:rPr>
              <w:t>的生活质量，让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lang w:val="en-US" w:eastAsia="zh-CN"/>
              </w:rPr>
              <w:t>产褥期康复及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</w:rPr>
              <w:t>盆底康复治疗变得更加轻松和便捷。利用最新的科技手段，为那些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lang w:val="en-US" w:eastAsia="zh-CN"/>
              </w:rPr>
              <w:t>产褥期妈妈们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</w:rPr>
              <w:t>无法实时到医院进行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lang w:eastAsia="zh-CN"/>
              </w:rPr>
              <w:t>月子期间康复及产后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</w:rPr>
              <w:t>盆底康复治疗提供居家治疗方案。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不能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Hans"/>
              </w:rPr>
              <w:t>实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时在医院进行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术后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康复及盆底康复治疗的实际需求，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</w:rPr>
              <w:t>帮助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  <w:lang w:val="en-US" w:eastAsia="zh-CN"/>
              </w:rPr>
              <w:t>产褥期及产后、围绝经期女性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/>
              </w:rPr>
              <w:t>盆底功能障碍患者提高生活质量，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满足患者兼顾家庭、孩子和自身健康的的需求。</w:t>
            </w:r>
          </w:p>
          <w:p w14:paraId="04E54ABD"/>
          <w:p w14:paraId="599ACB74"/>
        </w:tc>
      </w:tr>
      <w:tr w14:paraId="0711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9209" w:type="dxa"/>
          </w:tcPr>
          <w:p w14:paraId="6CC80363">
            <w:pPr>
              <w:numPr>
                <w:ilvl w:val="0"/>
                <w:numId w:val="1"/>
              </w:numPr>
              <w:rPr>
                <w:b/>
              </w:rPr>
            </w:pPr>
            <w:r>
              <w:rPr>
                <w:rFonts w:hint="eastAsia"/>
                <w:b/>
              </w:rPr>
              <w:t>该</w:t>
            </w:r>
            <w:r>
              <w:rPr>
                <w:b/>
              </w:rPr>
              <w:t>技术的实施方案</w:t>
            </w:r>
          </w:p>
          <w:p w14:paraId="0280ED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1.技术路径</w:t>
            </w:r>
          </w:p>
          <w:p w14:paraId="49D028C1">
            <w:pPr>
              <w:rPr>
                <w:rFonts w:hint="eastAsia"/>
              </w:rPr>
            </w:pPr>
            <w:r>
              <w:rPr>
                <w:rFonts w:hint="eastAsia"/>
              </w:rPr>
              <w:t>在医院的公众号下建立居家康复服务平台，开展居家产后康复及盆底康复等周期性康复项目，借助互联网技术为患者提供在线咨询、个性化康复方案制定、训练指导、治疗管 理和康复随访服务，充分利用创新型可穿戴 设备的成果和转化应用，督促患者按照既定计划 完成康复。</w:t>
            </w:r>
          </w:p>
          <w:p w14:paraId="21B00568">
            <w:pPr>
              <w:rPr>
                <w:rFonts w:hint="eastAsia"/>
              </w:rPr>
            </w:pPr>
          </w:p>
          <w:p w14:paraId="2EAF8996">
            <w:pPr>
              <w:rPr>
                <w:rFonts w:hint="eastAsia"/>
              </w:rPr>
            </w:pPr>
            <w:r>
              <w:rPr>
                <w:rFonts w:hint="eastAsia"/>
              </w:rPr>
              <w:t>居家康复服务平台（包含协同治疗管理工作站）+物联网设备生物反馈电刺激治疗仪 ESA-F01</w:t>
            </w:r>
          </w:p>
          <w:p w14:paraId="70CE4510">
            <w:pPr>
              <w:rPr>
                <w:rFonts w:hint="eastAsia"/>
              </w:rPr>
            </w:pPr>
            <w:r>
              <w:rPr>
                <w:rFonts w:hint="eastAsia"/>
              </w:rPr>
              <w:t>圆小汫生物反馈电刺激治疗仪是一台掌上设备。</w:t>
            </w:r>
          </w:p>
          <w:p w14:paraId="4FB4294A">
            <w:pPr>
              <w:rPr>
                <w:rFonts w:hint="eastAsia"/>
              </w:rPr>
            </w:pPr>
          </w:p>
          <w:p w14:paraId="7541C98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2.1.1</w:t>
            </w:r>
            <w:r>
              <w:rPr>
                <w:rFonts w:hint="eastAsia"/>
              </w:rPr>
              <w:t>、表面肌电评估</w:t>
            </w:r>
          </w:p>
          <w:p w14:paraId="0D90E638">
            <w:pPr>
              <w:rPr>
                <w:rFonts w:hint="eastAsia"/>
              </w:rPr>
            </w:pPr>
            <w:r>
              <w:rPr>
                <w:rFonts w:hint="eastAsia"/>
              </w:rPr>
              <w:t>具有国际标准的盆底表面肌电评估, 可对用户的体表肌电信号进行采集，生成评估报告的同时智能在医生管理端推送个性化的治疗方案. 医生审核或调整后, 患者可以开始治疗。</w:t>
            </w:r>
          </w:p>
          <w:p w14:paraId="09270BE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.1.2</w:t>
            </w:r>
            <w:r>
              <w:rPr>
                <w:rFonts w:hint="eastAsia"/>
              </w:rPr>
              <w:t>、四种训练方式</w:t>
            </w:r>
          </w:p>
          <w:p w14:paraId="5C32B687">
            <w:pPr>
              <w:rPr>
                <w:rFonts w:hint="eastAsia"/>
              </w:rPr>
            </w:pPr>
            <w:r>
              <w:rPr>
                <w:rFonts w:hint="eastAsia"/>
              </w:rPr>
              <w:t>（1）神经肌肉电刺激：</w:t>
            </w:r>
          </w:p>
          <w:p w14:paraId="083C3FD6">
            <w:pPr>
              <w:rPr>
                <w:rFonts w:hint="eastAsia"/>
              </w:rPr>
            </w:pPr>
            <w:r>
              <w:rPr>
                <w:rFonts w:hint="eastAsia"/>
              </w:rPr>
              <w:t>通过脉冲电流刺激肌肉组织，对协调性失衡具有很好疗效，能产生有节律的收缩、舒张和神经调节效应，能增强尿道闭合压力。</w:t>
            </w:r>
          </w:p>
          <w:p w14:paraId="79FF38EF">
            <w:pPr>
              <w:rPr>
                <w:rFonts w:hint="eastAsia"/>
              </w:rPr>
            </w:pPr>
            <w:r>
              <w:rPr>
                <w:rFonts w:hint="eastAsia"/>
              </w:rPr>
              <w:t>（2）肌电触发电刺激：</w:t>
            </w:r>
          </w:p>
          <w:p w14:paraId="3B05ECD1">
            <w:pPr>
              <w:rPr>
                <w:rFonts w:hint="eastAsia"/>
              </w:rPr>
            </w:pPr>
            <w:r>
              <w:rPr>
                <w:rFonts w:hint="eastAsia"/>
              </w:rPr>
              <w:t>在用户完成动作的过程中，设备给予用户电刺激辅助完成全部训练，不断重复的运动模式加强中枢神经系统对肌肉的控制，逐渐恢复肌肉原有的运动功能。</w:t>
            </w:r>
          </w:p>
          <w:p w14:paraId="60729F88">
            <w:pPr>
              <w:rPr>
                <w:rFonts w:hint="eastAsia"/>
              </w:rPr>
            </w:pPr>
            <w:r>
              <w:rPr>
                <w:rFonts w:hint="eastAsia"/>
              </w:rPr>
              <w:t>（3）Kggel模板训练：</w:t>
            </w:r>
          </w:p>
          <w:p w14:paraId="095B1157">
            <w:pPr>
              <w:rPr>
                <w:rFonts w:hint="eastAsia"/>
              </w:rPr>
            </w:pPr>
            <w:r>
              <w:rPr>
                <w:rFonts w:hint="eastAsia"/>
              </w:rPr>
              <w:t>通过自主的、反复的盆底肌肉群收缩和舒张，增强盆底肌张力，恢复松弛的盆底肌。</w:t>
            </w:r>
          </w:p>
          <w:p w14:paraId="15C1196F">
            <w:pPr>
              <w:rPr>
                <w:rFonts w:hint="eastAsia"/>
              </w:rPr>
            </w:pPr>
            <w:r>
              <w:rPr>
                <w:rFonts w:hint="eastAsia"/>
              </w:rPr>
              <w:t>（4）多媒体生物反馈训练：</w:t>
            </w:r>
          </w:p>
          <w:p w14:paraId="12ED6369">
            <w:pPr>
              <w:rPr>
                <w:rFonts w:hint="eastAsia"/>
              </w:rPr>
            </w:pPr>
            <w:r>
              <w:rPr>
                <w:rFonts w:hint="eastAsia"/>
              </w:rPr>
              <w:t>将采集到盆底肌表面肌电信号转化为动画、游戏等多媒体信号，接着根据游戏信号的提示，完成盆底训练。</w:t>
            </w:r>
          </w:p>
          <w:p w14:paraId="477C8FE1">
            <w:pPr>
              <w:rPr>
                <w:rFonts w:hint="eastAsia"/>
              </w:rPr>
            </w:pPr>
          </w:p>
          <w:p w14:paraId="4E29907C">
            <w:pPr>
              <w:rPr>
                <w:rFonts w:hint="eastAsia"/>
              </w:rPr>
            </w:pPr>
          </w:p>
          <w:p w14:paraId="66467C6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eastAsia"/>
              </w:rPr>
              <w:t>2.技术方法</w:t>
            </w:r>
          </w:p>
          <w:p w14:paraId="4FCDAC80">
            <w:pPr>
              <w:rPr>
                <w:rFonts w:hint="eastAsia"/>
              </w:rPr>
            </w:pPr>
            <w:r>
              <w:rPr>
                <w:rFonts w:hint="eastAsia"/>
              </w:rPr>
              <w:t>该项目是由协同治疗管理工作站+便携式生物反馈电刺激治疗仪组合而成，</w:t>
            </w:r>
          </w:p>
          <w:p w14:paraId="7F286C1B">
            <w:pPr>
              <w:rPr>
                <w:rFonts w:hint="eastAsia"/>
              </w:rPr>
            </w:pPr>
            <w:r>
              <w:rPr>
                <w:rFonts w:hint="eastAsia"/>
              </w:rPr>
              <w:t>RCS协同治疗工作站配备了两个管理端：医生管理端微信小程序和患者治疗端APP。</w:t>
            </w:r>
          </w:p>
          <w:p w14:paraId="48113E7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医生通过小程序、下治疗处方及方案调整、等，根据患者的情况制定个性化解决方案，</w:t>
            </w:r>
          </w:p>
          <w:p w14:paraId="7B33CC7F">
            <w:r>
              <w:rPr>
                <w:rFonts w:hint="eastAsia"/>
              </w:rPr>
              <w:t>患者可以在公众号里选择居家治疗的方式， 租赁设备带回家治疗。</w:t>
            </w:r>
          </w:p>
          <w:p w14:paraId="376CD9A2"/>
          <w:p w14:paraId="797EE101"/>
        </w:tc>
      </w:tr>
      <w:tr w14:paraId="4811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9209" w:type="dxa"/>
          </w:tcPr>
          <w:p w14:paraId="52B6DEBF">
            <w:pPr>
              <w:rPr>
                <w:b/>
              </w:rPr>
            </w:pPr>
            <w:r>
              <w:rPr>
                <w:rFonts w:hint="eastAsia"/>
                <w:b/>
              </w:rPr>
              <w:t>二</w:t>
            </w:r>
            <w:r>
              <w:rPr>
                <w:b/>
              </w:rPr>
              <w:t>、</w:t>
            </w:r>
            <w:r>
              <w:rPr>
                <w:rFonts w:hint="eastAsia"/>
                <w:b/>
              </w:rPr>
              <w:t>技术</w:t>
            </w:r>
            <w:r>
              <w:rPr>
                <w:b/>
              </w:rPr>
              <w:t>基本概述</w:t>
            </w:r>
          </w:p>
          <w:p w14:paraId="072C796A">
            <w:pPr>
              <w:rPr>
                <w:b/>
              </w:rPr>
            </w:pPr>
            <w:r>
              <w:rPr>
                <w:rFonts w:hint="eastAsia"/>
                <w:b/>
              </w:rPr>
              <w:t>1、该技术</w:t>
            </w:r>
            <w:r>
              <w:rPr>
                <w:b/>
              </w:rPr>
              <w:t>国内外应用情况</w:t>
            </w:r>
          </w:p>
          <w:p w14:paraId="6B875DC5">
            <w:pPr>
              <w:ind w:firstLine="210" w:firstLineChars="100"/>
            </w:pP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/>
              </w:rPr>
              <w:t xml:space="preserve">世界内范围内首先开展   </w:t>
            </w:r>
            <w:r>
              <w:t xml:space="preserve">      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/>
              </w:rPr>
              <w:t xml:space="preserve">国内范围内首先开展 </w:t>
            </w:r>
          </w:p>
          <w:p w14:paraId="28CE805F">
            <w:r>
              <w:rPr>
                <w:rFonts w:hint="eastAsia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/>
              </w:rPr>
              <w:t xml:space="preserve">省内范围内首先开展            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/>
              </w:rPr>
              <w:t xml:space="preserve">医院范围内首先开展 </w:t>
            </w:r>
          </w:p>
          <w:p w14:paraId="4486992E"/>
          <w:p w14:paraId="2B5C0943"/>
        </w:tc>
      </w:tr>
      <w:tr w14:paraId="258C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5" w:hRule="atLeast"/>
        </w:trPr>
        <w:tc>
          <w:tcPr>
            <w:tcW w:w="9209" w:type="dxa"/>
          </w:tcPr>
          <w:p w14:paraId="5C867E2B">
            <w:pPr>
              <w:rPr>
                <w:b/>
              </w:rPr>
            </w:pPr>
            <w:r>
              <w:rPr>
                <w:rFonts w:hint="eastAsia"/>
                <w:b/>
              </w:rPr>
              <w:t>2、实施</w:t>
            </w:r>
            <w:r>
              <w:rPr>
                <w:b/>
              </w:rPr>
              <w:t>该技术的适应症</w:t>
            </w:r>
          </w:p>
          <w:p w14:paraId="3DCA0CD7">
            <w:r>
              <w:rPr>
                <w:rFonts w:hint="eastAsia"/>
              </w:rPr>
              <w:t>以妇科，产科，泌尿科</w:t>
            </w:r>
            <w:r>
              <w:rPr>
                <w:rFonts w:hint="eastAsia"/>
                <w:lang w:val="en-US" w:eastAsia="zh-CN"/>
              </w:rPr>
              <w:t>为</w:t>
            </w:r>
            <w:r>
              <w:rPr>
                <w:rFonts w:hint="eastAsia"/>
              </w:rPr>
              <w:t>主要科室，存在产后康复和盆底功能障碍性疾病的人群为主要对象。</w:t>
            </w:r>
          </w:p>
        </w:tc>
      </w:tr>
      <w:tr w14:paraId="102A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0" w:hRule="atLeast"/>
        </w:trPr>
        <w:tc>
          <w:tcPr>
            <w:tcW w:w="9209" w:type="dxa"/>
          </w:tcPr>
          <w:p w14:paraId="0775C1E7">
            <w:pPr>
              <w:numPr>
                <w:ilvl w:val="0"/>
                <w:numId w:val="2"/>
              </w:numPr>
              <w:rPr>
                <w:b/>
              </w:rPr>
            </w:pPr>
            <w:r>
              <w:rPr>
                <w:b/>
              </w:rPr>
              <w:t>实施该技术的禁忌症</w:t>
            </w:r>
          </w:p>
          <w:p w14:paraId="3CF7E64C">
            <w:pPr>
              <w:spacing w:line="240" w:lineRule="auto"/>
              <w:ind w:firstLine="210" w:firstLineChars="10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1）治疗需避开月经期，如有阴道异常流血需暂停治疗；</w:t>
            </w:r>
          </w:p>
          <w:p w14:paraId="6CE0AFF0">
            <w:pPr>
              <w:spacing w:line="24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（2）治疗需要排除生殖道急性炎症；</w:t>
            </w:r>
          </w:p>
          <w:p w14:paraId="1543F822">
            <w:pPr>
              <w:spacing w:line="24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（3）治疗期间需要严格避孕；</w:t>
            </w:r>
          </w:p>
          <w:p w14:paraId="6BD338F7">
            <w:pPr>
              <w:spacing w:line="24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（4）盆腔手术后需满3个月待阴道残端愈合好方可进行治疗；</w:t>
            </w:r>
          </w:p>
          <w:p w14:paraId="7180A572">
            <w:pPr>
              <w:spacing w:line="24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（5）治疗禁忌症：痴呆、癫痫、怀孕、安装有心脏起搏器、严重阴道狭窄、盆腹腔恶性肿瘤；</w:t>
            </w:r>
          </w:p>
          <w:p w14:paraId="3A3CB77C">
            <w:pPr>
              <w:numPr>
                <w:numId w:val="0"/>
              </w:numPr>
              <w:rPr>
                <w:b/>
              </w:rPr>
            </w:pPr>
          </w:p>
          <w:p w14:paraId="15A8E909"/>
          <w:p w14:paraId="28390A2F"/>
          <w:p w14:paraId="17DC82FD"/>
          <w:p w14:paraId="3AB3142A"/>
          <w:p w14:paraId="4330264B"/>
          <w:p w14:paraId="24E5C32E"/>
          <w:p w14:paraId="64095FDF"/>
        </w:tc>
      </w:tr>
      <w:tr w14:paraId="7A6B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0" w:hRule="atLeast"/>
        </w:trPr>
        <w:tc>
          <w:tcPr>
            <w:tcW w:w="9209" w:type="dxa"/>
          </w:tcPr>
          <w:p w14:paraId="7A55246D">
            <w:pPr>
              <w:rPr>
                <w:b/>
              </w:rPr>
            </w:pPr>
            <w:r>
              <w:rPr>
                <w:rFonts w:hint="eastAsia"/>
                <w:b/>
              </w:rPr>
              <w:t>4、实施</w:t>
            </w:r>
            <w:r>
              <w:rPr>
                <w:b/>
              </w:rPr>
              <w:t>该技术可能出现的</w:t>
            </w:r>
            <w:r>
              <w:rPr>
                <w:rFonts w:hint="eastAsia"/>
                <w:b/>
              </w:rPr>
              <w:t>不良</w:t>
            </w:r>
            <w:r>
              <w:rPr>
                <w:b/>
              </w:rPr>
              <w:t>事件</w:t>
            </w:r>
          </w:p>
          <w:p w14:paraId="71870DFE">
            <w:pPr>
              <w:numPr>
                <w:ilvl w:val="0"/>
                <w:numId w:val="0"/>
              </w:numPr>
              <w:spacing w:line="400" w:lineRule="exact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暂未发现有明确的不良反应</w:t>
            </w:r>
          </w:p>
          <w:p w14:paraId="5AA5734B">
            <w:pPr>
              <w:rPr>
                <w:b/>
              </w:rPr>
            </w:pPr>
          </w:p>
          <w:p w14:paraId="6C3B90C1">
            <w:pPr>
              <w:rPr>
                <w:b/>
              </w:rPr>
            </w:pPr>
          </w:p>
          <w:p w14:paraId="7AC3F362">
            <w:pPr>
              <w:rPr>
                <w:b/>
              </w:rPr>
            </w:pPr>
          </w:p>
          <w:p w14:paraId="7523AEF9">
            <w:pPr>
              <w:rPr>
                <w:b/>
              </w:rPr>
            </w:pPr>
          </w:p>
          <w:p w14:paraId="0162D83A">
            <w:pPr>
              <w:rPr>
                <w:b/>
              </w:rPr>
            </w:pPr>
          </w:p>
          <w:p w14:paraId="172BB31E">
            <w:pPr>
              <w:rPr>
                <w:b/>
              </w:rPr>
            </w:pPr>
          </w:p>
          <w:p w14:paraId="064B675D">
            <w:pPr>
              <w:rPr>
                <w:b/>
              </w:rPr>
            </w:pPr>
          </w:p>
          <w:p w14:paraId="00F12849">
            <w:pPr>
              <w:rPr>
                <w:b/>
              </w:rPr>
            </w:pPr>
          </w:p>
          <w:p w14:paraId="635E19C4">
            <w:pPr>
              <w:rPr>
                <w:b/>
              </w:rPr>
            </w:pPr>
          </w:p>
        </w:tc>
      </w:tr>
      <w:tr w14:paraId="45C3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0" w:hRule="atLeast"/>
        </w:trPr>
        <w:tc>
          <w:tcPr>
            <w:tcW w:w="9209" w:type="dxa"/>
          </w:tcPr>
          <w:p w14:paraId="397ED8C5">
            <w:pPr>
              <w:rPr>
                <w:b/>
              </w:rPr>
            </w:pPr>
            <w:r>
              <w:rPr>
                <w:b/>
              </w:rPr>
              <w:t>5</w:t>
            </w:r>
            <w:r>
              <w:rPr>
                <w:rFonts w:hint="eastAsia"/>
                <w:b/>
              </w:rPr>
              <w:t>、实施</w:t>
            </w:r>
            <w:r>
              <w:rPr>
                <w:b/>
              </w:rPr>
              <w:t>该技术的技术路线</w:t>
            </w:r>
          </w:p>
          <w:p w14:paraId="369942E6">
            <w:pPr>
              <w:spacing w:line="24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居家康复服务平台（包含协同治疗管理工作站）+物联网设备生物反馈电刺激治疗仪 ESA-F01</w:t>
            </w:r>
          </w:p>
          <w:p w14:paraId="6640F32D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圆小汫生物反馈电刺激治疗仪是一台掌上设备。</w:t>
            </w:r>
          </w:p>
          <w:p w14:paraId="0616A3C4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5.</w:t>
            </w:r>
            <w:r>
              <w:rPr>
                <w:rFonts w:hint="eastAsia"/>
                <w:szCs w:val="21"/>
              </w:rPr>
              <w:t>1、表面肌电评估</w:t>
            </w:r>
          </w:p>
          <w:p w14:paraId="277D4474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具有国际标准的盆底表面肌电评估, 可对用户的体表肌电信号进行采集，生成评估报告的同时智能在医生管理端推送个性化的治疗方案. 医生审核或调整后, 患者可以开始治疗。</w:t>
            </w:r>
          </w:p>
          <w:p w14:paraId="60B32EBA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5.</w:t>
            </w:r>
            <w:r>
              <w:rPr>
                <w:rFonts w:hint="eastAsia"/>
                <w:szCs w:val="21"/>
              </w:rPr>
              <w:t>2、四种训练方式</w:t>
            </w:r>
          </w:p>
          <w:p w14:paraId="05457B56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  <w:r>
              <w:rPr>
                <w:rFonts w:hint="eastAsia"/>
                <w:b/>
                <w:bCs/>
                <w:szCs w:val="21"/>
              </w:rPr>
              <w:t>神经肌肉电刺激</w:t>
            </w:r>
            <w:r>
              <w:rPr>
                <w:rFonts w:hint="eastAsia"/>
                <w:szCs w:val="21"/>
              </w:rPr>
              <w:t>：</w:t>
            </w:r>
          </w:p>
          <w:p w14:paraId="47E726EF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通过脉冲电流刺激肌肉组织，对协调性失衡具有很好疗效，能产生有节律的收缩、舒张和神经调节效应，能增强尿道闭合压力。</w:t>
            </w:r>
          </w:p>
          <w:p w14:paraId="12DE8861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（2）</w:t>
            </w:r>
            <w:r>
              <w:rPr>
                <w:rFonts w:hint="eastAsia"/>
                <w:b/>
                <w:bCs/>
                <w:szCs w:val="21"/>
              </w:rPr>
              <w:t>肌电触发电刺激</w:t>
            </w:r>
            <w:r>
              <w:rPr>
                <w:rFonts w:hint="eastAsia"/>
                <w:szCs w:val="21"/>
              </w:rPr>
              <w:t>：</w:t>
            </w:r>
          </w:p>
          <w:p w14:paraId="4CD86280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在用户完成动作的过程中，设备给予用户电刺激辅助完成全部训练，不断重复的运动模式加强中枢神经系统对肌肉的控制，逐渐恢复肌肉原有的运动功能。</w:t>
            </w:r>
          </w:p>
          <w:p w14:paraId="77C7BD61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（3）</w:t>
            </w:r>
            <w:r>
              <w:rPr>
                <w:rFonts w:hint="eastAsia"/>
                <w:b/>
                <w:bCs/>
                <w:szCs w:val="21"/>
              </w:rPr>
              <w:t>Kggel模板训练</w:t>
            </w:r>
            <w:r>
              <w:rPr>
                <w:rFonts w:hint="eastAsia"/>
                <w:szCs w:val="21"/>
              </w:rPr>
              <w:t>：</w:t>
            </w:r>
          </w:p>
          <w:p w14:paraId="3BAE7B6C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通过自主的、反复的盆底肌肉群收缩和舒张，增强盆底肌张力，恢复松弛的盆底肌。</w:t>
            </w:r>
          </w:p>
          <w:p w14:paraId="00D92EFF">
            <w:pPr>
              <w:spacing w:line="24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（4）</w:t>
            </w:r>
            <w:r>
              <w:rPr>
                <w:rFonts w:hint="eastAsia"/>
                <w:b/>
                <w:bCs/>
                <w:szCs w:val="21"/>
              </w:rPr>
              <w:t>多媒体生物反馈训练：</w:t>
            </w:r>
          </w:p>
          <w:p w14:paraId="75138254">
            <w:r>
              <w:rPr>
                <w:rFonts w:hint="eastAsia"/>
                <w:szCs w:val="21"/>
              </w:rPr>
              <w:t>将采集到盆底肌表面肌电信号转化为动画、游戏等多媒体信号，接着根据游戏信号的提示，完成盆底训练。</w:t>
            </w:r>
          </w:p>
          <w:p w14:paraId="7F38D8E2"/>
          <w:p w14:paraId="291657D9"/>
          <w:p w14:paraId="4974F38B"/>
          <w:p w14:paraId="0A69F68A"/>
          <w:p w14:paraId="4952B273"/>
          <w:p w14:paraId="53906091"/>
          <w:p w14:paraId="735751E2"/>
        </w:tc>
      </w:tr>
      <w:tr w14:paraId="0869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5" w:hRule="atLeast"/>
        </w:trPr>
        <w:tc>
          <w:tcPr>
            <w:tcW w:w="9209" w:type="dxa"/>
          </w:tcPr>
          <w:p w14:paraId="5740D10E">
            <w:pPr>
              <w:rPr>
                <w:b/>
              </w:rPr>
            </w:pPr>
            <w:r>
              <w:rPr>
                <w:b/>
              </w:rPr>
              <w:t>6</w:t>
            </w:r>
            <w:r>
              <w:rPr>
                <w:rFonts w:hint="eastAsia"/>
                <w:b/>
              </w:rPr>
              <w:t>、</w:t>
            </w:r>
            <w:r>
              <w:rPr>
                <w:b/>
              </w:rPr>
              <w:t>该技术的疗效评价标准</w:t>
            </w:r>
            <w:r>
              <w:rPr>
                <w:rFonts w:hint="eastAsia"/>
                <w:b/>
              </w:rPr>
              <w:t>及</w:t>
            </w:r>
            <w:r>
              <w:rPr>
                <w:b/>
              </w:rPr>
              <w:t>评价方法</w:t>
            </w:r>
          </w:p>
          <w:p w14:paraId="3A0322E2"/>
          <w:p w14:paraId="07C6036D">
            <w:pPr>
              <w:numPr>
                <w:ilvl w:val="0"/>
                <w:numId w:val="0"/>
              </w:numPr>
              <w:spacing w:line="400" w:lineRule="exact"/>
              <w:ind w:leftChars="0"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疗效判定标准：</w:t>
            </w:r>
            <w:r>
              <w:rPr>
                <w:rFonts w:hint="eastAsia"/>
                <w:szCs w:val="21"/>
              </w:rPr>
              <w:t>评估和治疗效果与医院现有使用设备相同原理，专业的康复训练，效果显著</w:t>
            </w:r>
          </w:p>
          <w:p w14:paraId="0501AB15">
            <w:pPr>
              <w:numPr>
                <w:ilvl w:val="0"/>
                <w:numId w:val="0"/>
              </w:numPr>
              <w:spacing w:line="400" w:lineRule="exact"/>
              <w:ind w:leftChars="0"/>
              <w:rPr>
                <w:rFonts w:hint="eastAsia"/>
                <w:szCs w:val="21"/>
              </w:rPr>
            </w:pPr>
          </w:p>
          <w:p w14:paraId="449A6ADC">
            <w:pPr>
              <w:numPr>
                <w:ilvl w:val="0"/>
                <w:numId w:val="0"/>
              </w:numPr>
              <w:spacing w:line="400" w:lineRule="exact"/>
              <w:ind w:leftChars="0"/>
              <w:rPr>
                <w:rFonts w:hint="eastAsia"/>
                <w:szCs w:val="21"/>
              </w:rPr>
            </w:pPr>
          </w:p>
          <w:p w14:paraId="5A5495C2">
            <w:pPr>
              <w:numPr>
                <w:ilvl w:val="0"/>
                <w:numId w:val="0"/>
              </w:numPr>
              <w:spacing w:line="400" w:lineRule="exact"/>
              <w:ind w:leftChars="0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评估方法:</w:t>
            </w:r>
            <w:r>
              <w:rPr>
                <w:rFonts w:hint="eastAsia"/>
                <w:szCs w:val="21"/>
              </w:rPr>
              <w:t>与医院现有的生物反馈电刺激治疗设备及评估原理一致，用于表面皮肤，将电设备输出的电刺激信号通过导电材料传输到到人体。</w:t>
            </w:r>
            <w:r>
              <w:rPr>
                <w:rFonts w:hint="eastAsia"/>
                <w:szCs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-2952115</wp:posOffset>
                  </wp:positionH>
                  <wp:positionV relativeFrom="paragraph">
                    <wp:posOffset>-334010</wp:posOffset>
                  </wp:positionV>
                  <wp:extent cx="2973705" cy="2137410"/>
                  <wp:effectExtent l="0" t="0" r="0" b="0"/>
                  <wp:wrapSquare wrapText="bothSides"/>
                  <wp:docPr id="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05" cy="213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A266981">
            <w:pPr>
              <w:numPr>
                <w:ilvl w:val="0"/>
                <w:numId w:val="0"/>
              </w:numPr>
              <w:spacing w:line="400" w:lineRule="exact"/>
              <w:ind w:leftChars="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</w:p>
          <w:p w14:paraId="516B5523"/>
          <w:p w14:paraId="63D3549D"/>
          <w:p w14:paraId="4766EF2C"/>
          <w:p w14:paraId="4EFB565F"/>
          <w:p w14:paraId="71E9BAE3"/>
          <w:p w14:paraId="60157D5D"/>
        </w:tc>
      </w:tr>
      <w:tr w14:paraId="183AD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5" w:hRule="atLeast"/>
        </w:trPr>
        <w:tc>
          <w:tcPr>
            <w:tcW w:w="9209" w:type="dxa"/>
          </w:tcPr>
          <w:p w14:paraId="7E1CAC17">
            <w:pPr>
              <w:numPr>
                <w:ilvl w:val="0"/>
                <w:numId w:val="3"/>
              </w:numPr>
              <w:rPr>
                <w:b/>
                <w:szCs w:val="21"/>
              </w:rPr>
            </w:pPr>
            <w:r>
              <w:rPr>
                <w:rFonts w:hint="eastAsia"/>
                <w:b/>
              </w:rPr>
              <w:t>该</w:t>
            </w:r>
            <w:r>
              <w:rPr>
                <w:b/>
              </w:rPr>
              <w:t>技术与其他</w:t>
            </w:r>
            <w:r>
              <w:rPr>
                <w:b/>
                <w:szCs w:val="21"/>
              </w:rPr>
              <w:t>医疗技术诊疗同种疾病的风险、疗效、费用及疗程比较</w:t>
            </w:r>
          </w:p>
          <w:p w14:paraId="6133148D">
            <w:pPr>
              <w:numPr>
                <w:numId w:val="0"/>
              </w:numPr>
              <w:ind w:firstLine="630" w:firstLineChars="300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该</w:t>
            </w:r>
            <w:r>
              <w:rPr>
                <w:rFonts w:hint="eastAsia"/>
                <w:b w:val="0"/>
                <w:bCs/>
                <w:szCs w:val="21"/>
              </w:rPr>
              <w:t>技术</w:t>
            </w: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与院内设备技术</w:t>
            </w:r>
            <w:r>
              <w:rPr>
                <w:rFonts w:hint="eastAsia"/>
                <w:b w:val="0"/>
                <w:bCs/>
                <w:szCs w:val="21"/>
              </w:rPr>
              <w:t>同源，疗效对等：合规医用级家用设备与院内采用相同电刺激 + 生物反馈技术，轻中度盆底功能障碍康复效果</w:t>
            </w: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优于</w:t>
            </w:r>
            <w:r>
              <w:rPr>
                <w:rFonts w:hint="eastAsia"/>
                <w:b w:val="0"/>
                <w:bCs/>
                <w:szCs w:val="21"/>
              </w:rPr>
              <w:t>院内；</w:t>
            </w:r>
          </w:p>
          <w:p w14:paraId="3090A33D">
            <w:pPr>
              <w:numPr>
                <w:numId w:val="0"/>
              </w:numPr>
              <w:ind w:firstLine="630" w:firstLineChars="300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  <w:lang w:val="en-US" w:eastAsia="zh-CN"/>
              </w:rPr>
              <w:t>患者的</w:t>
            </w:r>
            <w:r>
              <w:rPr>
                <w:rFonts w:hint="eastAsia"/>
                <w:b w:val="0"/>
                <w:bCs/>
                <w:szCs w:val="21"/>
              </w:rPr>
              <w:t>依从性更高，远期效果更好：居家高频训练，解决院内就诊不便、频次不足、中断率高的痛点；</w:t>
            </w:r>
          </w:p>
          <w:p w14:paraId="33C754AD">
            <w:pPr>
              <w:numPr>
                <w:numId w:val="0"/>
              </w:numPr>
              <w:ind w:firstLine="630" w:firstLineChars="300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成本更低，长期性价比极高：一次性投入，终身使用，无重复治疗费、交通费；</w:t>
            </w:r>
          </w:p>
          <w:p w14:paraId="67E9AFAF">
            <w:pPr>
              <w:numPr>
                <w:numId w:val="0"/>
              </w:numPr>
              <w:ind w:firstLine="630" w:firstLineChars="300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风险更低，隐私性强：独立环境无交叉感染，参数温和，心理压力小；</w:t>
            </w:r>
          </w:p>
          <w:p w14:paraId="2363A982">
            <w:pPr>
              <w:numPr>
                <w:numId w:val="0"/>
              </w:numPr>
              <w:ind w:firstLine="630" w:firstLineChars="300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适配人群广：覆盖产后修复、职场女性、中老年尿失禁、轻度脱垂人群，填补院内治疗后长期巩固空白；</w:t>
            </w:r>
          </w:p>
          <w:p w14:paraId="50B100BB">
            <w:pPr>
              <w:numPr>
                <w:numId w:val="0"/>
              </w:numPr>
              <w:ind w:firstLine="630" w:firstLineChars="300"/>
              <w:rPr>
                <w:b w:val="0"/>
                <w:bCs/>
                <w:szCs w:val="21"/>
              </w:rPr>
            </w:pPr>
            <w:r>
              <w:rPr>
                <w:rFonts w:hint="eastAsia"/>
                <w:b w:val="0"/>
                <w:bCs/>
                <w:szCs w:val="21"/>
              </w:rPr>
              <w:t>便捷高效：无需预约排队，碎片化时间康复，节省大量时间成本。</w:t>
            </w:r>
          </w:p>
          <w:p w14:paraId="31664B4F">
            <w:pPr>
              <w:rPr>
                <w:b/>
                <w:szCs w:val="21"/>
              </w:rPr>
            </w:pPr>
          </w:p>
          <w:p w14:paraId="70D108D6">
            <w:pPr>
              <w:rPr>
                <w:b/>
                <w:szCs w:val="21"/>
              </w:rPr>
            </w:pPr>
          </w:p>
          <w:p w14:paraId="53643914">
            <w:pPr>
              <w:rPr>
                <w:b/>
                <w:szCs w:val="21"/>
              </w:rPr>
            </w:pPr>
          </w:p>
          <w:p w14:paraId="6F218F17">
            <w:pPr>
              <w:rPr>
                <w:b/>
                <w:szCs w:val="21"/>
              </w:rPr>
            </w:pPr>
          </w:p>
          <w:p w14:paraId="1CA1FC99">
            <w:pPr>
              <w:rPr>
                <w:b/>
                <w:szCs w:val="21"/>
              </w:rPr>
            </w:pPr>
            <w:bookmarkStart w:id="4" w:name="_GoBack"/>
            <w:bookmarkEnd w:id="4"/>
          </w:p>
          <w:p w14:paraId="4A8EA69E">
            <w:pPr>
              <w:rPr>
                <w:b/>
                <w:szCs w:val="21"/>
              </w:rPr>
            </w:pPr>
          </w:p>
          <w:p w14:paraId="43890FED">
            <w:pPr>
              <w:rPr>
                <w:b/>
                <w:szCs w:val="21"/>
              </w:rPr>
            </w:pPr>
          </w:p>
          <w:p w14:paraId="7CE2A582">
            <w:pPr>
              <w:rPr>
                <w:b/>
              </w:rPr>
            </w:pPr>
          </w:p>
        </w:tc>
      </w:tr>
    </w:tbl>
    <w:tbl>
      <w:tblPr>
        <w:tblStyle w:val="8"/>
        <w:tblW w:w="921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"/>
        <w:gridCol w:w="285"/>
        <w:gridCol w:w="17"/>
        <w:gridCol w:w="109"/>
        <w:gridCol w:w="319"/>
        <w:gridCol w:w="120"/>
        <w:gridCol w:w="134"/>
        <w:gridCol w:w="573"/>
        <w:gridCol w:w="675"/>
        <w:gridCol w:w="65"/>
        <w:gridCol w:w="90"/>
        <w:gridCol w:w="186"/>
        <w:gridCol w:w="539"/>
        <w:gridCol w:w="570"/>
        <w:gridCol w:w="100"/>
        <w:gridCol w:w="76"/>
        <w:gridCol w:w="362"/>
        <w:gridCol w:w="451"/>
        <w:gridCol w:w="617"/>
        <w:gridCol w:w="200"/>
        <w:gridCol w:w="33"/>
        <w:gridCol w:w="595"/>
        <w:gridCol w:w="398"/>
        <w:gridCol w:w="218"/>
        <w:gridCol w:w="310"/>
        <w:gridCol w:w="468"/>
        <w:gridCol w:w="1139"/>
      </w:tblGrid>
      <w:tr w14:paraId="157C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64927">
            <w:pPr>
              <w:rPr>
                <w:b/>
              </w:rPr>
            </w:pPr>
            <w:r>
              <w:rPr>
                <w:rFonts w:hint="eastAsia"/>
                <w:b/>
              </w:rPr>
              <w:t>三</w:t>
            </w:r>
            <w:r>
              <w:rPr>
                <w:b/>
              </w:rPr>
              <w:t>、</w:t>
            </w:r>
            <w:r>
              <w:rPr>
                <w:rFonts w:hint="eastAsia"/>
                <w:b/>
              </w:rPr>
              <w:t>开展</w:t>
            </w:r>
            <w:r>
              <w:rPr>
                <w:b/>
              </w:rPr>
              <w:t>该技术具备的条件</w:t>
            </w:r>
          </w:p>
          <w:p w14:paraId="74088573">
            <w:pPr>
              <w:rPr>
                <w:b/>
              </w:rPr>
            </w:pPr>
            <w:r>
              <w:rPr>
                <w:b/>
              </w:rPr>
              <w:t>（一）技术项目总负责人（如为多学科联合申请可加页）</w:t>
            </w:r>
          </w:p>
        </w:tc>
      </w:tr>
      <w:tr w14:paraId="78F3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4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70311">
            <w:pPr>
              <w:rPr>
                <w:b/>
              </w:rPr>
            </w:pPr>
            <w:r>
              <w:rPr>
                <w:b/>
              </w:rPr>
              <w:t>姓     名</w:t>
            </w:r>
          </w:p>
        </w:tc>
        <w:tc>
          <w:tcPr>
            <w:tcW w:w="13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3B336">
            <w:pPr>
              <w:rPr>
                <w:b/>
              </w:rPr>
            </w:pPr>
          </w:p>
        </w:tc>
        <w:tc>
          <w:tcPr>
            <w:tcW w:w="14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B0093">
            <w:pPr>
              <w:rPr>
                <w:b/>
              </w:rPr>
            </w:pPr>
            <w:r>
              <w:rPr>
                <w:b/>
              </w:rPr>
              <w:t>性    别</w:t>
            </w:r>
          </w:p>
        </w:tc>
        <w:tc>
          <w:tcPr>
            <w:tcW w:w="1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4AD87">
            <w:pPr>
              <w:rPr>
                <w:b/>
              </w:rPr>
            </w:pPr>
          </w:p>
        </w:tc>
        <w:tc>
          <w:tcPr>
            <w:tcW w:w="12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A7DBA">
            <w:pPr>
              <w:rPr>
                <w:b/>
              </w:rPr>
            </w:pPr>
            <w:r>
              <w:rPr>
                <w:b/>
              </w:rPr>
              <w:t>出生年月</w:t>
            </w:r>
          </w:p>
        </w:tc>
        <w:tc>
          <w:tcPr>
            <w:tcW w:w="21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73EEC">
            <w:pPr>
              <w:rPr>
                <w:b/>
              </w:rPr>
            </w:pPr>
          </w:p>
        </w:tc>
      </w:tr>
      <w:tr w14:paraId="092D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4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8E8F8">
            <w:pPr>
              <w:rPr>
                <w:b/>
              </w:rPr>
            </w:pPr>
            <w:r>
              <w:rPr>
                <w:b/>
              </w:rPr>
              <w:t>所在科室</w:t>
            </w:r>
          </w:p>
        </w:tc>
        <w:tc>
          <w:tcPr>
            <w:tcW w:w="283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FB8DC">
            <w:pPr>
              <w:rPr>
                <w:b/>
              </w:rPr>
            </w:pPr>
          </w:p>
        </w:tc>
        <w:tc>
          <w:tcPr>
            <w:tcW w:w="1606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314A3">
            <w:pPr>
              <w:rPr>
                <w:b/>
              </w:rPr>
            </w:pPr>
            <w:r>
              <w:rPr>
                <w:b/>
              </w:rPr>
              <w:t>执业医师资格证书编号</w:t>
            </w:r>
          </w:p>
        </w:tc>
        <w:tc>
          <w:tcPr>
            <w:tcW w:w="3361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82356">
            <w:pPr>
              <w:rPr>
                <w:b/>
              </w:rPr>
            </w:pPr>
          </w:p>
        </w:tc>
      </w:tr>
      <w:tr w14:paraId="0BCA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</w:trPr>
        <w:tc>
          <w:tcPr>
            <w:tcW w:w="14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9711D">
            <w:pPr>
              <w:rPr>
                <w:b/>
              </w:rPr>
            </w:pPr>
            <w:r>
              <w:rPr>
                <w:b/>
              </w:rPr>
              <w:t>毕业学校</w:t>
            </w:r>
          </w:p>
        </w:tc>
        <w:tc>
          <w:tcPr>
            <w:tcW w:w="283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223B0">
            <w:pPr>
              <w:rPr>
                <w:b/>
              </w:rPr>
            </w:pPr>
          </w:p>
        </w:tc>
        <w:tc>
          <w:tcPr>
            <w:tcW w:w="1606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4BB40">
            <w:pPr>
              <w:rPr>
                <w:b/>
              </w:rPr>
            </w:pPr>
          </w:p>
        </w:tc>
        <w:tc>
          <w:tcPr>
            <w:tcW w:w="3361" w:type="dxa"/>
            <w:gridSpan w:val="8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D6C8A">
            <w:pPr>
              <w:rPr>
                <w:b/>
              </w:rPr>
            </w:pPr>
          </w:p>
        </w:tc>
      </w:tr>
      <w:tr w14:paraId="4B78D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4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D9FA0">
            <w:pPr>
              <w:rPr>
                <w:b/>
              </w:rPr>
            </w:pPr>
            <w:r>
              <w:rPr>
                <w:b/>
              </w:rPr>
              <w:t>学     历</w:t>
            </w:r>
          </w:p>
        </w:tc>
        <w:tc>
          <w:tcPr>
            <w:tcW w:w="283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ACC4E">
            <w:pPr>
              <w:rPr>
                <w:b/>
              </w:rPr>
            </w:pPr>
          </w:p>
        </w:tc>
        <w:tc>
          <w:tcPr>
            <w:tcW w:w="1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4DA73">
            <w:pPr>
              <w:rPr>
                <w:b/>
              </w:rPr>
            </w:pPr>
            <w:r>
              <w:rPr>
                <w:b/>
              </w:rPr>
              <w:t>学     位</w:t>
            </w:r>
          </w:p>
        </w:tc>
        <w:tc>
          <w:tcPr>
            <w:tcW w:w="33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E55BF">
            <w:pPr>
              <w:rPr>
                <w:b/>
              </w:rPr>
            </w:pPr>
          </w:p>
        </w:tc>
      </w:tr>
      <w:tr w14:paraId="6F423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4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56D1BC">
            <w:pPr>
              <w:rPr>
                <w:b/>
              </w:rPr>
            </w:pPr>
            <w:r>
              <w:rPr>
                <w:b/>
              </w:rPr>
              <w:t>专     业</w:t>
            </w:r>
          </w:p>
        </w:tc>
        <w:tc>
          <w:tcPr>
            <w:tcW w:w="283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91E37">
            <w:pPr>
              <w:rPr>
                <w:b/>
              </w:rPr>
            </w:pPr>
          </w:p>
        </w:tc>
        <w:tc>
          <w:tcPr>
            <w:tcW w:w="1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27D15">
            <w:pPr>
              <w:rPr>
                <w:b/>
              </w:rPr>
            </w:pPr>
            <w:r>
              <w:rPr>
                <w:b/>
              </w:rPr>
              <w:t>专     长</w:t>
            </w:r>
          </w:p>
        </w:tc>
        <w:tc>
          <w:tcPr>
            <w:tcW w:w="33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72152">
            <w:pPr>
              <w:rPr>
                <w:b/>
              </w:rPr>
            </w:pPr>
          </w:p>
        </w:tc>
      </w:tr>
      <w:tr w14:paraId="6667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ADB728">
            <w:pPr>
              <w:rPr>
                <w:b/>
              </w:rPr>
            </w:pPr>
            <w:r>
              <w:rPr>
                <w:b/>
              </w:rPr>
              <w:t>工作年限</w:t>
            </w:r>
          </w:p>
        </w:tc>
        <w:tc>
          <w:tcPr>
            <w:tcW w:w="283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8CB87">
            <w:pPr>
              <w:rPr>
                <w:b/>
              </w:rPr>
            </w:pPr>
          </w:p>
        </w:tc>
        <w:tc>
          <w:tcPr>
            <w:tcW w:w="1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F0EB6">
            <w:pPr>
              <w:rPr>
                <w:b/>
              </w:rPr>
            </w:pPr>
            <w:r>
              <w:rPr>
                <w:b/>
              </w:rPr>
              <w:t>申请技术</w:t>
            </w:r>
          </w:p>
          <w:p w14:paraId="51F6168E">
            <w:pPr>
              <w:rPr>
                <w:b/>
              </w:rPr>
            </w:pPr>
            <w:r>
              <w:rPr>
                <w:b/>
              </w:rPr>
              <w:t>开展年限</w:t>
            </w:r>
          </w:p>
        </w:tc>
        <w:tc>
          <w:tcPr>
            <w:tcW w:w="33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AB4E6">
            <w:pPr>
              <w:rPr>
                <w:b/>
              </w:rPr>
            </w:pPr>
          </w:p>
        </w:tc>
      </w:tr>
      <w:tr w14:paraId="5035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4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5C427">
            <w:pPr>
              <w:rPr>
                <w:b/>
              </w:rPr>
            </w:pPr>
            <w:r>
              <w:rPr>
                <w:b/>
              </w:rPr>
              <w:t>职     称</w:t>
            </w:r>
          </w:p>
        </w:tc>
        <w:tc>
          <w:tcPr>
            <w:tcW w:w="283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D95C86">
            <w:pPr>
              <w:rPr>
                <w:b/>
              </w:rPr>
            </w:pPr>
          </w:p>
        </w:tc>
        <w:tc>
          <w:tcPr>
            <w:tcW w:w="1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6A9A4">
            <w:pPr>
              <w:rPr>
                <w:b/>
              </w:rPr>
            </w:pPr>
            <w:r>
              <w:rPr>
                <w:b/>
              </w:rPr>
              <w:t>获得职称时间</w:t>
            </w:r>
          </w:p>
        </w:tc>
        <w:tc>
          <w:tcPr>
            <w:tcW w:w="33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6E2C7">
            <w:pPr>
              <w:rPr>
                <w:b/>
              </w:rPr>
            </w:pPr>
          </w:p>
        </w:tc>
      </w:tr>
      <w:tr w14:paraId="5561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8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A6494">
            <w:pPr>
              <w:rPr>
                <w:b/>
              </w:rPr>
            </w:pPr>
            <w:r>
              <w:rPr>
                <w:b/>
              </w:rPr>
              <w:t>1.何时何地开始从事本项目的专业工作</w:t>
            </w:r>
          </w:p>
          <w:p w14:paraId="2F0BAA6A">
            <w:pPr>
              <w:rPr>
                <w:b/>
              </w:rPr>
            </w:pPr>
          </w:p>
          <w:p w14:paraId="63A021E2">
            <w:pPr>
              <w:rPr>
                <w:b/>
              </w:rPr>
            </w:pPr>
          </w:p>
          <w:p w14:paraId="34E002D5">
            <w:pPr>
              <w:rPr>
                <w:b/>
              </w:rPr>
            </w:pPr>
          </w:p>
          <w:p w14:paraId="01F1A501">
            <w:pPr>
              <w:rPr>
                <w:b/>
              </w:rPr>
            </w:pPr>
            <w:r>
              <w:rPr>
                <w:b/>
              </w:rPr>
              <w:t>2.本项目专业培训（进修）情况</w:t>
            </w:r>
          </w:p>
          <w:tbl>
            <w:tblPr>
              <w:tblStyle w:val="8"/>
              <w:tblW w:w="9257" w:type="dxa"/>
              <w:tblInd w:w="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8"/>
              <w:gridCol w:w="1622"/>
              <w:gridCol w:w="1261"/>
              <w:gridCol w:w="1622"/>
              <w:gridCol w:w="1261"/>
              <w:gridCol w:w="2163"/>
            </w:tblGrid>
            <w:tr w14:paraId="2C954A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1" w:hRule="atLeast"/>
              </w:trPr>
              <w:tc>
                <w:tcPr>
                  <w:tcW w:w="132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</w:tcPr>
                <w:p w14:paraId="473607A7">
                  <w:pPr>
                    <w:rPr>
                      <w:b/>
                    </w:rPr>
                  </w:pPr>
                  <w:r>
                    <w:rPr>
                      <w:b/>
                    </w:rPr>
                    <w:t>时间</w:t>
                  </w:r>
                </w:p>
              </w:tc>
              <w:tc>
                <w:tcPr>
                  <w:tcW w:w="16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DA4DC42">
                  <w:pPr>
                    <w:rPr>
                      <w:b/>
                    </w:rPr>
                  </w:pPr>
                  <w:r>
                    <w:rPr>
                      <w:b/>
                    </w:rPr>
                    <w:t>地点</w:t>
                  </w:r>
                </w:p>
              </w:tc>
              <w:tc>
                <w:tcPr>
                  <w:tcW w:w="12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0876CCA">
                  <w:pPr>
                    <w:rPr>
                      <w:b/>
                    </w:rPr>
                  </w:pPr>
                  <w:r>
                    <w:rPr>
                      <w:b/>
                    </w:rPr>
                    <w:t>指导医师</w:t>
                  </w:r>
                </w:p>
              </w:tc>
              <w:tc>
                <w:tcPr>
                  <w:tcW w:w="16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95DE1C4">
                  <w:pPr>
                    <w:rPr>
                      <w:b/>
                    </w:rPr>
                  </w:pPr>
                  <w:r>
                    <w:rPr>
                      <w:b/>
                    </w:rPr>
                    <w:t>操作例数</w:t>
                  </w:r>
                </w:p>
              </w:tc>
              <w:tc>
                <w:tcPr>
                  <w:tcW w:w="12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AC29B2E">
                  <w:pPr>
                    <w:rPr>
                      <w:b/>
                    </w:rPr>
                  </w:pPr>
                  <w:r>
                    <w:rPr>
                      <w:b/>
                    </w:rPr>
                    <w:t>参与例数</w:t>
                  </w:r>
                </w:p>
              </w:tc>
              <w:tc>
                <w:tcPr>
                  <w:tcW w:w="21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</w:tcPr>
                <w:p w14:paraId="0B656A92">
                  <w:pPr>
                    <w:rPr>
                      <w:b/>
                    </w:rPr>
                  </w:pPr>
                  <w:r>
                    <w:rPr>
                      <w:b/>
                    </w:rPr>
                    <w:t>其他需说明情况</w:t>
                  </w:r>
                </w:p>
              </w:tc>
            </w:tr>
            <w:tr w14:paraId="200605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92" w:hRule="atLeast"/>
              </w:trPr>
              <w:tc>
                <w:tcPr>
                  <w:tcW w:w="132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</w:tcPr>
                <w:p w14:paraId="20735668">
                  <w:pPr>
                    <w:rPr>
                      <w:b/>
                    </w:rPr>
                  </w:pPr>
                </w:p>
                <w:p w14:paraId="2ED44173">
                  <w:pPr>
                    <w:rPr>
                      <w:b/>
                    </w:rPr>
                  </w:pPr>
                </w:p>
                <w:p w14:paraId="66F1ECD2">
                  <w:pPr>
                    <w:rPr>
                      <w:b/>
                    </w:rPr>
                  </w:pPr>
                </w:p>
                <w:p w14:paraId="3E21066C">
                  <w:pPr>
                    <w:rPr>
                      <w:b/>
                    </w:rPr>
                  </w:pPr>
                </w:p>
                <w:p w14:paraId="41545212">
                  <w:pPr>
                    <w:rPr>
                      <w:b/>
                    </w:rPr>
                  </w:pPr>
                </w:p>
                <w:p w14:paraId="5B5D977D">
                  <w:pPr>
                    <w:rPr>
                      <w:b/>
                    </w:rPr>
                  </w:pPr>
                </w:p>
                <w:p w14:paraId="5A2ACEE9">
                  <w:pPr>
                    <w:rPr>
                      <w:b/>
                    </w:rPr>
                  </w:pPr>
                </w:p>
                <w:p w14:paraId="196DA4E2">
                  <w:pPr>
                    <w:rPr>
                      <w:b/>
                    </w:rPr>
                  </w:pPr>
                </w:p>
                <w:p w14:paraId="193EF461">
                  <w:pPr>
                    <w:rPr>
                      <w:b/>
                    </w:rPr>
                  </w:pPr>
                </w:p>
                <w:p w14:paraId="3541BDF6">
                  <w:pPr>
                    <w:rPr>
                      <w:b/>
                    </w:rPr>
                  </w:pPr>
                </w:p>
                <w:p w14:paraId="699F0760">
                  <w:pPr>
                    <w:rPr>
                      <w:b/>
                    </w:rPr>
                  </w:pPr>
                </w:p>
              </w:tc>
              <w:tc>
                <w:tcPr>
                  <w:tcW w:w="16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8D28886">
                  <w:pPr>
                    <w:rPr>
                      <w:b/>
                    </w:rPr>
                  </w:pPr>
                </w:p>
              </w:tc>
              <w:tc>
                <w:tcPr>
                  <w:tcW w:w="12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56599B7">
                  <w:pPr>
                    <w:rPr>
                      <w:b/>
                    </w:rPr>
                  </w:pPr>
                </w:p>
              </w:tc>
              <w:tc>
                <w:tcPr>
                  <w:tcW w:w="162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8464D34">
                  <w:pPr>
                    <w:rPr>
                      <w:b/>
                    </w:rPr>
                  </w:pPr>
                </w:p>
              </w:tc>
              <w:tc>
                <w:tcPr>
                  <w:tcW w:w="126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0BAD09A">
                  <w:pPr>
                    <w:rPr>
                      <w:b/>
                    </w:rPr>
                  </w:pPr>
                </w:p>
              </w:tc>
              <w:tc>
                <w:tcPr>
                  <w:tcW w:w="216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</w:tcPr>
                <w:p w14:paraId="63604DC2">
                  <w:pPr>
                    <w:rPr>
                      <w:b/>
                    </w:rPr>
                  </w:pPr>
                </w:p>
              </w:tc>
            </w:tr>
          </w:tbl>
          <w:p w14:paraId="3C4E8E01">
            <w:pPr>
              <w:rPr>
                <w:b/>
              </w:rPr>
            </w:pPr>
          </w:p>
        </w:tc>
      </w:tr>
      <w:tr w14:paraId="4DA5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5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2F7C69">
            <w:pPr>
              <w:rPr>
                <w:b/>
              </w:rPr>
            </w:pPr>
            <w:r>
              <w:rPr>
                <w:b/>
              </w:rPr>
              <w:t>个人专业工作简述[含主要科技成就]：</w:t>
            </w:r>
          </w:p>
          <w:p w14:paraId="14196427">
            <w:pPr>
              <w:rPr>
                <w:b/>
              </w:rPr>
            </w:pPr>
          </w:p>
          <w:p w14:paraId="2E067A3E">
            <w:pPr>
              <w:rPr>
                <w:b/>
              </w:rPr>
            </w:pPr>
          </w:p>
          <w:p w14:paraId="7076BBF4">
            <w:pPr>
              <w:rPr>
                <w:b/>
              </w:rPr>
            </w:pPr>
          </w:p>
          <w:p w14:paraId="6DCC1496">
            <w:pPr>
              <w:rPr>
                <w:b/>
              </w:rPr>
            </w:pPr>
          </w:p>
        </w:tc>
      </w:tr>
      <w:tr w14:paraId="53E9C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D6F7B">
            <w:pPr>
              <w:rPr>
                <w:b/>
              </w:rPr>
            </w:pPr>
            <w:r>
              <w:rPr>
                <w:b/>
              </w:rPr>
              <w:t>其 他</w:t>
            </w:r>
          </w:p>
        </w:tc>
        <w:tc>
          <w:tcPr>
            <w:tcW w:w="8364" w:type="dxa"/>
            <w:gridSpan w:val="2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3701EF">
            <w:pPr>
              <w:rPr>
                <w:b/>
              </w:rPr>
            </w:pPr>
            <w:r>
              <w:rPr>
                <w:b/>
              </w:rPr>
              <w:t>近三年内是否发生与同类技术有关的医疗事故：是（   ）否（  ）</w:t>
            </w:r>
          </w:p>
        </w:tc>
      </w:tr>
      <w:tr w14:paraId="09567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A6E8C">
            <w:pPr>
              <w:rPr>
                <w:b/>
              </w:rPr>
            </w:pPr>
            <w:r>
              <w:rPr>
                <w:b/>
              </w:rPr>
              <w:t>（二）主要技术人员（如为多学科联合申请可加页）</w:t>
            </w:r>
          </w:p>
        </w:tc>
      </w:tr>
      <w:tr w14:paraId="1BC34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5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7CDC3">
            <w:pPr>
              <w:rPr>
                <w:b/>
              </w:rPr>
            </w:pPr>
            <w:r>
              <w:rPr>
                <w:b/>
              </w:rPr>
              <w:t>姓     名</w:t>
            </w:r>
          </w:p>
        </w:tc>
        <w:tc>
          <w:tcPr>
            <w:tcW w:w="14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730BB">
            <w:pPr>
              <w:rPr>
                <w:b/>
              </w:rPr>
            </w:pPr>
          </w:p>
        </w:tc>
        <w:tc>
          <w:tcPr>
            <w:tcW w:w="147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944C0">
            <w:pPr>
              <w:rPr>
                <w:b/>
              </w:rPr>
            </w:pPr>
            <w:r>
              <w:rPr>
                <w:b/>
              </w:rPr>
              <w:t>性    别</w:t>
            </w:r>
          </w:p>
        </w:tc>
        <w:tc>
          <w:tcPr>
            <w:tcW w:w="16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427E4">
            <w:pPr>
              <w:rPr>
                <w:b/>
              </w:rPr>
            </w:pPr>
          </w:p>
        </w:tc>
        <w:tc>
          <w:tcPr>
            <w:tcW w:w="12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CA6BA">
            <w:pPr>
              <w:rPr>
                <w:b/>
              </w:rPr>
            </w:pPr>
            <w:r>
              <w:rPr>
                <w:b/>
              </w:rPr>
              <w:t>出生年月</w:t>
            </w:r>
          </w:p>
        </w:tc>
        <w:tc>
          <w:tcPr>
            <w:tcW w:w="19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AA6FA">
            <w:pPr>
              <w:rPr>
                <w:b/>
              </w:rPr>
            </w:pPr>
          </w:p>
        </w:tc>
      </w:tr>
      <w:tr w14:paraId="7DD7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5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25337">
            <w:pPr>
              <w:rPr>
                <w:b/>
              </w:rPr>
            </w:pPr>
            <w:r>
              <w:rPr>
                <w:b/>
              </w:rPr>
              <w:t>所在科室</w:t>
            </w:r>
          </w:p>
        </w:tc>
        <w:tc>
          <w:tcPr>
            <w:tcW w:w="28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0B538">
            <w:pPr>
              <w:rPr>
                <w:b/>
              </w:rPr>
            </w:pPr>
          </w:p>
        </w:tc>
        <w:tc>
          <w:tcPr>
            <w:tcW w:w="1630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14988">
            <w:pPr>
              <w:rPr>
                <w:b/>
              </w:rPr>
            </w:pPr>
            <w:r>
              <w:rPr>
                <w:b/>
              </w:rPr>
              <w:t>执业医师资格证书编号</w:t>
            </w:r>
          </w:p>
        </w:tc>
        <w:tc>
          <w:tcPr>
            <w:tcW w:w="3161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9CCAF">
            <w:pPr>
              <w:rPr>
                <w:b/>
              </w:rPr>
            </w:pPr>
          </w:p>
        </w:tc>
      </w:tr>
      <w:tr w14:paraId="6F99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869DE">
            <w:pPr>
              <w:rPr>
                <w:b/>
              </w:rPr>
            </w:pPr>
            <w:r>
              <w:rPr>
                <w:b/>
              </w:rPr>
              <w:t>毕业学校</w:t>
            </w:r>
          </w:p>
        </w:tc>
        <w:tc>
          <w:tcPr>
            <w:tcW w:w="28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908BC">
            <w:pPr>
              <w:rPr>
                <w:b/>
              </w:rPr>
            </w:pPr>
          </w:p>
        </w:tc>
        <w:tc>
          <w:tcPr>
            <w:tcW w:w="163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16D32">
            <w:pPr>
              <w:rPr>
                <w:b/>
              </w:rPr>
            </w:pPr>
          </w:p>
        </w:tc>
        <w:tc>
          <w:tcPr>
            <w:tcW w:w="3161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DB206">
            <w:pPr>
              <w:rPr>
                <w:b/>
              </w:rPr>
            </w:pPr>
          </w:p>
        </w:tc>
      </w:tr>
      <w:tr w14:paraId="082E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5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461FE6">
            <w:pPr>
              <w:rPr>
                <w:b/>
              </w:rPr>
            </w:pPr>
            <w:r>
              <w:rPr>
                <w:b/>
              </w:rPr>
              <w:t>学     历</w:t>
            </w:r>
          </w:p>
        </w:tc>
        <w:tc>
          <w:tcPr>
            <w:tcW w:w="28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FE0EF">
            <w:pPr>
              <w:rPr>
                <w:b/>
              </w:rPr>
            </w:pPr>
          </w:p>
        </w:tc>
        <w:tc>
          <w:tcPr>
            <w:tcW w:w="16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CF22B">
            <w:pPr>
              <w:rPr>
                <w:b/>
              </w:rPr>
            </w:pPr>
            <w:r>
              <w:rPr>
                <w:b/>
              </w:rPr>
              <w:t>学     位</w:t>
            </w:r>
          </w:p>
        </w:tc>
        <w:tc>
          <w:tcPr>
            <w:tcW w:w="316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F0E24">
            <w:pPr>
              <w:rPr>
                <w:b/>
              </w:rPr>
            </w:pPr>
          </w:p>
        </w:tc>
      </w:tr>
      <w:tr w14:paraId="1E79E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939A7">
            <w:pPr>
              <w:rPr>
                <w:b/>
              </w:rPr>
            </w:pPr>
            <w:r>
              <w:rPr>
                <w:b/>
              </w:rPr>
              <w:t>专     业</w:t>
            </w:r>
          </w:p>
        </w:tc>
        <w:tc>
          <w:tcPr>
            <w:tcW w:w="28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28112">
            <w:pPr>
              <w:rPr>
                <w:b/>
              </w:rPr>
            </w:pPr>
          </w:p>
        </w:tc>
        <w:tc>
          <w:tcPr>
            <w:tcW w:w="16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8F3D8">
            <w:pPr>
              <w:rPr>
                <w:b/>
              </w:rPr>
            </w:pPr>
            <w:r>
              <w:rPr>
                <w:b/>
              </w:rPr>
              <w:t>专     长</w:t>
            </w:r>
          </w:p>
        </w:tc>
        <w:tc>
          <w:tcPr>
            <w:tcW w:w="316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D538E">
            <w:pPr>
              <w:rPr>
                <w:b/>
              </w:rPr>
            </w:pPr>
          </w:p>
        </w:tc>
      </w:tr>
      <w:tr w14:paraId="58B93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42704">
            <w:pPr>
              <w:rPr>
                <w:b/>
              </w:rPr>
            </w:pPr>
            <w:r>
              <w:rPr>
                <w:b/>
              </w:rPr>
              <w:t>工作年限</w:t>
            </w:r>
          </w:p>
        </w:tc>
        <w:tc>
          <w:tcPr>
            <w:tcW w:w="28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62102">
            <w:pPr>
              <w:rPr>
                <w:b/>
              </w:rPr>
            </w:pPr>
          </w:p>
        </w:tc>
        <w:tc>
          <w:tcPr>
            <w:tcW w:w="16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F6795">
            <w:pPr>
              <w:rPr>
                <w:b/>
              </w:rPr>
            </w:pPr>
            <w:r>
              <w:rPr>
                <w:b/>
              </w:rPr>
              <w:t>申请技术</w:t>
            </w:r>
          </w:p>
          <w:p w14:paraId="5FB6166C">
            <w:pPr>
              <w:rPr>
                <w:b/>
              </w:rPr>
            </w:pPr>
            <w:r>
              <w:rPr>
                <w:b/>
              </w:rPr>
              <w:t>开展年限</w:t>
            </w:r>
          </w:p>
        </w:tc>
        <w:tc>
          <w:tcPr>
            <w:tcW w:w="316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A5347">
            <w:pPr>
              <w:rPr>
                <w:b/>
              </w:rPr>
            </w:pPr>
          </w:p>
        </w:tc>
      </w:tr>
      <w:tr w14:paraId="78DF8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54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C824D">
            <w:pPr>
              <w:rPr>
                <w:b/>
              </w:rPr>
            </w:pPr>
            <w:r>
              <w:rPr>
                <w:b/>
              </w:rPr>
              <w:t>职     称</w:t>
            </w:r>
          </w:p>
        </w:tc>
        <w:tc>
          <w:tcPr>
            <w:tcW w:w="28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3448F">
            <w:pPr>
              <w:rPr>
                <w:b/>
              </w:rPr>
            </w:pPr>
          </w:p>
        </w:tc>
        <w:tc>
          <w:tcPr>
            <w:tcW w:w="16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5A982">
            <w:pPr>
              <w:rPr>
                <w:b/>
              </w:rPr>
            </w:pPr>
            <w:r>
              <w:rPr>
                <w:b/>
              </w:rPr>
              <w:t>获得职称时间</w:t>
            </w:r>
          </w:p>
        </w:tc>
        <w:tc>
          <w:tcPr>
            <w:tcW w:w="316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50558">
            <w:pPr>
              <w:rPr>
                <w:b/>
              </w:rPr>
            </w:pPr>
          </w:p>
        </w:tc>
      </w:tr>
      <w:tr w14:paraId="6BC9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0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9AF2E">
            <w:pPr>
              <w:rPr>
                <w:b/>
              </w:rPr>
            </w:pPr>
            <w:r>
              <w:rPr>
                <w:b/>
              </w:rPr>
              <w:t>1.何时何地开始从事本项目的专业工作</w:t>
            </w:r>
          </w:p>
          <w:p w14:paraId="71161D20">
            <w:pPr>
              <w:rPr>
                <w:b/>
              </w:rPr>
            </w:pPr>
            <w:r>
              <w:rPr>
                <w:b/>
              </w:rPr>
              <w:t>2.本项目专业培训（进修）情况</w:t>
            </w:r>
          </w:p>
          <w:tbl>
            <w:tblPr>
              <w:tblStyle w:val="8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7"/>
              <w:gridCol w:w="1620"/>
              <w:gridCol w:w="1260"/>
              <w:gridCol w:w="1620"/>
              <w:gridCol w:w="1260"/>
              <w:gridCol w:w="2160"/>
            </w:tblGrid>
            <w:tr w14:paraId="73D6ED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32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</w:tcPr>
                <w:p w14:paraId="7F2BDC25">
                  <w:pPr>
                    <w:rPr>
                      <w:b/>
                    </w:rPr>
                  </w:pPr>
                  <w:r>
                    <w:rPr>
                      <w:b/>
                    </w:rPr>
                    <w:t>时间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9307941">
                  <w:pPr>
                    <w:rPr>
                      <w:b/>
                    </w:rPr>
                  </w:pPr>
                  <w:r>
                    <w:rPr>
                      <w:b/>
                    </w:rPr>
                    <w:t>地点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3D2666D">
                  <w:pPr>
                    <w:rPr>
                      <w:b/>
                    </w:rPr>
                  </w:pPr>
                  <w:r>
                    <w:rPr>
                      <w:b/>
                    </w:rPr>
                    <w:t>指导医师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50932D">
                  <w:pPr>
                    <w:rPr>
                      <w:b/>
                    </w:rPr>
                  </w:pPr>
                  <w:r>
                    <w:rPr>
                      <w:b/>
                    </w:rPr>
                    <w:t>操作例数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153FB95">
                  <w:pPr>
                    <w:rPr>
                      <w:b/>
                    </w:rPr>
                  </w:pPr>
                  <w:r>
                    <w:rPr>
                      <w:b/>
                    </w:rPr>
                    <w:t>参与例数</w:t>
                  </w: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</w:tcPr>
                <w:p w14:paraId="5DA5036F">
                  <w:pPr>
                    <w:rPr>
                      <w:b/>
                    </w:rPr>
                  </w:pPr>
                  <w:r>
                    <w:rPr>
                      <w:b/>
                    </w:rPr>
                    <w:t>其他需说明情况</w:t>
                  </w:r>
                </w:p>
              </w:tc>
            </w:tr>
            <w:tr w14:paraId="52E9E1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55" w:hRule="atLeast"/>
              </w:trPr>
              <w:tc>
                <w:tcPr>
                  <w:tcW w:w="132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</w:tcPr>
                <w:p w14:paraId="00F32253">
                  <w:pPr>
                    <w:rPr>
                      <w:b/>
                    </w:rPr>
                  </w:pPr>
                </w:p>
                <w:p w14:paraId="2309A1F1">
                  <w:pPr>
                    <w:rPr>
                      <w:b/>
                    </w:rPr>
                  </w:pPr>
                </w:p>
                <w:p w14:paraId="15E44787">
                  <w:pPr>
                    <w:rPr>
                      <w:b/>
                    </w:rPr>
                  </w:pPr>
                </w:p>
                <w:p w14:paraId="4272E064">
                  <w:pPr>
                    <w:rPr>
                      <w:b/>
                    </w:rPr>
                  </w:pPr>
                </w:p>
                <w:p w14:paraId="6FA5D176">
                  <w:pPr>
                    <w:rPr>
                      <w:b/>
                    </w:rPr>
                  </w:pPr>
                </w:p>
                <w:p w14:paraId="120C9733">
                  <w:pPr>
                    <w:rPr>
                      <w:b/>
                    </w:rPr>
                  </w:pPr>
                </w:p>
                <w:p w14:paraId="17FFD867">
                  <w:pPr>
                    <w:rPr>
                      <w:b/>
                    </w:rPr>
                  </w:pPr>
                </w:p>
                <w:p w14:paraId="59DC7951">
                  <w:pPr>
                    <w:rPr>
                      <w:b/>
                    </w:rPr>
                  </w:pPr>
                </w:p>
                <w:p w14:paraId="018D782C">
                  <w:pPr>
                    <w:rPr>
                      <w:b/>
                    </w:rPr>
                  </w:pPr>
                </w:p>
                <w:p w14:paraId="6B8F8413">
                  <w:pPr>
                    <w:rPr>
                      <w:b/>
                    </w:rPr>
                  </w:pPr>
                </w:p>
                <w:p w14:paraId="4071F48F">
                  <w:pPr>
                    <w:rPr>
                      <w:b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B2DC4A">
                  <w:pPr>
                    <w:rPr>
                      <w:b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517A6E3">
                  <w:pPr>
                    <w:rPr>
                      <w:b/>
                    </w:rPr>
                  </w:pP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A10C831">
                  <w:pPr>
                    <w:rPr>
                      <w:b/>
                    </w:rPr>
                  </w:pP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D1322E">
                  <w:pPr>
                    <w:rPr>
                      <w:b/>
                    </w:rPr>
                  </w:pPr>
                </w:p>
              </w:tc>
              <w:tc>
                <w:tcPr>
                  <w:tcW w:w="21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</w:tcPr>
                <w:p w14:paraId="635CD4AA">
                  <w:pPr>
                    <w:rPr>
                      <w:b/>
                    </w:rPr>
                  </w:pPr>
                </w:p>
              </w:tc>
            </w:tr>
          </w:tbl>
          <w:p w14:paraId="014229BE">
            <w:pPr>
              <w:rPr>
                <w:b/>
              </w:rPr>
            </w:pPr>
          </w:p>
        </w:tc>
      </w:tr>
      <w:tr w14:paraId="3573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5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BD539F">
            <w:pPr>
              <w:rPr>
                <w:b/>
              </w:rPr>
            </w:pPr>
            <w:r>
              <w:rPr>
                <w:b/>
              </w:rPr>
              <w:t>个人专业工作简述[含主要科技成就]：</w:t>
            </w:r>
          </w:p>
        </w:tc>
      </w:tr>
      <w:tr w14:paraId="537D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C596E">
            <w:pPr>
              <w:rPr>
                <w:b/>
              </w:rPr>
            </w:pPr>
            <w:r>
              <w:rPr>
                <w:b/>
              </w:rPr>
              <w:t>其 他</w:t>
            </w:r>
          </w:p>
        </w:tc>
        <w:tc>
          <w:tcPr>
            <w:tcW w:w="8238" w:type="dxa"/>
            <w:gridSpan w:val="2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58AA4">
            <w:pPr>
              <w:rPr>
                <w:b/>
              </w:rPr>
            </w:pPr>
            <w:r>
              <w:rPr>
                <w:b/>
              </w:rPr>
              <w:t>近三年内是否发生与同类技术有关的医疗事故：是（   ）否（  ）</w:t>
            </w:r>
          </w:p>
        </w:tc>
      </w:tr>
      <w:tr w14:paraId="484D4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FD53D">
            <w:pPr>
              <w:rPr>
                <w:b/>
              </w:rPr>
            </w:pPr>
            <w:r>
              <w:rPr>
                <w:b/>
              </w:rPr>
              <w:t xml:space="preserve">（三）技术团队主要人员情况 ：参与该技术项目的技术人员总人数：           名。    </w:t>
            </w:r>
          </w:p>
        </w:tc>
      </w:tr>
      <w:tr w14:paraId="0EB9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0" w:hRule="atLeast"/>
        </w:trPr>
        <w:tc>
          <w:tcPr>
            <w:tcW w:w="12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9CEF5">
            <w:pPr>
              <w:rPr>
                <w:b/>
              </w:rPr>
            </w:pPr>
            <w:r>
              <w:rPr>
                <w:b/>
              </w:rPr>
              <w:t>职称/专业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BE0D7">
            <w:pPr>
              <w:rPr>
                <w:b/>
              </w:rPr>
            </w:pPr>
            <w:r>
              <w:rPr>
                <w:b/>
              </w:rPr>
              <w:t>正高/专业</w:t>
            </w:r>
          </w:p>
        </w:tc>
        <w:tc>
          <w:tcPr>
            <w:tcW w:w="148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9B208">
            <w:pPr>
              <w:rPr>
                <w:b/>
              </w:rPr>
            </w:pPr>
            <w:r>
              <w:rPr>
                <w:b/>
              </w:rPr>
              <w:t>副高/专业</w:t>
            </w:r>
          </w:p>
        </w:tc>
        <w:tc>
          <w:tcPr>
            <w:tcW w:w="173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AE210">
            <w:pPr>
              <w:rPr>
                <w:b/>
              </w:rPr>
            </w:pPr>
            <w:r>
              <w:rPr>
                <w:b/>
              </w:rPr>
              <w:t>中级/专业</w:t>
            </w: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25D8F">
            <w:pPr>
              <w:rPr>
                <w:b/>
              </w:rPr>
            </w:pPr>
            <w:r>
              <w:rPr>
                <w:b/>
              </w:rPr>
              <w:t>初级/专业</w:t>
            </w: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84081">
            <w:pPr>
              <w:rPr>
                <w:b/>
              </w:rPr>
            </w:pPr>
            <w:r>
              <w:rPr>
                <w:b/>
              </w:rPr>
              <w:t>合计</w:t>
            </w:r>
          </w:p>
        </w:tc>
      </w:tr>
      <w:tr w14:paraId="2B3D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8" w:hRule="atLeast"/>
        </w:trPr>
        <w:tc>
          <w:tcPr>
            <w:tcW w:w="12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39C49">
            <w:pPr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71083">
            <w:pPr>
              <w:rPr>
                <w:b/>
              </w:rPr>
            </w:pPr>
          </w:p>
        </w:tc>
        <w:tc>
          <w:tcPr>
            <w:tcW w:w="148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78B0A">
            <w:pPr>
              <w:rPr>
                <w:b/>
              </w:rPr>
            </w:pPr>
          </w:p>
        </w:tc>
        <w:tc>
          <w:tcPr>
            <w:tcW w:w="173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C5A23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B2CB1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74434">
            <w:pPr>
              <w:rPr>
                <w:b/>
              </w:rPr>
            </w:pPr>
          </w:p>
        </w:tc>
      </w:tr>
      <w:tr w14:paraId="7543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12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C3F72">
            <w:pPr>
              <w:rPr>
                <w:b/>
              </w:rPr>
            </w:pPr>
            <w:r>
              <w:rPr>
                <w:b/>
              </w:rPr>
              <w:t>学历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DE6D1">
            <w:pPr>
              <w:rPr>
                <w:b/>
              </w:rPr>
            </w:pPr>
            <w:r>
              <w:rPr>
                <w:b/>
              </w:rPr>
              <w:t>博士</w:t>
            </w:r>
          </w:p>
        </w:tc>
        <w:tc>
          <w:tcPr>
            <w:tcW w:w="148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760D8">
            <w:pPr>
              <w:rPr>
                <w:b/>
              </w:rPr>
            </w:pPr>
            <w:r>
              <w:rPr>
                <w:b/>
              </w:rPr>
              <w:t>硕士</w:t>
            </w:r>
          </w:p>
        </w:tc>
        <w:tc>
          <w:tcPr>
            <w:tcW w:w="173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FF0FD">
            <w:pPr>
              <w:rPr>
                <w:b/>
              </w:rPr>
            </w:pPr>
            <w:r>
              <w:rPr>
                <w:b/>
              </w:rPr>
              <w:t>本科</w:t>
            </w: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FF799">
            <w:pPr>
              <w:rPr>
                <w:b/>
              </w:rPr>
            </w:pPr>
            <w:r>
              <w:rPr>
                <w:b/>
              </w:rPr>
              <w:t>大专或以下</w:t>
            </w: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AED32">
            <w:pPr>
              <w:rPr>
                <w:b/>
              </w:rPr>
            </w:pPr>
            <w:r>
              <w:rPr>
                <w:b/>
              </w:rPr>
              <w:t>合计</w:t>
            </w:r>
          </w:p>
        </w:tc>
      </w:tr>
      <w:tr w14:paraId="2FB4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5" w:hRule="atLeast"/>
        </w:trPr>
        <w:tc>
          <w:tcPr>
            <w:tcW w:w="129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08915">
            <w:pPr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EBAB8">
            <w:pPr>
              <w:rPr>
                <w:b/>
              </w:rPr>
            </w:pPr>
          </w:p>
        </w:tc>
        <w:tc>
          <w:tcPr>
            <w:tcW w:w="148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EB773">
            <w:pPr>
              <w:rPr>
                <w:b/>
              </w:rPr>
            </w:pPr>
          </w:p>
        </w:tc>
        <w:tc>
          <w:tcPr>
            <w:tcW w:w="173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326B7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D4B591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E9943">
            <w:pPr>
              <w:rPr>
                <w:b/>
              </w:rPr>
            </w:pPr>
          </w:p>
        </w:tc>
      </w:tr>
      <w:tr w14:paraId="76E9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 w:hRule="atLeast"/>
        </w:trPr>
        <w:tc>
          <w:tcPr>
            <w:tcW w:w="867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922FF17">
            <w:pPr>
              <w:rPr>
                <w:b/>
              </w:rPr>
            </w:pPr>
            <w:r>
              <w:rPr>
                <w:b/>
              </w:rPr>
              <w:t>主</w:t>
            </w:r>
          </w:p>
          <w:p w14:paraId="4F78BA98">
            <w:pPr>
              <w:rPr>
                <w:b/>
              </w:rPr>
            </w:pPr>
            <w:r>
              <w:rPr>
                <w:b/>
              </w:rPr>
              <w:t>要</w:t>
            </w:r>
          </w:p>
          <w:p w14:paraId="72C66C62">
            <w:pPr>
              <w:rPr>
                <w:b/>
              </w:rPr>
            </w:pPr>
            <w:r>
              <w:rPr>
                <w:b/>
              </w:rPr>
              <w:t>技</w:t>
            </w:r>
          </w:p>
          <w:p w14:paraId="795E9D42">
            <w:pPr>
              <w:rPr>
                <w:b/>
              </w:rPr>
            </w:pPr>
            <w:r>
              <w:rPr>
                <w:b/>
              </w:rPr>
              <w:t>术</w:t>
            </w:r>
          </w:p>
          <w:p w14:paraId="44AE288E">
            <w:pPr>
              <w:rPr>
                <w:b/>
              </w:rPr>
            </w:pPr>
            <w:r>
              <w:rPr>
                <w:b/>
              </w:rPr>
              <w:t>人</w:t>
            </w:r>
          </w:p>
          <w:p w14:paraId="24CB8155">
            <w:pPr>
              <w:rPr>
                <w:b/>
              </w:rPr>
            </w:pPr>
            <w:r>
              <w:rPr>
                <w:b/>
              </w:rPr>
              <w:t>员</w:t>
            </w:r>
          </w:p>
          <w:p w14:paraId="4532BE84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14C20">
            <w:pPr>
              <w:rPr>
                <w:b/>
              </w:rPr>
            </w:pP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49AED">
            <w:pPr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6A531">
            <w:pPr>
              <w:rPr>
                <w:b/>
              </w:rPr>
            </w:pPr>
            <w:r>
              <w:rPr>
                <w:b/>
              </w:rPr>
              <w:t>性别</w:t>
            </w: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F56AA">
            <w:pPr>
              <w:rPr>
                <w:b/>
              </w:rPr>
            </w:pPr>
            <w:r>
              <w:rPr>
                <w:b/>
              </w:rPr>
              <w:t>年龄</w:t>
            </w: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2F5F6">
            <w:pPr>
              <w:rPr>
                <w:b/>
              </w:rPr>
            </w:pPr>
            <w:r>
              <w:rPr>
                <w:b/>
              </w:rPr>
              <w:t>学历</w:t>
            </w: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EA9F7">
            <w:pPr>
              <w:rPr>
                <w:b/>
              </w:rPr>
            </w:pPr>
            <w:r>
              <w:rPr>
                <w:b/>
              </w:rPr>
              <w:t>职称</w:t>
            </w: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D0725">
            <w:pPr>
              <w:rPr>
                <w:b/>
              </w:rPr>
            </w:pPr>
            <w:r>
              <w:rPr>
                <w:b/>
              </w:rPr>
              <w:t>完      成    例    数</w:t>
            </w: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060BB7">
            <w:pPr>
              <w:rPr>
                <w:b/>
              </w:rPr>
            </w:pPr>
            <w:r>
              <w:rPr>
                <w:b/>
              </w:rPr>
              <w:t>专业专长</w:t>
            </w:r>
          </w:p>
        </w:tc>
      </w:tr>
      <w:tr w14:paraId="021A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0982BA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C294B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B31ABE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3A8CD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07D59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465594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2230D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B53FA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16D02">
            <w:pPr>
              <w:rPr>
                <w:b/>
              </w:rPr>
            </w:pPr>
          </w:p>
        </w:tc>
      </w:tr>
      <w:tr w14:paraId="7FE1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5DEE53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FEEE1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D1D467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B89CBE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241108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9D9240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B1614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B1BF5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7F3534">
            <w:pPr>
              <w:rPr>
                <w:b/>
              </w:rPr>
            </w:pPr>
          </w:p>
        </w:tc>
      </w:tr>
      <w:tr w14:paraId="26FAE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5B3E6F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15C2F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635B2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6E0589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02065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8ECE9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63488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C6FEB4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3234D">
            <w:pPr>
              <w:rPr>
                <w:b/>
              </w:rPr>
            </w:pPr>
          </w:p>
        </w:tc>
      </w:tr>
      <w:tr w14:paraId="0CF3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803F71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B6A0B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625A9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581D4F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CD1FF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7549DF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B8FF80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9A973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EFD8B">
            <w:pPr>
              <w:rPr>
                <w:b/>
              </w:rPr>
            </w:pPr>
          </w:p>
        </w:tc>
      </w:tr>
      <w:tr w14:paraId="482C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26FFE2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66659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D3409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DC1764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C9A88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648C9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50DDAC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1FBD6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22EACE">
            <w:pPr>
              <w:rPr>
                <w:b/>
              </w:rPr>
            </w:pPr>
          </w:p>
        </w:tc>
      </w:tr>
      <w:tr w14:paraId="1C2C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4FE8EE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8EFE8">
            <w:pPr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1A5C47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D57E23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8CF9B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DE465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D86EF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3E75E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7E74C">
            <w:pPr>
              <w:rPr>
                <w:b/>
              </w:rPr>
            </w:pPr>
          </w:p>
        </w:tc>
      </w:tr>
      <w:tr w14:paraId="341A2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9CD0C9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138BB2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A2447C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05108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DF694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AB13EF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F6142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EB9CE2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6D018B">
            <w:pPr>
              <w:rPr>
                <w:b/>
              </w:rPr>
            </w:pPr>
          </w:p>
        </w:tc>
      </w:tr>
      <w:tr w14:paraId="1B4D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C8DDC2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4B57A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067B5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9495D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F77BA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6BC45E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CC28B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0B1EE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9B8FB">
            <w:pPr>
              <w:rPr>
                <w:b/>
              </w:rPr>
            </w:pPr>
          </w:p>
        </w:tc>
      </w:tr>
      <w:tr w14:paraId="6AF8D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764AB6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61328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104B53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483939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3715C1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A40E9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A63EBF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A27BF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C5195">
            <w:pPr>
              <w:rPr>
                <w:b/>
              </w:rPr>
            </w:pPr>
          </w:p>
        </w:tc>
      </w:tr>
      <w:tr w14:paraId="3758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6827B8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65FED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386DE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ECDC7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B463D3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B1D3B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178131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7ED3D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980CF">
            <w:pPr>
              <w:rPr>
                <w:b/>
              </w:rPr>
            </w:pPr>
          </w:p>
        </w:tc>
      </w:tr>
      <w:tr w14:paraId="2FB66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91C516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BA11F8">
            <w:pPr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B299F8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C72910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E2FF17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62F7A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D09B90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EC8B0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7D29A">
            <w:pPr>
              <w:rPr>
                <w:b/>
              </w:rPr>
            </w:pPr>
          </w:p>
        </w:tc>
      </w:tr>
      <w:tr w14:paraId="4C48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C375B6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0D2B4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692842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84813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79476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275EE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1301C3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E5C45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FDB58F">
            <w:pPr>
              <w:rPr>
                <w:b/>
              </w:rPr>
            </w:pPr>
          </w:p>
        </w:tc>
      </w:tr>
      <w:tr w14:paraId="5861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2B4B13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46CED">
            <w:pPr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470BCF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5D4DF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46529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FAC6C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EA6135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BF3E7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C6C4D7">
            <w:pPr>
              <w:rPr>
                <w:b/>
              </w:rPr>
            </w:pPr>
          </w:p>
        </w:tc>
      </w:tr>
      <w:tr w14:paraId="515D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8C1986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45724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9149F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FF18B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AE034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5AE13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EE65A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E0012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A0CDBA">
            <w:pPr>
              <w:rPr>
                <w:b/>
              </w:rPr>
            </w:pPr>
          </w:p>
        </w:tc>
      </w:tr>
      <w:tr w14:paraId="4F16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67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0A61F">
            <w:pPr>
              <w:rPr>
                <w:b/>
              </w:rPr>
            </w:pPr>
          </w:p>
        </w:tc>
        <w:tc>
          <w:tcPr>
            <w:tcW w:w="4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73995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5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A20F8A">
            <w:pPr>
              <w:rPr>
                <w:b/>
              </w:rPr>
            </w:pPr>
          </w:p>
        </w:tc>
        <w:tc>
          <w:tcPr>
            <w:tcW w:w="81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48A575">
            <w:pPr>
              <w:rPr>
                <w:b/>
              </w:rPr>
            </w:pPr>
          </w:p>
        </w:tc>
        <w:tc>
          <w:tcPr>
            <w:tcW w:w="6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46091">
            <w:pPr>
              <w:rPr>
                <w:b/>
              </w:rPr>
            </w:pPr>
          </w:p>
        </w:tc>
        <w:tc>
          <w:tcPr>
            <w:tcW w:w="88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AE4EC5">
            <w:pPr>
              <w:rPr>
                <w:b/>
              </w:rPr>
            </w:pPr>
          </w:p>
        </w:tc>
        <w:tc>
          <w:tcPr>
            <w:tcW w:w="8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EB778">
            <w:pPr>
              <w:rPr>
                <w:b/>
              </w:rPr>
            </w:pPr>
          </w:p>
        </w:tc>
        <w:tc>
          <w:tcPr>
            <w:tcW w:w="1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617E8">
            <w:pPr>
              <w:rPr>
                <w:b/>
              </w:rPr>
            </w:pPr>
          </w:p>
        </w:tc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34798A">
            <w:pPr>
              <w:rPr>
                <w:b/>
              </w:rPr>
            </w:pPr>
          </w:p>
        </w:tc>
      </w:tr>
      <w:tr w14:paraId="784E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F32F3">
            <w:pPr>
              <w:rPr>
                <w:b/>
              </w:rPr>
            </w:pPr>
            <w:r>
              <w:rPr>
                <w:b/>
              </w:rPr>
              <w:t>（四）项目所在科室和相关科室专用设备、设施及工作基础（如为多科联合申请可复印加页）</w:t>
            </w:r>
          </w:p>
        </w:tc>
      </w:tr>
      <w:tr w14:paraId="69FD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56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341185F">
            <w:pPr>
              <w:rPr>
                <w:b/>
              </w:rPr>
            </w:pPr>
            <w:r>
              <w:rPr>
                <w:b/>
              </w:rPr>
              <w:t>场</w:t>
            </w:r>
          </w:p>
          <w:p w14:paraId="5ADA68BD">
            <w:pPr>
              <w:rPr>
                <w:b/>
              </w:rPr>
            </w:pPr>
            <w:r>
              <w:rPr>
                <w:b/>
              </w:rPr>
              <w:t>所</w:t>
            </w:r>
          </w:p>
          <w:p w14:paraId="71E6630D">
            <w:pPr>
              <w:rPr>
                <w:b/>
              </w:rPr>
            </w:pPr>
            <w:r>
              <w:rPr>
                <w:b/>
              </w:rPr>
              <w:t>情</w:t>
            </w:r>
          </w:p>
          <w:p w14:paraId="77DFE8B4">
            <w:pPr>
              <w:rPr>
                <w:b/>
              </w:rPr>
            </w:pPr>
            <w:r>
              <w:rPr>
                <w:b/>
              </w:rPr>
              <w:t>况</w:t>
            </w:r>
          </w:p>
        </w:tc>
        <w:tc>
          <w:tcPr>
            <w:tcW w:w="155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ED979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2DB7C">
            <w:pPr>
              <w:rPr>
                <w:b/>
              </w:rPr>
            </w:pPr>
            <w:r>
              <w:rPr>
                <w:b/>
              </w:rPr>
              <w:t>独立病区共 个</w:t>
            </w:r>
          </w:p>
        </w:tc>
        <w:tc>
          <w:tcPr>
            <w:tcW w:w="442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3B3C">
            <w:pPr>
              <w:rPr>
                <w:b/>
              </w:rPr>
            </w:pPr>
            <w:r>
              <w:rPr>
                <w:b/>
              </w:rPr>
              <w:t>独立病床共 张、面积共㎡</w:t>
            </w:r>
          </w:p>
        </w:tc>
      </w:tr>
      <w:tr w14:paraId="21FE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9C147D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4CEB8D7E">
            <w:pPr>
              <w:rPr>
                <w:b/>
              </w:rPr>
            </w:pPr>
            <w:r>
              <w:rPr>
                <w:b/>
              </w:rPr>
              <w:t>治疗场所或手术间具体情况说明</w:t>
            </w: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9D422">
            <w:pPr>
              <w:rPr>
                <w:b/>
              </w:rPr>
            </w:pPr>
            <w:r>
              <w:rPr>
                <w:b/>
              </w:rPr>
              <w:t>指独立病区+专用实验室场所的名称</w:t>
            </w: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ECFC1A">
            <w:pPr>
              <w:rPr>
                <w:b/>
              </w:rPr>
            </w:pPr>
            <w:r>
              <w:rPr>
                <w:b/>
              </w:rPr>
              <w:t>各区床位数+必备设备和辅助设备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A832E">
            <w:pPr>
              <w:rPr>
                <w:b/>
              </w:rPr>
            </w:pPr>
            <w:r>
              <w:rPr>
                <w:b/>
              </w:rPr>
              <w:t>是否</w:t>
            </w:r>
          </w:p>
          <w:p w14:paraId="740AFDB6">
            <w:pPr>
              <w:rPr>
                <w:b/>
              </w:rPr>
            </w:pPr>
            <w:r>
              <w:rPr>
                <w:b/>
              </w:rPr>
              <w:t>独立</w:t>
            </w:r>
          </w:p>
        </w:tc>
      </w:tr>
      <w:tr w14:paraId="4484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D420E0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5F62FC3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8E5A1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2ECEAB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12B23">
            <w:pPr>
              <w:rPr>
                <w:b/>
              </w:rPr>
            </w:pPr>
          </w:p>
        </w:tc>
      </w:tr>
      <w:tr w14:paraId="3356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9BD71C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2B1CA9B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F5726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ED068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673781">
            <w:pPr>
              <w:rPr>
                <w:b/>
              </w:rPr>
            </w:pPr>
          </w:p>
        </w:tc>
      </w:tr>
      <w:tr w14:paraId="4461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DBCA23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806C222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12154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0BCFC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0D999">
            <w:pPr>
              <w:rPr>
                <w:b/>
              </w:rPr>
            </w:pPr>
          </w:p>
        </w:tc>
      </w:tr>
      <w:tr w14:paraId="3A2A1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037EBB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D3E057D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13A7EF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08C10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793A1">
            <w:pPr>
              <w:rPr>
                <w:b/>
              </w:rPr>
            </w:pPr>
          </w:p>
        </w:tc>
      </w:tr>
      <w:tr w14:paraId="6FD5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40F391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DD7845F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9EF3A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B3773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6996A">
            <w:pPr>
              <w:rPr>
                <w:b/>
              </w:rPr>
            </w:pPr>
          </w:p>
        </w:tc>
      </w:tr>
      <w:tr w14:paraId="223B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F25769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749EC1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032F30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BE7C7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3BDD2C">
            <w:pPr>
              <w:rPr>
                <w:b/>
              </w:rPr>
            </w:pPr>
          </w:p>
        </w:tc>
      </w:tr>
      <w:tr w14:paraId="354E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56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3A32E73">
            <w:pPr>
              <w:rPr>
                <w:b/>
              </w:rPr>
            </w:pPr>
            <w:r>
              <w:rPr>
                <w:b/>
              </w:rPr>
              <w:t>专</w:t>
            </w:r>
          </w:p>
          <w:p w14:paraId="1495CFD8">
            <w:pPr>
              <w:rPr>
                <w:b/>
              </w:rPr>
            </w:pPr>
            <w:r>
              <w:rPr>
                <w:b/>
              </w:rPr>
              <w:t>用</w:t>
            </w:r>
          </w:p>
          <w:p w14:paraId="71447423">
            <w:pPr>
              <w:rPr>
                <w:b/>
              </w:rPr>
            </w:pPr>
            <w:r>
              <w:rPr>
                <w:b/>
              </w:rPr>
              <w:t>设</w:t>
            </w:r>
          </w:p>
          <w:p w14:paraId="4C3C0CEE">
            <w:pPr>
              <w:rPr>
                <w:b/>
              </w:rPr>
            </w:pPr>
            <w:r>
              <w:rPr>
                <w:b/>
              </w:rPr>
              <w:t>备</w:t>
            </w:r>
          </w:p>
          <w:p w14:paraId="5AE0609B">
            <w:pPr>
              <w:rPr>
                <w:b/>
              </w:rPr>
            </w:pPr>
            <w:r>
              <w:rPr>
                <w:b/>
              </w:rPr>
              <w:t>情</w:t>
            </w:r>
          </w:p>
          <w:p w14:paraId="0EE1527B">
            <w:pPr>
              <w:rPr>
                <w:b/>
              </w:rPr>
            </w:pPr>
            <w:r>
              <w:rPr>
                <w:b/>
              </w:rPr>
              <w:t>况</w:t>
            </w:r>
          </w:p>
        </w:tc>
        <w:tc>
          <w:tcPr>
            <w:tcW w:w="155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502C62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90F06">
            <w:pPr>
              <w:rPr>
                <w:b/>
              </w:rPr>
            </w:pPr>
            <w:r>
              <w:rPr>
                <w:b/>
              </w:rPr>
              <w:t>设备名称</w:t>
            </w: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C1F9EF">
            <w:pPr>
              <w:rPr>
                <w:b/>
              </w:rPr>
            </w:pPr>
            <w:r>
              <w:rPr>
                <w:b/>
              </w:rPr>
              <w:t>型号及产地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57F4D">
            <w:pPr>
              <w:rPr>
                <w:b/>
              </w:rPr>
            </w:pPr>
            <w:r>
              <w:rPr>
                <w:b/>
              </w:rPr>
              <w:t>台  数</w:t>
            </w:r>
          </w:p>
        </w:tc>
      </w:tr>
      <w:tr w14:paraId="4F3D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739672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A85699">
            <w:pPr>
              <w:rPr>
                <w:b/>
              </w:rPr>
            </w:pPr>
          </w:p>
          <w:p w14:paraId="2A657008">
            <w:pPr>
              <w:rPr>
                <w:b/>
              </w:rPr>
            </w:pPr>
            <w:r>
              <w:rPr>
                <w:b/>
              </w:rPr>
              <w:t>必</w:t>
            </w:r>
          </w:p>
          <w:p w14:paraId="1F972256">
            <w:pPr>
              <w:rPr>
                <w:b/>
              </w:rPr>
            </w:pPr>
            <w:r>
              <w:rPr>
                <w:b/>
              </w:rPr>
              <w:t>备</w:t>
            </w:r>
          </w:p>
          <w:p w14:paraId="52878146">
            <w:pPr>
              <w:rPr>
                <w:b/>
              </w:rPr>
            </w:pPr>
            <w:r>
              <w:rPr>
                <w:b/>
              </w:rPr>
              <w:t>设</w:t>
            </w:r>
          </w:p>
          <w:p w14:paraId="46A27CCC">
            <w:pPr>
              <w:rPr>
                <w:b/>
              </w:rPr>
            </w:pPr>
            <w:r>
              <w:rPr>
                <w:b/>
              </w:rPr>
              <w:t>备</w:t>
            </w:r>
          </w:p>
          <w:p w14:paraId="6C1D8E1D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1FE00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A1730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587530">
            <w:pPr>
              <w:rPr>
                <w:b/>
              </w:rPr>
            </w:pPr>
          </w:p>
        </w:tc>
      </w:tr>
      <w:tr w14:paraId="1EBE9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A2C9C4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CE88CE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01979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49A3A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7889A">
            <w:pPr>
              <w:rPr>
                <w:b/>
              </w:rPr>
            </w:pPr>
          </w:p>
        </w:tc>
      </w:tr>
      <w:tr w14:paraId="10CF4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3CB2E0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50263B7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C407D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062FA4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D5EB1">
            <w:pPr>
              <w:rPr>
                <w:b/>
              </w:rPr>
            </w:pPr>
          </w:p>
        </w:tc>
      </w:tr>
      <w:tr w14:paraId="2C49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3783D2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1B3359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FD15B">
            <w:pPr>
              <w:rPr>
                <w:b/>
              </w:rPr>
            </w:pPr>
          </w:p>
          <w:p w14:paraId="257BD92F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4C4D1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80E9E">
            <w:pPr>
              <w:rPr>
                <w:b/>
              </w:rPr>
            </w:pPr>
          </w:p>
        </w:tc>
      </w:tr>
      <w:tr w14:paraId="4D79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13B4EE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9FD4BF6">
            <w:pPr>
              <w:rPr>
                <w:b/>
              </w:rPr>
            </w:pPr>
          </w:p>
          <w:p w14:paraId="6A0DE897">
            <w:pPr>
              <w:rPr>
                <w:b/>
              </w:rPr>
            </w:pPr>
            <w:r>
              <w:rPr>
                <w:b/>
              </w:rPr>
              <w:t>应</w:t>
            </w:r>
          </w:p>
          <w:p w14:paraId="253A47CC">
            <w:pPr>
              <w:rPr>
                <w:b/>
              </w:rPr>
            </w:pPr>
            <w:r>
              <w:rPr>
                <w:b/>
              </w:rPr>
              <w:t>有</w:t>
            </w:r>
          </w:p>
          <w:p w14:paraId="10DDE8D3">
            <w:pPr>
              <w:rPr>
                <w:b/>
              </w:rPr>
            </w:pPr>
            <w:r>
              <w:rPr>
                <w:b/>
              </w:rPr>
              <w:t>设</w:t>
            </w:r>
          </w:p>
          <w:p w14:paraId="5087222E">
            <w:pPr>
              <w:rPr>
                <w:b/>
              </w:rPr>
            </w:pPr>
            <w:r>
              <w:rPr>
                <w:b/>
              </w:rPr>
              <w:t>备</w:t>
            </w:r>
          </w:p>
          <w:p w14:paraId="2A151D29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1B126">
            <w:pPr>
              <w:rPr>
                <w:b/>
              </w:rPr>
            </w:pPr>
          </w:p>
          <w:p w14:paraId="0CE37ACC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0390B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38028">
            <w:pPr>
              <w:rPr>
                <w:b/>
              </w:rPr>
            </w:pPr>
          </w:p>
        </w:tc>
      </w:tr>
      <w:tr w14:paraId="2C76F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699A66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E01D06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5D496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30214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EC91A">
            <w:pPr>
              <w:rPr>
                <w:b/>
              </w:rPr>
            </w:pPr>
          </w:p>
        </w:tc>
      </w:tr>
      <w:tr w14:paraId="6E42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56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4B3256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0B22B8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5AC6F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9AD86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A2D60">
            <w:pPr>
              <w:rPr>
                <w:b/>
              </w:rPr>
            </w:pPr>
          </w:p>
        </w:tc>
      </w:tr>
      <w:tr w14:paraId="2BC2B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56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595A6">
            <w:pPr>
              <w:rPr>
                <w:b/>
              </w:rPr>
            </w:pPr>
          </w:p>
        </w:tc>
        <w:tc>
          <w:tcPr>
            <w:tcW w:w="1557" w:type="dxa"/>
            <w:gridSpan w:val="7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FDF47">
            <w:pPr>
              <w:rPr>
                <w:b/>
              </w:rPr>
            </w:pPr>
          </w:p>
        </w:tc>
        <w:tc>
          <w:tcPr>
            <w:tcW w:w="2663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B6173">
            <w:pPr>
              <w:rPr>
                <w:b/>
              </w:rPr>
            </w:pPr>
          </w:p>
        </w:tc>
        <w:tc>
          <w:tcPr>
            <w:tcW w:w="329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B2FEB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04CE0">
            <w:pPr>
              <w:rPr>
                <w:b/>
              </w:rPr>
            </w:pPr>
          </w:p>
        </w:tc>
      </w:tr>
      <w:tr w14:paraId="50EB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D03363">
            <w:pPr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新增</w:t>
            </w: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09597">
            <w:pPr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eastAsia="zh-CN"/>
              </w:rPr>
              <w:t>是否新增设备</w:t>
            </w:r>
            <w:r>
              <w:rPr>
                <w:rFonts w:hint="eastAsia"/>
                <w:b/>
                <w:lang w:val="en-US" w:eastAsia="zh-CN"/>
              </w:rPr>
              <w:t>/耗材</w:t>
            </w:r>
          </w:p>
          <w:p w14:paraId="12A7014F">
            <w:pPr>
              <w:jc w:val="center"/>
              <w:rPr>
                <w:rFonts w:hint="default"/>
                <w:b/>
                <w:lang w:val="en-US" w:eastAsia="zh-CN"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481D4">
            <w:pPr>
              <w:jc w:val="center"/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6B861D">
            <w:pPr>
              <w:jc w:val="center"/>
              <w:rPr>
                <w:rFonts w:hint="eastAsia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新增设备</w:t>
            </w: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/耗材</w:t>
            </w:r>
          </w:p>
          <w:p w14:paraId="26673C15"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253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F05749">
            <w:pPr>
              <w:jc w:val="center"/>
              <w:rPr>
                <w:b/>
              </w:rPr>
            </w:pPr>
          </w:p>
        </w:tc>
      </w:tr>
      <w:tr w14:paraId="07DA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35FB1">
            <w:pPr>
              <w:rPr>
                <w:b/>
              </w:rPr>
            </w:pP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C6DC6A">
            <w:pPr>
              <w:jc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是否新增药品</w:t>
            </w:r>
          </w:p>
          <w:p w14:paraId="57D40EE4">
            <w:pPr>
              <w:jc w:val="center"/>
              <w:rPr>
                <w:rFonts w:hint="eastAsia"/>
                <w:b/>
                <w:lang w:eastAsia="zh-CN"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F90B8B">
            <w:pPr>
              <w:jc w:val="center"/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4F94DB"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新增药品名称</w:t>
            </w:r>
          </w:p>
        </w:tc>
        <w:tc>
          <w:tcPr>
            <w:tcW w:w="253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447B5">
            <w:pPr>
              <w:jc w:val="center"/>
              <w:rPr>
                <w:b/>
              </w:rPr>
            </w:pPr>
          </w:p>
        </w:tc>
      </w:tr>
      <w:tr w14:paraId="69E0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B19DB">
            <w:pPr>
              <w:rPr>
                <w:b/>
              </w:rPr>
            </w:pPr>
            <w:r>
              <w:rPr>
                <w:b/>
              </w:rPr>
              <w:t>目</w:t>
            </w:r>
          </w:p>
          <w:p w14:paraId="23147A78">
            <w:pPr>
              <w:rPr>
                <w:b/>
              </w:rPr>
            </w:pPr>
            <w:r>
              <w:rPr>
                <w:b/>
              </w:rPr>
              <w:t>前</w:t>
            </w:r>
          </w:p>
          <w:p w14:paraId="07E68BA1">
            <w:pPr>
              <w:rPr>
                <w:b/>
              </w:rPr>
            </w:pPr>
            <w:r>
              <w:rPr>
                <w:b/>
              </w:rPr>
              <w:t>已</w:t>
            </w:r>
          </w:p>
          <w:p w14:paraId="36F01FFE">
            <w:pPr>
              <w:rPr>
                <w:b/>
              </w:rPr>
            </w:pPr>
            <w:r>
              <w:rPr>
                <w:b/>
              </w:rPr>
              <w:t>开</w:t>
            </w:r>
          </w:p>
          <w:p w14:paraId="71AF5A8F">
            <w:pPr>
              <w:rPr>
                <w:b/>
              </w:rPr>
            </w:pPr>
            <w:r>
              <w:rPr>
                <w:b/>
              </w:rPr>
              <w:t>展</w:t>
            </w:r>
          </w:p>
          <w:p w14:paraId="4D54EBC4">
            <w:pPr>
              <w:rPr>
                <w:b/>
              </w:rPr>
            </w:pPr>
            <w:r>
              <w:rPr>
                <w:b/>
              </w:rPr>
              <w:t>同</w:t>
            </w:r>
          </w:p>
          <w:p w14:paraId="4060162A">
            <w:pPr>
              <w:rPr>
                <w:b/>
              </w:rPr>
            </w:pPr>
            <w:r>
              <w:rPr>
                <w:b/>
              </w:rPr>
              <w:t>类</w:t>
            </w:r>
          </w:p>
          <w:p w14:paraId="54ED6287">
            <w:pPr>
              <w:rPr>
                <w:b/>
              </w:rPr>
            </w:pPr>
            <w:r>
              <w:rPr>
                <w:b/>
              </w:rPr>
              <w:t>技</w:t>
            </w:r>
          </w:p>
          <w:p w14:paraId="02C9729B">
            <w:pPr>
              <w:rPr>
                <w:b/>
              </w:rPr>
            </w:pPr>
            <w:r>
              <w:rPr>
                <w:b/>
              </w:rPr>
              <w:t>术</w:t>
            </w:r>
          </w:p>
          <w:p w14:paraId="73541373">
            <w:pPr>
              <w:rPr>
                <w:b/>
              </w:rPr>
            </w:pPr>
            <w:r>
              <w:rPr>
                <w:b/>
              </w:rPr>
              <w:t>应</w:t>
            </w:r>
          </w:p>
          <w:p w14:paraId="61A5C140">
            <w:pPr>
              <w:rPr>
                <w:b/>
              </w:rPr>
            </w:pPr>
            <w:r>
              <w:rPr>
                <w:b/>
              </w:rPr>
              <w:t>用</w:t>
            </w:r>
          </w:p>
          <w:p w14:paraId="2F7C9CB2">
            <w:pPr>
              <w:rPr>
                <w:b/>
              </w:rPr>
            </w:pPr>
            <w:r>
              <w:rPr>
                <w:b/>
              </w:rPr>
              <w:t>情</w:t>
            </w:r>
          </w:p>
          <w:p w14:paraId="1E8B9A7E">
            <w:pPr>
              <w:rPr>
                <w:b/>
              </w:rPr>
            </w:pPr>
            <w:r>
              <w:rPr>
                <w:b/>
              </w:rPr>
              <w:t>况</w:t>
            </w: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807F9">
            <w:pPr>
              <w:jc w:val="center"/>
              <w:rPr>
                <w:b/>
              </w:rPr>
            </w:pPr>
            <w:r>
              <w:rPr>
                <w:b/>
              </w:rPr>
              <w:t>已开展项目</w:t>
            </w:r>
          </w:p>
          <w:p w14:paraId="26A0F21F">
            <w:pPr>
              <w:jc w:val="center"/>
              <w:rPr>
                <w:b/>
              </w:rPr>
            </w:pPr>
            <w:r>
              <w:rPr>
                <w:b/>
              </w:rPr>
              <w:t>（具体名称）</w:t>
            </w: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F8D0F">
            <w:pPr>
              <w:jc w:val="center"/>
              <w:rPr>
                <w:b/>
              </w:rPr>
            </w:pPr>
            <w:r>
              <w:rPr>
                <w:b/>
              </w:rPr>
              <w:t>开展时间</w:t>
            </w:r>
          </w:p>
          <w:p w14:paraId="77DB16C9">
            <w:pPr>
              <w:jc w:val="center"/>
              <w:rPr>
                <w:b/>
              </w:rPr>
            </w:pPr>
            <w:r>
              <w:rPr>
                <w:b/>
              </w:rPr>
              <w:t>（年）</w:t>
            </w: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FB842B">
            <w:pPr>
              <w:jc w:val="center"/>
              <w:rPr>
                <w:b/>
              </w:rPr>
            </w:pPr>
            <w:r>
              <w:rPr>
                <w:b/>
              </w:rPr>
              <w:t>工作量</w:t>
            </w:r>
          </w:p>
          <w:p w14:paraId="027812F1">
            <w:pPr>
              <w:jc w:val="center"/>
              <w:rPr>
                <w:b/>
              </w:rPr>
            </w:pPr>
            <w:r>
              <w:rPr>
                <w:b/>
              </w:rPr>
              <w:t>（例/年）</w:t>
            </w:r>
          </w:p>
        </w:tc>
        <w:tc>
          <w:tcPr>
            <w:tcW w:w="13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12DD5">
            <w:pPr>
              <w:jc w:val="center"/>
              <w:rPr>
                <w:b/>
              </w:rPr>
            </w:pPr>
            <w:r>
              <w:rPr>
                <w:b/>
              </w:rPr>
              <w:t>手   术      成      功      率</w:t>
            </w:r>
          </w:p>
          <w:p w14:paraId="4A6BADC2">
            <w:pPr>
              <w:jc w:val="center"/>
              <w:rPr>
                <w:b/>
              </w:rPr>
            </w:pPr>
            <w:r>
              <w:rPr>
                <w:b/>
              </w:rPr>
              <w:t>（%）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6842B">
            <w:pPr>
              <w:jc w:val="center"/>
              <w:rPr>
                <w:b/>
              </w:rPr>
            </w:pPr>
            <w:r>
              <w:rPr>
                <w:b/>
              </w:rPr>
              <w:t>生存率</w:t>
            </w:r>
          </w:p>
          <w:p w14:paraId="3A2CDCC2">
            <w:pPr>
              <w:jc w:val="center"/>
              <w:rPr>
                <w:b/>
              </w:rPr>
            </w:pPr>
            <w:r>
              <w:rPr>
                <w:b/>
              </w:rPr>
              <w:t>（%）</w:t>
            </w:r>
          </w:p>
        </w:tc>
      </w:tr>
      <w:tr w14:paraId="77A0B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A27EA">
            <w:pPr>
              <w:rPr>
                <w:b/>
              </w:rPr>
            </w:pP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5A3304">
            <w:pPr>
              <w:rPr>
                <w:b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E27298">
            <w:pPr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A24BC2">
            <w:pPr>
              <w:rPr>
                <w:b/>
              </w:rPr>
            </w:pPr>
          </w:p>
        </w:tc>
        <w:tc>
          <w:tcPr>
            <w:tcW w:w="13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C25F8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598760">
            <w:pPr>
              <w:rPr>
                <w:b/>
              </w:rPr>
            </w:pPr>
          </w:p>
        </w:tc>
      </w:tr>
      <w:tr w14:paraId="3CEC0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CEF40">
            <w:pPr>
              <w:rPr>
                <w:b/>
              </w:rPr>
            </w:pP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C5FE4">
            <w:pPr>
              <w:rPr>
                <w:b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AA958">
            <w:pPr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06D4D2">
            <w:pPr>
              <w:rPr>
                <w:b/>
              </w:rPr>
            </w:pPr>
          </w:p>
        </w:tc>
        <w:tc>
          <w:tcPr>
            <w:tcW w:w="13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C13AD0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BB09F1">
            <w:pPr>
              <w:rPr>
                <w:b/>
              </w:rPr>
            </w:pPr>
          </w:p>
        </w:tc>
      </w:tr>
      <w:tr w14:paraId="287F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A9A9F">
            <w:pPr>
              <w:rPr>
                <w:b/>
              </w:rPr>
            </w:pP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E0C1F3">
            <w:pPr>
              <w:rPr>
                <w:b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773879">
            <w:pPr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15F37A">
            <w:pPr>
              <w:rPr>
                <w:b/>
              </w:rPr>
            </w:pPr>
          </w:p>
        </w:tc>
        <w:tc>
          <w:tcPr>
            <w:tcW w:w="13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1A3EE7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4E086E">
            <w:pPr>
              <w:rPr>
                <w:b/>
              </w:rPr>
            </w:pPr>
          </w:p>
        </w:tc>
      </w:tr>
      <w:tr w14:paraId="3B97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E5D13">
            <w:pPr>
              <w:rPr>
                <w:b/>
              </w:rPr>
            </w:pP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EEE1C6">
            <w:pPr>
              <w:rPr>
                <w:b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92C6D">
            <w:pPr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D7A567">
            <w:pPr>
              <w:rPr>
                <w:b/>
              </w:rPr>
            </w:pPr>
          </w:p>
        </w:tc>
        <w:tc>
          <w:tcPr>
            <w:tcW w:w="13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901C5D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72316">
            <w:pPr>
              <w:rPr>
                <w:b/>
              </w:rPr>
            </w:pPr>
          </w:p>
        </w:tc>
      </w:tr>
      <w:tr w14:paraId="2B88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FA15C">
            <w:pPr>
              <w:rPr>
                <w:b/>
              </w:rPr>
            </w:pP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054034">
            <w:pPr>
              <w:rPr>
                <w:b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0BF229">
            <w:pPr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12EFB">
            <w:pPr>
              <w:rPr>
                <w:b/>
              </w:rPr>
            </w:pPr>
          </w:p>
        </w:tc>
        <w:tc>
          <w:tcPr>
            <w:tcW w:w="13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A25966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00D76">
            <w:pPr>
              <w:rPr>
                <w:b/>
              </w:rPr>
            </w:pPr>
          </w:p>
        </w:tc>
      </w:tr>
      <w:tr w14:paraId="2D1D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BC5ED">
            <w:pPr>
              <w:rPr>
                <w:b/>
              </w:rPr>
            </w:pPr>
          </w:p>
        </w:tc>
        <w:tc>
          <w:tcPr>
            <w:tcW w:w="2573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843A6B">
            <w:pPr>
              <w:rPr>
                <w:b/>
              </w:rPr>
            </w:pPr>
          </w:p>
        </w:tc>
        <w:tc>
          <w:tcPr>
            <w:tcW w:w="164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013AD5">
            <w:pPr>
              <w:rPr>
                <w:b/>
              </w:rPr>
            </w:pPr>
          </w:p>
        </w:tc>
        <w:tc>
          <w:tcPr>
            <w:tcW w:w="189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D9D95">
            <w:pPr>
              <w:rPr>
                <w:b/>
              </w:rPr>
            </w:pPr>
          </w:p>
        </w:tc>
        <w:tc>
          <w:tcPr>
            <w:tcW w:w="139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B1165">
            <w:pPr>
              <w:rPr>
                <w:b/>
              </w:rPr>
            </w:pP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6113B">
            <w:pPr>
              <w:rPr>
                <w:b/>
              </w:rPr>
            </w:pPr>
          </w:p>
        </w:tc>
      </w:tr>
      <w:tr w14:paraId="6984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6EA29">
            <w:pPr>
              <w:rPr>
                <w:b/>
              </w:rPr>
            </w:pPr>
            <w:r>
              <w:rPr>
                <w:rFonts w:hint="eastAsia"/>
                <w:b/>
              </w:rPr>
              <w:t>四、</w:t>
            </w:r>
            <w:r>
              <w:rPr>
                <w:b/>
              </w:rPr>
              <w:t>该项目的应急预案和风险评估</w:t>
            </w:r>
          </w:p>
          <w:p w14:paraId="6ADDC3B7">
            <w:pPr>
              <w:rPr>
                <w:b/>
              </w:rPr>
            </w:pPr>
            <w:r>
              <w:rPr>
                <w:rFonts w:hint="eastAsia"/>
                <w:b/>
              </w:rPr>
              <w:t>1、该项目</w:t>
            </w:r>
            <w:r>
              <w:rPr>
                <w:b/>
              </w:rPr>
              <w:t>的质量控制措施</w:t>
            </w:r>
            <w:r>
              <w:rPr>
                <w:rFonts w:hint="eastAsia"/>
                <w:b/>
              </w:rPr>
              <w:t>（请制定完整</w:t>
            </w:r>
            <w:r>
              <w:rPr>
                <w:b/>
              </w:rPr>
              <w:t>的监测指标</w:t>
            </w:r>
            <w:r>
              <w:rPr>
                <w:rFonts w:hint="eastAsia"/>
                <w:b/>
              </w:rPr>
              <w:t>）</w:t>
            </w:r>
          </w:p>
          <w:p w14:paraId="62B71C1A">
            <w:pPr>
              <w:rPr>
                <w:b/>
              </w:rPr>
            </w:pPr>
          </w:p>
          <w:p w14:paraId="26DF182A">
            <w:pPr>
              <w:widowControl w:val="0"/>
              <w:numPr>
                <w:ilvl w:val="0"/>
                <w:numId w:val="0"/>
              </w:numPr>
              <w:spacing w:line="400" w:lineRule="exact"/>
              <w:ind w:firstLine="482" w:firstLineChars="200"/>
              <w:jc w:val="both"/>
              <w:rPr>
                <w:rFonts w:hint="default" w:ascii="宋体" w:hAnsi="宋体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安全性资料：</w:t>
            </w:r>
          </w:p>
          <w:p w14:paraId="1475D58A">
            <w:pPr>
              <w:numPr>
                <w:ilvl w:val="0"/>
                <w:numId w:val="0"/>
              </w:numPr>
              <w:spacing w:line="400" w:lineRule="exact"/>
              <w:ind w:leftChars="0"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本项目中使用的生物反馈电刺激治疗仪产品具备医疗器械注册证，是合法合格的医疗器械产品，本产品在医疗行业有成熟的技术，同类产品没有因为危险事件有任何召回记录，是低风险治疗产品。</w:t>
            </w:r>
          </w:p>
          <w:p w14:paraId="3CC7D0E1">
            <w:pPr>
              <w:rPr>
                <w:b/>
              </w:rPr>
            </w:pPr>
          </w:p>
          <w:p w14:paraId="6414B7E1">
            <w:pPr>
              <w:rPr>
                <w:b/>
              </w:rPr>
            </w:pPr>
          </w:p>
          <w:p w14:paraId="7F6657F7">
            <w:pPr>
              <w:rPr>
                <w:b/>
              </w:rPr>
            </w:pPr>
          </w:p>
          <w:p w14:paraId="53A6F575">
            <w:pPr>
              <w:rPr>
                <w:b/>
              </w:rPr>
            </w:pPr>
          </w:p>
          <w:p w14:paraId="1D2E7276">
            <w:pPr>
              <w:rPr>
                <w:b/>
              </w:rPr>
            </w:pPr>
          </w:p>
          <w:p w14:paraId="1FBF0CD9">
            <w:pPr>
              <w:rPr>
                <w:b/>
              </w:rPr>
            </w:pPr>
          </w:p>
          <w:p w14:paraId="6226C9C8">
            <w:pPr>
              <w:rPr>
                <w:b/>
              </w:rPr>
            </w:pPr>
          </w:p>
          <w:p w14:paraId="63E2F48F">
            <w:pPr>
              <w:rPr>
                <w:b/>
              </w:rPr>
            </w:pPr>
          </w:p>
          <w:p w14:paraId="0240D148">
            <w:pPr>
              <w:rPr>
                <w:b/>
              </w:rPr>
            </w:pPr>
          </w:p>
          <w:p w14:paraId="1AFA338B">
            <w:pPr>
              <w:rPr>
                <w:b/>
              </w:rPr>
            </w:pPr>
          </w:p>
        </w:tc>
      </w:tr>
      <w:tr w14:paraId="1144D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45C0C">
            <w:pPr>
              <w:rPr>
                <w:b/>
              </w:rPr>
            </w:pPr>
            <w:r>
              <w:rPr>
                <w:rFonts w:hint="eastAsia"/>
                <w:b/>
              </w:rPr>
              <w:t>2、</w:t>
            </w:r>
            <w:r>
              <w:rPr>
                <w:b/>
              </w:rPr>
              <w:t>该</w:t>
            </w:r>
            <w:r>
              <w:rPr>
                <w:rFonts w:hint="eastAsia"/>
                <w:b/>
              </w:rPr>
              <w:t>技术</w:t>
            </w:r>
            <w:r>
              <w:rPr>
                <w:b/>
              </w:rPr>
              <w:t>的风险评估及</w:t>
            </w:r>
            <w:r>
              <w:rPr>
                <w:rFonts w:hint="eastAsia"/>
                <w:b/>
              </w:rPr>
              <w:t>应急预案</w:t>
            </w:r>
          </w:p>
          <w:p w14:paraId="02CA4F62">
            <w:pPr>
              <w:rPr>
                <w:b/>
              </w:rPr>
            </w:pPr>
            <w:r>
              <w:rPr>
                <w:rFonts w:hint="eastAsia"/>
                <w:b/>
              </w:rPr>
              <w:t>2.1项目</w:t>
            </w:r>
            <w:r>
              <w:rPr>
                <w:b/>
              </w:rPr>
              <w:t>实施风险评估</w:t>
            </w:r>
          </w:p>
          <w:p w14:paraId="38B916EA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1）此研究是否会增加研究对象额外的临床干预 </w:t>
            </w:r>
            <w:bookmarkStart w:id="2" w:name="OLE_LINK5"/>
            <w:bookmarkStart w:id="3" w:name="OLE_LINK6"/>
            <w:r>
              <w:rPr>
                <w:rFonts w:hint="eastAsia" w:ascii="宋体" w:hAnsi="宋体"/>
                <w:szCs w:val="21"/>
              </w:rPr>
              <w:t xml:space="preserve">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  <w:bookmarkEnd w:id="2"/>
            <w:bookmarkEnd w:id="3"/>
          </w:p>
          <w:p w14:paraId="08F54B69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2）此研究是否增加研究对象额外风险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6F3497DC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3）此研究是否增加或涉及较为敏感的个人隐私问题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3D801510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4）此研究是否涉及到以下弱势群体</w:t>
            </w:r>
          </w:p>
          <w:p w14:paraId="528AD9CD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子宫中胎儿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004CC056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无法成活胎儿/流产的胎儿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771FEFB6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婴儿（0~&lt;1岁）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3429B133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儿童（1~&lt;13岁）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4754BC09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青少年（13~18岁）□是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532FD389">
            <w:pPr>
              <w:ind w:firstLine="480"/>
              <w:jc w:val="left"/>
              <w:rPr>
                <w:rStyle w:val="11"/>
              </w:rPr>
            </w:pPr>
            <w:r>
              <w:rPr>
                <w:rFonts w:hint="eastAsia" w:ascii="宋体" w:hAnsi="宋体"/>
                <w:szCs w:val="21"/>
              </w:rPr>
              <w:t xml:space="preserve">孕妇/哺乳期妇女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是 □否</w:t>
            </w:r>
          </w:p>
          <w:p w14:paraId="74A6EDE0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老年人（60岁以上）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是 □否</w:t>
            </w:r>
          </w:p>
          <w:p w14:paraId="26DF9A8D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智力障碍的特殊人群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27067424">
            <w:pPr>
              <w:ind w:firstLine="480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其他：___________  □是 □否</w:t>
            </w:r>
          </w:p>
          <w:p w14:paraId="688304A7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5）若涉及上述弱视群体，有哪些措施对其进行保护：</w:t>
            </w:r>
          </w:p>
          <w:p w14:paraId="6DF47DFE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5BFD6DD4">
            <w:pPr>
              <w:numPr>
                <w:ilvl w:val="0"/>
                <w:numId w:val="0"/>
              </w:numPr>
              <w:spacing w:line="400" w:lineRule="exact"/>
              <w:ind w:leftChars="20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风险评估</w:t>
            </w:r>
          </w:p>
          <w:p w14:paraId="55CF9D03">
            <w:pPr>
              <w:numPr>
                <w:ilvl w:val="0"/>
                <w:numId w:val="0"/>
              </w:numPr>
              <w:spacing w:line="400" w:lineRule="exact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本项目中使用的生物反馈电刺激治疗仪产品具备医疗器械注册证，是合法合格的医疗器械产品，本产品在医疗行业有成熟的技术，同类产品没有因为危险事件有任何召回记录，是低风险治疗产品。</w:t>
            </w:r>
          </w:p>
          <w:p w14:paraId="7E02CA0A">
            <w:pPr>
              <w:numPr>
                <w:ilvl w:val="0"/>
                <w:numId w:val="0"/>
              </w:numPr>
              <w:spacing w:line="240" w:lineRule="auto"/>
              <w:ind w:firstLine="482" w:firstLineChars="200"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应急预案</w:t>
            </w:r>
          </w:p>
          <w:p w14:paraId="40F4B13A">
            <w:pPr>
              <w:numPr>
                <w:ilvl w:val="0"/>
                <w:numId w:val="0"/>
              </w:numPr>
              <w:spacing w:line="24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在人为或者意外情况下，需要进行设备更换的，让患者将设备寄回工厂检测中心进行设备检测，同时安排新的设备供患者继续使用，并及时在线解答患者疑虑，必要时患者可回医院复诊。</w:t>
            </w:r>
          </w:p>
          <w:p w14:paraId="0B854842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4B7F9C45">
            <w:pPr>
              <w:rPr>
                <w:b/>
              </w:rPr>
            </w:pPr>
          </w:p>
          <w:p w14:paraId="0A74A88B">
            <w:pPr>
              <w:rPr>
                <w:b/>
              </w:rPr>
            </w:pPr>
          </w:p>
        </w:tc>
      </w:tr>
      <w:tr w14:paraId="24BC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03D33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2.2</w:t>
            </w:r>
            <w:r>
              <w:rPr>
                <w:rFonts w:ascii="宋体" w:hAnsi="宋体"/>
                <w:b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Cs w:val="21"/>
              </w:rPr>
              <w:t>技术</w:t>
            </w:r>
            <w:r>
              <w:rPr>
                <w:rFonts w:ascii="宋体" w:hAnsi="宋体"/>
                <w:b/>
                <w:szCs w:val="21"/>
              </w:rPr>
              <w:t>实施的潜在风险</w:t>
            </w:r>
          </w:p>
          <w:p w14:paraId="307ABDA6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1）引起不适或疼痛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55BFC1AE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2）增加了侵入性操作的次数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74B93C4D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3）增加了生理或心理风险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35FF290C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4）有潜在的致毒、突变、致畸风险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26554CB4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5）涉及辐射或放射性物质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39AEAC26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6）涉及其他危害 □是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>否</w:t>
            </w:r>
          </w:p>
          <w:p w14:paraId="45DDD46A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若涉及上述任意一项风险，请详细说明</w:t>
            </w:r>
          </w:p>
          <w:p w14:paraId="726BEF97">
            <w:pPr>
              <w:rPr>
                <w:b/>
              </w:rPr>
            </w:pPr>
          </w:p>
          <w:p w14:paraId="1E112FD0">
            <w:pPr>
              <w:rPr>
                <w:b/>
              </w:rPr>
            </w:pPr>
          </w:p>
          <w:p w14:paraId="38D61060">
            <w:pPr>
              <w:rPr>
                <w:b/>
              </w:rPr>
            </w:pPr>
          </w:p>
        </w:tc>
      </w:tr>
      <w:tr w14:paraId="57AD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213C6">
            <w:pPr>
              <w:jc w:val="left"/>
              <w:rPr>
                <w:rFonts w:ascii="宋体" w:hAnsi="宋体"/>
                <w:b/>
                <w:szCs w:val="21"/>
                <w:highlight w:val="yellow"/>
              </w:rPr>
            </w:pPr>
            <w:r>
              <w:rPr>
                <w:rFonts w:hint="eastAsia" w:ascii="宋体" w:hAnsi="宋体"/>
                <w:b/>
                <w:szCs w:val="21"/>
                <w:highlight w:val="yellow"/>
              </w:rPr>
              <w:t>2.3 新技术的预计管理周期</w:t>
            </w:r>
          </w:p>
          <w:p w14:paraId="45A5716C">
            <w:pPr>
              <w:jc w:val="lef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1）预计管理周期（  ）年；</w:t>
            </w:r>
          </w:p>
          <w:p w14:paraId="5961B970">
            <w:pPr>
              <w:jc w:val="lef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2）预计观察总例数（  ）例</w:t>
            </w:r>
          </w:p>
          <w:p w14:paraId="5ACA0B04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若涉及其他管理周期指标，请详细说明</w:t>
            </w:r>
          </w:p>
          <w:p w14:paraId="4FDE20DD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747545BD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648C22F6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559D7798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64DFDF5E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33EBB860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科室</w:t>
            </w:r>
            <w:r>
              <w:rPr>
                <w:rFonts w:ascii="宋体" w:hAnsi="宋体"/>
                <w:b/>
                <w:szCs w:val="21"/>
              </w:rPr>
              <w:t>讨论小组意见：</w:t>
            </w:r>
          </w:p>
          <w:p w14:paraId="3BD75C5B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70FB7C22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4A49EC3C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272BBF10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4080C81C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13D29E18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3D301CEE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708BFDFD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7747EEE8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</w:t>
            </w:r>
            <w:r>
              <w:rPr>
                <w:rFonts w:ascii="宋体" w:hAnsi="宋体"/>
                <w:b/>
                <w:szCs w:val="21"/>
              </w:rPr>
              <w:t xml:space="preserve">                            </w:t>
            </w:r>
            <w:r>
              <w:rPr>
                <w:rFonts w:hint="eastAsia" w:ascii="宋体" w:hAnsi="宋体"/>
                <w:b/>
                <w:szCs w:val="21"/>
              </w:rPr>
              <w:t>讨论</w:t>
            </w:r>
            <w:r>
              <w:rPr>
                <w:rFonts w:ascii="宋体" w:hAnsi="宋体"/>
                <w:b/>
                <w:szCs w:val="21"/>
              </w:rPr>
              <w:t>小组签名：</w:t>
            </w:r>
          </w:p>
          <w:p w14:paraId="5F01153C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                            日期</w:t>
            </w:r>
            <w:r>
              <w:rPr>
                <w:rFonts w:ascii="宋体" w:hAnsi="宋体"/>
                <w:b/>
                <w:szCs w:val="21"/>
              </w:rPr>
              <w:t>：</w:t>
            </w:r>
          </w:p>
        </w:tc>
      </w:tr>
      <w:tr w14:paraId="1710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AB80D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专家委员会意见：</w:t>
            </w:r>
          </w:p>
          <w:p w14:paraId="23299187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3264B8CB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0CAAB02C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7DC9328C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256580CF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35DB3D43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1D541BF2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                             日期:</w:t>
            </w:r>
          </w:p>
          <w:p w14:paraId="169505F4">
            <w:pPr>
              <w:jc w:val="left"/>
              <w:rPr>
                <w:rFonts w:ascii="宋体" w:hAnsi="宋体"/>
                <w:b/>
                <w:szCs w:val="21"/>
              </w:rPr>
            </w:pPr>
          </w:p>
        </w:tc>
      </w:tr>
      <w:tr w14:paraId="2E25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14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3535F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新技术</w:t>
            </w:r>
            <w:r>
              <w:rPr>
                <w:rFonts w:ascii="宋体" w:hAnsi="宋体"/>
                <w:b/>
                <w:szCs w:val="21"/>
              </w:rPr>
              <w:t>新项目</w:t>
            </w:r>
            <w:r>
              <w:rPr>
                <w:rFonts w:hint="eastAsia" w:ascii="宋体" w:hAnsi="宋体"/>
                <w:b/>
                <w:szCs w:val="21"/>
              </w:rPr>
              <w:t>伦理委员会意见：</w:t>
            </w:r>
          </w:p>
          <w:p w14:paraId="64F43A2E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2705246D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4FCBFE77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2AF4414E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5D152175">
            <w:pPr>
              <w:jc w:val="left"/>
              <w:rPr>
                <w:rFonts w:ascii="宋体" w:hAnsi="宋体"/>
                <w:b/>
                <w:szCs w:val="21"/>
              </w:rPr>
            </w:pPr>
          </w:p>
          <w:p w14:paraId="0216C5DA">
            <w:pPr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                                                            日期:</w:t>
            </w:r>
          </w:p>
          <w:p w14:paraId="334B820F">
            <w:pPr>
              <w:jc w:val="left"/>
              <w:rPr>
                <w:rFonts w:ascii="宋体" w:hAnsi="宋体"/>
                <w:b/>
                <w:szCs w:val="21"/>
              </w:rPr>
            </w:pPr>
          </w:p>
        </w:tc>
      </w:tr>
    </w:tbl>
    <w:p w14:paraId="743708E5"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汉鼎简中圆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EA03B"/>
    <w:multiLevelType w:val="singleLevel"/>
    <w:tmpl w:val="C0BEA03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D9AD5532"/>
    <w:multiLevelType w:val="singleLevel"/>
    <w:tmpl w:val="D9AD553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08917E1B"/>
    <w:multiLevelType w:val="singleLevel"/>
    <w:tmpl w:val="08917E1B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BlNjhiOTQyOWYwNGQ5YjNkYTI2OTgzNzk5ZDJkZmUifQ=="/>
  </w:docVars>
  <w:rsids>
    <w:rsidRoot w:val="00F22777"/>
    <w:rsid w:val="00002E08"/>
    <w:rsid w:val="0002121A"/>
    <w:rsid w:val="000A1D75"/>
    <w:rsid w:val="000A488B"/>
    <w:rsid w:val="000B291F"/>
    <w:rsid w:val="000B7963"/>
    <w:rsid w:val="00112FAB"/>
    <w:rsid w:val="001442F4"/>
    <w:rsid w:val="00162D50"/>
    <w:rsid w:val="001856B8"/>
    <w:rsid w:val="00187EB0"/>
    <w:rsid w:val="0019442C"/>
    <w:rsid w:val="00195E6D"/>
    <w:rsid w:val="001C65AE"/>
    <w:rsid w:val="00215B43"/>
    <w:rsid w:val="00243899"/>
    <w:rsid w:val="002B40F0"/>
    <w:rsid w:val="002D108A"/>
    <w:rsid w:val="003005E2"/>
    <w:rsid w:val="00305FC5"/>
    <w:rsid w:val="00307AFE"/>
    <w:rsid w:val="003225BF"/>
    <w:rsid w:val="00327C4B"/>
    <w:rsid w:val="00340343"/>
    <w:rsid w:val="0035331D"/>
    <w:rsid w:val="00376422"/>
    <w:rsid w:val="003875E5"/>
    <w:rsid w:val="003946DC"/>
    <w:rsid w:val="003E3025"/>
    <w:rsid w:val="003F35EC"/>
    <w:rsid w:val="00447402"/>
    <w:rsid w:val="004B69D7"/>
    <w:rsid w:val="004D7E3B"/>
    <w:rsid w:val="00523EA7"/>
    <w:rsid w:val="00526262"/>
    <w:rsid w:val="00531429"/>
    <w:rsid w:val="00624D20"/>
    <w:rsid w:val="006347BB"/>
    <w:rsid w:val="00666F12"/>
    <w:rsid w:val="00671DAE"/>
    <w:rsid w:val="0067748B"/>
    <w:rsid w:val="006827AE"/>
    <w:rsid w:val="006D4FA1"/>
    <w:rsid w:val="006F1F8D"/>
    <w:rsid w:val="00710C46"/>
    <w:rsid w:val="00711A12"/>
    <w:rsid w:val="007131C7"/>
    <w:rsid w:val="00734E62"/>
    <w:rsid w:val="00734EF3"/>
    <w:rsid w:val="00745DB7"/>
    <w:rsid w:val="00795ECB"/>
    <w:rsid w:val="007A668A"/>
    <w:rsid w:val="007B725D"/>
    <w:rsid w:val="007C2F69"/>
    <w:rsid w:val="0081295F"/>
    <w:rsid w:val="00815000"/>
    <w:rsid w:val="008160ED"/>
    <w:rsid w:val="00822F94"/>
    <w:rsid w:val="008616F9"/>
    <w:rsid w:val="008B0AAA"/>
    <w:rsid w:val="008B6D03"/>
    <w:rsid w:val="008B71C9"/>
    <w:rsid w:val="008C08DE"/>
    <w:rsid w:val="008E3257"/>
    <w:rsid w:val="0090700F"/>
    <w:rsid w:val="00941BC7"/>
    <w:rsid w:val="009423F4"/>
    <w:rsid w:val="00946CAA"/>
    <w:rsid w:val="009842D0"/>
    <w:rsid w:val="00996350"/>
    <w:rsid w:val="009A71D4"/>
    <w:rsid w:val="009C5857"/>
    <w:rsid w:val="00A06D71"/>
    <w:rsid w:val="00A87519"/>
    <w:rsid w:val="00AE4EE0"/>
    <w:rsid w:val="00AE61B6"/>
    <w:rsid w:val="00AF2024"/>
    <w:rsid w:val="00B04084"/>
    <w:rsid w:val="00B1505B"/>
    <w:rsid w:val="00B15AF9"/>
    <w:rsid w:val="00B36AF3"/>
    <w:rsid w:val="00B63B46"/>
    <w:rsid w:val="00B80239"/>
    <w:rsid w:val="00BE24F2"/>
    <w:rsid w:val="00BE56C5"/>
    <w:rsid w:val="00C00DA4"/>
    <w:rsid w:val="00C01941"/>
    <w:rsid w:val="00C14906"/>
    <w:rsid w:val="00C25B20"/>
    <w:rsid w:val="00C31EB8"/>
    <w:rsid w:val="00C54D05"/>
    <w:rsid w:val="00C63EE9"/>
    <w:rsid w:val="00CB6EAC"/>
    <w:rsid w:val="00CC0B17"/>
    <w:rsid w:val="00CC7DEE"/>
    <w:rsid w:val="00D12ADE"/>
    <w:rsid w:val="00D17267"/>
    <w:rsid w:val="00DB43D5"/>
    <w:rsid w:val="00DB52D7"/>
    <w:rsid w:val="00DD6715"/>
    <w:rsid w:val="00E243A5"/>
    <w:rsid w:val="00E26298"/>
    <w:rsid w:val="00E713BE"/>
    <w:rsid w:val="00EA513B"/>
    <w:rsid w:val="00ED3B6D"/>
    <w:rsid w:val="00EE0E5B"/>
    <w:rsid w:val="00F22777"/>
    <w:rsid w:val="00F37B0D"/>
    <w:rsid w:val="00F57D6E"/>
    <w:rsid w:val="00F83352"/>
    <w:rsid w:val="00FB3151"/>
    <w:rsid w:val="00FC64CB"/>
    <w:rsid w:val="00FF2201"/>
    <w:rsid w:val="00FF4A4F"/>
    <w:rsid w:val="07FD656E"/>
    <w:rsid w:val="0D3C7A45"/>
    <w:rsid w:val="174B5FC7"/>
    <w:rsid w:val="1ACB4904"/>
    <w:rsid w:val="2A253258"/>
    <w:rsid w:val="2FAC4ADB"/>
    <w:rsid w:val="3B3B31B7"/>
    <w:rsid w:val="3E2609B2"/>
    <w:rsid w:val="3E391C30"/>
    <w:rsid w:val="4BFB4538"/>
    <w:rsid w:val="6234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0"/>
      <w:szCs w:val="30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semiHidden/>
    <w:unhideWhenUsed/>
    <w:uiPriority w:val="99"/>
    <w:pPr>
      <w:spacing w:after="120"/>
    </w:pPr>
  </w:style>
  <w:style w:type="paragraph" w:styleId="4">
    <w:name w:val="Body Text Indent 2"/>
    <w:basedOn w:val="1"/>
    <w:link w:val="12"/>
    <w:qFormat/>
    <w:uiPriority w:val="0"/>
    <w:pPr>
      <w:spacing w:after="120" w:line="480" w:lineRule="auto"/>
      <w:ind w:left="420" w:leftChars="200"/>
    </w:pPr>
  </w:style>
  <w:style w:type="paragraph" w:styleId="5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  <w:bCs/>
    </w:rPr>
  </w:style>
  <w:style w:type="character" w:customStyle="1" w:styleId="12">
    <w:name w:val="正文文本缩进 2 Char"/>
    <w:basedOn w:val="10"/>
    <w:link w:val="4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">
    <w:name w:val="批注框文本 Char"/>
    <w:basedOn w:val="10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正文文本 Char"/>
    <w:basedOn w:val="10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5">
    <w:name w:val="页眉 Char"/>
    <w:basedOn w:val="10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Char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1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1622</Words>
  <Characters>1658</Characters>
  <Lines>23</Lines>
  <Paragraphs>6</Paragraphs>
  <TotalTime>6</TotalTime>
  <ScaleCrop>false</ScaleCrop>
  <LinksUpToDate>false</LinksUpToDate>
  <CharactersWithSpaces>2224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2017-02-08T01:08:00Z</dcterms:created>
  <dc:creator>goboy_913</dc:creator>
  <cp:lastModifiedBy>宋楚涵</cp:lastModifiedBy>
  <dcterms:modified xsi:type="dcterms:W3CDTF">2026-05-14T06:54:14Z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77B5A4CF6FF74C20BD9BE7F78F478551</vt:lpwstr>
  </property>
  <property fmtid="{D5CDD505-2E9C-101B-9397-08002B2CF9AE}" pid="4" name="KSOTemplateDocerSaveRecord">
    <vt:lpwstr>eyJoZGlkIjoiYjk5ODM0YmMxOWJiYWQyNDU4MGIzYWRmYTA0ZmI5NDciLCJ1c2VySWQiOiIxMjA0MTUwODU0In0=</vt:lpwstr>
  </property>
</Properties>
</file>