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6D4E" w:rsidRDefault="00F170B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附件四</w:t>
      </w:r>
    </w:p>
    <w:p w:rsidR="003A6D4E" w:rsidRDefault="00F170B3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销售任务确认表</w:t>
      </w:r>
    </w:p>
    <w:p w:rsidR="003A6D4E" w:rsidRDefault="003A6D4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4"/>
        <w:gridCol w:w="2707"/>
        <w:gridCol w:w="2050"/>
        <w:gridCol w:w="1910"/>
        <w:gridCol w:w="1911"/>
        <w:gridCol w:w="1911"/>
        <w:gridCol w:w="1911"/>
      </w:tblGrid>
      <w:tr w:rsidR="003A6D4E">
        <w:trPr>
          <w:trHeight w:val="437"/>
        </w:trPr>
        <w:tc>
          <w:tcPr>
            <w:tcW w:w="974" w:type="dxa"/>
          </w:tcPr>
          <w:p w:rsidR="003A6D4E" w:rsidRDefault="003A6D4E"/>
        </w:tc>
        <w:tc>
          <w:tcPr>
            <w:tcW w:w="2707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目标医院名称</w:t>
            </w:r>
          </w:p>
        </w:tc>
        <w:tc>
          <w:tcPr>
            <w:tcW w:w="2050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-3</w:t>
            </w:r>
            <w:r>
              <w:rPr>
                <w:rFonts w:hint="eastAsia"/>
                <w:b/>
                <w:bCs/>
              </w:rPr>
              <w:t>个月</w:t>
            </w:r>
            <w:r w:rsidR="00ED4279">
              <w:rPr>
                <w:rFonts w:hint="eastAsia"/>
                <w:b/>
                <w:bCs/>
              </w:rPr>
              <w:t>（月均）</w:t>
            </w:r>
          </w:p>
        </w:tc>
        <w:tc>
          <w:tcPr>
            <w:tcW w:w="1910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-6</w:t>
            </w:r>
            <w:r>
              <w:rPr>
                <w:rFonts w:hint="eastAsia"/>
                <w:b/>
                <w:bCs/>
              </w:rPr>
              <w:t>个月</w:t>
            </w:r>
            <w:r w:rsidR="00ED4279">
              <w:rPr>
                <w:rFonts w:hint="eastAsia"/>
                <w:b/>
                <w:bCs/>
              </w:rPr>
              <w:t>（月均）</w:t>
            </w:r>
          </w:p>
        </w:tc>
        <w:tc>
          <w:tcPr>
            <w:tcW w:w="1911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  <w:r>
              <w:rPr>
                <w:b/>
                <w:bCs/>
              </w:rPr>
              <w:t>-9</w:t>
            </w:r>
            <w:r>
              <w:rPr>
                <w:rFonts w:hint="eastAsia"/>
                <w:b/>
                <w:bCs/>
              </w:rPr>
              <w:t>个月</w:t>
            </w:r>
            <w:r w:rsidR="00ED4279">
              <w:rPr>
                <w:rFonts w:hint="eastAsia"/>
                <w:b/>
                <w:bCs/>
              </w:rPr>
              <w:t>（月均）</w:t>
            </w:r>
          </w:p>
        </w:tc>
        <w:tc>
          <w:tcPr>
            <w:tcW w:w="1911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0-12</w:t>
            </w:r>
            <w:r>
              <w:rPr>
                <w:rFonts w:hint="eastAsia"/>
                <w:b/>
                <w:bCs/>
              </w:rPr>
              <w:t>个月</w:t>
            </w:r>
            <w:r w:rsidR="00ED4279">
              <w:rPr>
                <w:rFonts w:hint="eastAsia"/>
                <w:b/>
                <w:bCs/>
              </w:rPr>
              <w:t>（月均）</w:t>
            </w:r>
          </w:p>
        </w:tc>
        <w:tc>
          <w:tcPr>
            <w:tcW w:w="1911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合计</w:t>
            </w:r>
          </w:p>
        </w:tc>
      </w:tr>
      <w:tr w:rsidR="003A6D4E">
        <w:trPr>
          <w:trHeight w:val="437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707" w:type="dxa"/>
          </w:tcPr>
          <w:p w:rsidR="003A6D4E" w:rsidRDefault="003A6D4E">
            <w:pPr>
              <w:rPr>
                <w:rFonts w:hint="eastAsia"/>
              </w:rPr>
            </w:pPr>
          </w:p>
        </w:tc>
        <w:tc>
          <w:tcPr>
            <w:tcW w:w="2050" w:type="dxa"/>
          </w:tcPr>
          <w:p w:rsidR="003A6D4E" w:rsidRDefault="003A6D4E" w:rsidP="00ED4279">
            <w:pPr>
              <w:jc w:val="center"/>
            </w:pPr>
          </w:p>
        </w:tc>
        <w:tc>
          <w:tcPr>
            <w:tcW w:w="1910" w:type="dxa"/>
          </w:tcPr>
          <w:p w:rsidR="003A6D4E" w:rsidRDefault="003A6D4E" w:rsidP="00ED4279">
            <w:pPr>
              <w:jc w:val="center"/>
            </w:pPr>
          </w:p>
        </w:tc>
        <w:tc>
          <w:tcPr>
            <w:tcW w:w="1911" w:type="dxa"/>
          </w:tcPr>
          <w:p w:rsidR="003A6D4E" w:rsidRDefault="003A6D4E" w:rsidP="00ED4279">
            <w:pPr>
              <w:jc w:val="center"/>
            </w:pPr>
          </w:p>
        </w:tc>
        <w:tc>
          <w:tcPr>
            <w:tcW w:w="1911" w:type="dxa"/>
          </w:tcPr>
          <w:p w:rsidR="003A6D4E" w:rsidRDefault="003A6D4E" w:rsidP="00ED4279">
            <w:pPr>
              <w:jc w:val="center"/>
            </w:pPr>
          </w:p>
        </w:tc>
        <w:tc>
          <w:tcPr>
            <w:tcW w:w="1911" w:type="dxa"/>
          </w:tcPr>
          <w:p w:rsidR="003A6D4E" w:rsidRDefault="003A6D4E"/>
        </w:tc>
      </w:tr>
      <w:tr w:rsidR="003A6D4E">
        <w:trPr>
          <w:trHeight w:val="419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2707" w:type="dxa"/>
          </w:tcPr>
          <w:p w:rsidR="003A6D4E" w:rsidRDefault="003A6D4E"/>
        </w:tc>
        <w:tc>
          <w:tcPr>
            <w:tcW w:w="2050" w:type="dxa"/>
          </w:tcPr>
          <w:p w:rsidR="003A6D4E" w:rsidRDefault="003A6D4E">
            <w:bookmarkStart w:id="0" w:name="_GoBack"/>
            <w:bookmarkEnd w:id="0"/>
          </w:p>
        </w:tc>
        <w:tc>
          <w:tcPr>
            <w:tcW w:w="1910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</w:tr>
      <w:tr w:rsidR="003A6D4E">
        <w:trPr>
          <w:trHeight w:val="437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707" w:type="dxa"/>
          </w:tcPr>
          <w:p w:rsidR="003A6D4E" w:rsidRDefault="003A6D4E"/>
        </w:tc>
        <w:tc>
          <w:tcPr>
            <w:tcW w:w="2050" w:type="dxa"/>
          </w:tcPr>
          <w:p w:rsidR="003A6D4E" w:rsidRDefault="003A6D4E"/>
        </w:tc>
        <w:tc>
          <w:tcPr>
            <w:tcW w:w="1910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</w:tr>
      <w:tr w:rsidR="003A6D4E">
        <w:trPr>
          <w:trHeight w:val="437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707" w:type="dxa"/>
          </w:tcPr>
          <w:p w:rsidR="003A6D4E" w:rsidRDefault="003A6D4E"/>
        </w:tc>
        <w:tc>
          <w:tcPr>
            <w:tcW w:w="2050" w:type="dxa"/>
          </w:tcPr>
          <w:p w:rsidR="003A6D4E" w:rsidRDefault="003A6D4E"/>
        </w:tc>
        <w:tc>
          <w:tcPr>
            <w:tcW w:w="1910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</w:tr>
      <w:tr w:rsidR="003A6D4E">
        <w:trPr>
          <w:trHeight w:val="437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707" w:type="dxa"/>
          </w:tcPr>
          <w:p w:rsidR="003A6D4E" w:rsidRDefault="003A6D4E"/>
        </w:tc>
        <w:tc>
          <w:tcPr>
            <w:tcW w:w="2050" w:type="dxa"/>
          </w:tcPr>
          <w:p w:rsidR="003A6D4E" w:rsidRDefault="003A6D4E"/>
        </w:tc>
        <w:tc>
          <w:tcPr>
            <w:tcW w:w="1910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</w:tr>
      <w:tr w:rsidR="003A6D4E">
        <w:trPr>
          <w:trHeight w:val="437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707" w:type="dxa"/>
          </w:tcPr>
          <w:p w:rsidR="003A6D4E" w:rsidRDefault="003A6D4E"/>
        </w:tc>
        <w:tc>
          <w:tcPr>
            <w:tcW w:w="2050" w:type="dxa"/>
          </w:tcPr>
          <w:p w:rsidR="003A6D4E" w:rsidRDefault="003A6D4E"/>
        </w:tc>
        <w:tc>
          <w:tcPr>
            <w:tcW w:w="1910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</w:tr>
      <w:tr w:rsidR="003A6D4E">
        <w:trPr>
          <w:trHeight w:val="437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2707" w:type="dxa"/>
          </w:tcPr>
          <w:p w:rsidR="003A6D4E" w:rsidRDefault="003A6D4E"/>
        </w:tc>
        <w:tc>
          <w:tcPr>
            <w:tcW w:w="2050" w:type="dxa"/>
          </w:tcPr>
          <w:p w:rsidR="003A6D4E" w:rsidRDefault="003A6D4E"/>
        </w:tc>
        <w:tc>
          <w:tcPr>
            <w:tcW w:w="1910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</w:tr>
      <w:tr w:rsidR="003A6D4E">
        <w:trPr>
          <w:trHeight w:val="437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2707" w:type="dxa"/>
          </w:tcPr>
          <w:p w:rsidR="003A6D4E" w:rsidRDefault="003A6D4E"/>
        </w:tc>
        <w:tc>
          <w:tcPr>
            <w:tcW w:w="2050" w:type="dxa"/>
          </w:tcPr>
          <w:p w:rsidR="003A6D4E" w:rsidRDefault="003A6D4E"/>
        </w:tc>
        <w:tc>
          <w:tcPr>
            <w:tcW w:w="1910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</w:tr>
      <w:tr w:rsidR="003A6D4E">
        <w:trPr>
          <w:trHeight w:val="437"/>
        </w:trPr>
        <w:tc>
          <w:tcPr>
            <w:tcW w:w="974" w:type="dxa"/>
          </w:tcPr>
          <w:p w:rsidR="003A6D4E" w:rsidRDefault="00F170B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2707" w:type="dxa"/>
          </w:tcPr>
          <w:p w:rsidR="003A6D4E" w:rsidRDefault="003A6D4E"/>
        </w:tc>
        <w:tc>
          <w:tcPr>
            <w:tcW w:w="2050" w:type="dxa"/>
          </w:tcPr>
          <w:p w:rsidR="003A6D4E" w:rsidRDefault="003A6D4E"/>
        </w:tc>
        <w:tc>
          <w:tcPr>
            <w:tcW w:w="1910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  <w:tc>
          <w:tcPr>
            <w:tcW w:w="1911" w:type="dxa"/>
          </w:tcPr>
          <w:p w:rsidR="003A6D4E" w:rsidRDefault="003A6D4E"/>
        </w:tc>
      </w:tr>
    </w:tbl>
    <w:p w:rsidR="003A6D4E" w:rsidRDefault="003A6D4E"/>
    <w:p w:rsidR="003A6D4E" w:rsidRDefault="00F170B3">
      <w:r>
        <w:rPr>
          <w:rFonts w:hint="eastAsia"/>
        </w:rPr>
        <w:t>备注：目标区域或医院任务量由甲乙双方协调确定，由乙方根据实际情况进行季度拆分，最后双方负责人签字确定。</w:t>
      </w:r>
    </w:p>
    <w:p w:rsidR="003A6D4E" w:rsidRDefault="003A6D4E"/>
    <w:p w:rsidR="003A6D4E" w:rsidRDefault="003A6D4E"/>
    <w:p w:rsidR="003A6D4E" w:rsidRDefault="003A6D4E"/>
    <w:p w:rsidR="003A6D4E" w:rsidRDefault="00F170B3">
      <w:r>
        <w:rPr>
          <w:rFonts w:hint="eastAsia"/>
        </w:rPr>
        <w:t>甲方：</w:t>
      </w:r>
      <w:r>
        <w:rPr>
          <w:rFonts w:hint="eastAsia"/>
        </w:rPr>
        <w:t xml:space="preserve"> </w:t>
      </w:r>
      <w:r>
        <w:t xml:space="preserve">                                                                    </w:t>
      </w:r>
      <w:r>
        <w:rPr>
          <w:rFonts w:hint="eastAsia"/>
        </w:rPr>
        <w:t>乙方：</w:t>
      </w:r>
    </w:p>
    <w:p w:rsidR="003A6D4E" w:rsidRDefault="00F170B3">
      <w:r>
        <w:rPr>
          <w:rFonts w:hint="eastAsia"/>
        </w:rPr>
        <w:t>日期：</w:t>
      </w:r>
      <w:r>
        <w:rPr>
          <w:rFonts w:hint="eastAsia"/>
        </w:rPr>
        <w:t xml:space="preserve"> </w:t>
      </w:r>
      <w:r>
        <w:t xml:space="preserve">                                                                    </w:t>
      </w:r>
      <w:r>
        <w:rPr>
          <w:rFonts w:hint="eastAsia"/>
        </w:rPr>
        <w:t>日期：</w:t>
      </w:r>
    </w:p>
    <w:sectPr w:rsidR="003A6D4E">
      <w:headerReference w:type="default" r:id="rId7"/>
      <w:footerReference w:type="default" r:id="rId8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70B3" w:rsidRDefault="00F170B3">
      <w:r>
        <w:separator/>
      </w:r>
    </w:p>
  </w:endnote>
  <w:endnote w:type="continuationSeparator" w:id="0">
    <w:p w:rsidR="00F170B3" w:rsidRDefault="00F1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6D4E" w:rsidRDefault="00F170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A6D4E" w:rsidRDefault="00F170B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140E45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70B3" w:rsidRDefault="00F170B3">
      <w:r>
        <w:separator/>
      </w:r>
    </w:p>
  </w:footnote>
  <w:footnote w:type="continuationSeparator" w:id="0">
    <w:p w:rsidR="00F170B3" w:rsidRDefault="00F17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6D4E" w:rsidRDefault="00F170B3">
    <w:pPr>
      <w:pStyle w:val="a5"/>
      <w:jc w:val="right"/>
    </w:pPr>
    <w:r>
      <w:rPr>
        <w:rFonts w:hint="eastAsia"/>
        <w:noProof/>
      </w:rPr>
      <w:drawing>
        <wp:inline distT="0" distB="0" distL="114300" distR="114300">
          <wp:extent cx="936625" cy="391160"/>
          <wp:effectExtent l="0" t="0" r="15875" b="8890"/>
          <wp:docPr id="2" name="图片 2" descr="图片1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:s="http://www.wps.cn/officeDocument/2013/wpsCustomData" xmlns="http://www.wps.cn/officeDocument/2013/wpsCustomData" xmlns:wpsCustomData="http://www.wps.cn/officeDocument/2013/wpsCustomData" xmlns:w="http://schemas.openxmlformats.org/wordprocessingml/2006/main" xmlns:w10="urn:schemas-microsoft-com:office:word" xmlns:v="urn:schemas-microsoft-com:vml" xmlns:o="urn:schemas-microsoft-com:office:office">
                  <s:item s:name="picid" s:val="{2c9faf4d-1e29-48b1-aad7-adbccbfdc780}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625" cy="391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3D8"/>
    <w:rsid w:val="00354553"/>
    <w:rsid w:val="003A6D4E"/>
    <w:rsid w:val="00664620"/>
    <w:rsid w:val="009623D8"/>
    <w:rsid w:val="00B51EE5"/>
    <w:rsid w:val="00D0508F"/>
    <w:rsid w:val="00E30589"/>
    <w:rsid w:val="00ED4279"/>
    <w:rsid w:val="00F170B3"/>
    <w:rsid w:val="047F728E"/>
    <w:rsid w:val="4CBC6B75"/>
    <w:rsid w:val="6896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CB31"/>
  <w15:docId w15:val="{2C6B449F-A752-4E64-B742-2B1FD0C32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2025-09-26T02:17:00Z</dcterms:created>
  <dcterms:modified xsi:type="dcterms:W3CDTF">2025-11-03T06:20:00Z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eyJoZGlkIjoiYTM5MTZmNjAyZjEyMzU3OGQ1MDEyNzM2NjEwYTgwOTkiLCJ1c2VySWQiOiI2NTEzODc2MjAifQ==</vt:lpwstr>
  </property>
  <property fmtid="{D5CDD505-2E9C-101B-9397-08002B2CF9AE}" pid="3" name="KSOProductBuildVer">
    <vt:lpwstr>2052-12.1.0.19302</vt:lpwstr>
  </property>
  <property fmtid="{D5CDD505-2E9C-101B-9397-08002B2CF9AE}" pid="4" name="ICV">
    <vt:lpwstr>D60E675499EA44F5A08A79E899F10F5D_12</vt:lpwstr>
  </property>
</Properties>
</file>