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微软雅黑" w:hAnsi="微软雅黑" w:eastAsia="微软雅黑"/>
          <w:color w:val="1A478A"/>
          <w:sz w:val="40"/>
        </w:rPr>
        <w:t>圆爱康 · 心脏康复线「做完没收口」清单 + 神经内科/儿童心理两线缺口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版本：v1.0 · 2026-10-30 · 小鲸鱼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用途：向 sandy 报「心脏那套里到底哪几件没做完」，并交出神经内科、儿童心理两条线的缺口表。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说明：本件是体检单，不是成品。sandy 勾哪几件，我就按勾的做。</w:t>
      </w:r>
    </w:p>
    <w:p>
      <w:pPr>
        <w:spacing w:before="160" w:after="160"/>
      </w:pPr>
      <w:r>
        <w:rPr>
          <w:color w:val="BBBBBB"/>
          <w:sz w:val="16"/>
        </w:rPr>
        <w:t>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微软雅黑" w:hAnsi="微软雅黑" w:eastAsia="微软雅黑"/>
          <w:color w:val="1A478A"/>
          <w:sz w:val="30"/>
        </w:rPr>
        <w:t>一、心脏康复线：已做完的（不用再动）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心脏线是三条线里最完整的一条。以下这些都在，随时能调出来用：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件</w:t>
            </w:r>
          </w:p>
        </w:tc>
        <w:tc>
          <w:tcPr>
            <w:tcW w:type="dxa" w:w="288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状态</w:t>
            </w:r>
          </w:p>
        </w:tc>
        <w:tc>
          <w:tcPr>
            <w:tcW w:type="dxa" w:w="288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在哪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服务包结构表（通用版）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 xml:space="preserve"> 定稿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03_产出方案/心脏康复服务包_通用版_结构表_v1.0</w:t>
            </w:r>
          </w:p>
        </w:tc>
      </w:tr>
      <w:tr>
        <w:tc>
          <w:tcPr>
            <w:tcW w:type="dxa" w:w="288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套餐价格表（六档 20/30/40/60/80/100 次）</w:t>
            </w:r>
          </w:p>
        </w:tc>
        <w:tc>
          <w:tcPr>
            <w:tcW w:type="dxa" w:w="288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 xml:space="preserve"> 定稿 v4.1 横版</w:t>
            </w:r>
          </w:p>
        </w:tc>
        <w:tc>
          <w:tcPr>
            <w:tcW w:type="dxa" w:w="288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03_产出方案/心脏康复_套餐价格表_v4.1_横版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套餐勾选表（郑大二附院版 + 状态式 v2.0）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 xml:space="preserve"> 两版都在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03_产出方案/</w:t>
            </w:r>
          </w:p>
        </w:tc>
      </w:tr>
      <w:tr>
        <w:tc>
          <w:tcPr>
            <w:tcW w:type="dxa" w:w="288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居家彩页（给医生，A4 双面 4 面）</w:t>
            </w:r>
          </w:p>
        </w:tc>
        <w:tc>
          <w:tcPr>
            <w:tcW w:type="dxa" w:w="288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 xml:space="preserve"> 印刷版 PDF 已出</w:t>
            </w:r>
          </w:p>
        </w:tc>
        <w:tc>
          <w:tcPr>
            <w:tcW w:type="dxa" w:w="288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心脏健康管理闭环彩页_印刷版_20261013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门诊住院部展示内容（易拉宝/海报/三折页）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 xml:space="preserve"> 文字稿齐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心脏康复_门诊住院部展示内容_三载体_v1.0</w:t>
            </w:r>
          </w:p>
        </w:tc>
      </w:tr>
      <w:tr>
        <w:tc>
          <w:tcPr>
            <w:tcW w:type="dxa" w:w="288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科室会 PPT（心内科）</w:t>
            </w:r>
          </w:p>
        </w:tc>
        <w:tc>
          <w:tcPr>
            <w:tcW w:type="dxa" w:w="288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 xml:space="preserve"> 脚本 + docx</w:t>
            </w:r>
          </w:p>
        </w:tc>
        <w:tc>
          <w:tcPr>
            <w:tcW w:type="dxa" w:w="288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03_产出方案/PPT/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科普片（症状版 + 病种版，含分镜）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 xml:space="preserve"> 文字稿 + 分镜齐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03_产出方案/分镜脚本/</w:t>
            </w:r>
          </w:p>
        </w:tc>
      </w:tr>
      <w:tr>
        <w:tc>
          <w:tcPr>
            <w:tcW w:type="dxa" w:w="288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运动疗法对照表（只给医生）</w:t>
            </w:r>
          </w:p>
        </w:tc>
        <w:tc>
          <w:tcPr>
            <w:tcW w:type="dxa" w:w="288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</w:p>
        </w:tc>
        <w:tc>
          <w:tcPr>
            <w:tcW w:type="dxa" w:w="288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03_产出方案/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运动疗法动作套组清单 + AI 视频脚本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 xml:space="preserve"> 待审版 v1.1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03_产出方案/</w:t>
            </w:r>
          </w:p>
        </w:tc>
      </w:tr>
      <w:tr>
        <w:tc>
          <w:tcPr>
            <w:tcW w:type="dxa" w:w="288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产品详情长图制作脚本（15 屏）</w:t>
            </w:r>
          </w:p>
        </w:tc>
        <w:tc>
          <w:tcPr>
            <w:tcW w:type="dxa" w:w="288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</w:p>
        </w:tc>
        <w:tc>
          <w:tcPr>
            <w:tcW w:type="dxa" w:w="288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产品详情长图/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6 项待核项文献依据对照表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03_产出方案/</w:t>
            </w:r>
          </w:p>
        </w:tc>
      </w:tr>
    </w:tbl>
    <w:p/>
    <w:p>
      <w:pPr>
        <w:spacing w:after="120" w:line="336" w:lineRule="auto"/>
      </w:pPr>
      <w:r>
        <w:rPr>
          <w:rFonts w:ascii="微软雅黑" w:hAnsi="微软雅黑" w:eastAsia="微软雅黑"/>
        </w:rPr>
        <w:t>一句话：心脏线的「纸面件」基本齐了。没做完的不是新写稿，是三类「差最后一步」的收口。</w:t>
      </w:r>
    </w:p>
    <w:p>
      <w:pPr>
        <w:spacing w:before="160" w:after="160"/>
      </w:pPr>
      <w:r>
        <w:rPr>
          <w:color w:val="BBBBBB"/>
          <w:sz w:val="16"/>
        </w:rPr>
        <w:t>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微软雅黑" w:hAnsi="微软雅黑" w:eastAsia="微软雅黑"/>
          <w:color w:val="1A478A"/>
          <w:sz w:val="30"/>
        </w:rPr>
        <w:t>二、心脏康复线：没做完的 5 件（这就是你问的）</w:t>
      </w:r>
    </w:p>
    <w:p>
      <w:pPr>
        <w:pStyle w:val="Heading3"/>
      </w:pPr>
      <w:r>
        <w:rPr>
          <w:rFonts w:ascii="微软雅黑" w:hAnsi="微软雅黑" w:eastAsia="微软雅黑"/>
          <w:color w:val="2D5F9E"/>
          <w:sz w:val="26"/>
        </w:rPr>
        <w:t>① 动作图 2 张没到位（卡在同事手里，最难收）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项</w:t>
            </w:r>
          </w:p>
        </w:tc>
        <w:tc>
          <w:tcPr>
            <w:tcW w:type="dxa" w:w="432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情况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是什么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运动疗法 14 个动作、15 张插画。13 张已通过，C02 靠墙静蹲、E02 站立提踵这 2 张还没改到位</w:t>
            </w:r>
          </w:p>
        </w:tc>
      </w:tr>
      <w:tr>
        <w:tc>
          <w:tcPr>
            <w:tcW w:type="dxa" w:w="432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为什么要改</w:t>
            </w:r>
          </w:p>
        </w:tc>
        <w:tc>
          <w:tcPr>
            <w:tcW w:type="dxa" w:w="432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不是美观问题——C02 蹲太深（接近 90 度），心脏康复患者抗阻训练必须浅蹲 30–45 度，医生审核一定打回；E02 脚跟不离地，和 B01 原地踏步视觉上分不出来，等于动作没画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现状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返工要求 09-30 已写清、已转同事（含「像屁股后有一张看不见的高凳子，只轻轻坐下去一点点」这种可直接转发的原话）</w:t>
            </w:r>
          </w:p>
        </w:tc>
      </w:tr>
      <w:tr>
        <w:tc>
          <w:tcPr>
            <w:tcW w:type="dxa" w:w="432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谁在卡</w:t>
            </w:r>
          </w:p>
        </w:tc>
        <w:tc>
          <w:tcPr>
            <w:tcW w:type="dxa" w:w="432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同事（画图方）。返工要求在我这，不用重写，只需催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要我做吗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不用做新的。要做的是再发一次催单 + 附验收标准，或我直接把这 2 张先用示意图占位，先把彩页/详情图排版推下去</w:t>
            </w:r>
          </w:p>
        </w:tc>
      </w:tr>
    </w:tbl>
    <w:p/>
    <w:p>
      <w:pPr>
        <w:pStyle w:val="Heading3"/>
      </w:pPr>
      <w:r>
        <w:rPr>
          <w:rFonts w:ascii="微软雅黑" w:hAnsi="微软雅黑" w:eastAsia="微软雅黑"/>
          <w:color w:val="2D5F9E"/>
          <w:sz w:val="26"/>
        </w:rPr>
        <w:t>② 动作图 5 个图位没有可用图（彩页第 4 面空着）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项</w:t>
            </w:r>
          </w:p>
        </w:tc>
        <w:tc>
          <w:tcPr>
            <w:tcW w:type="dxa" w:w="432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情况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是什么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居家彩页第 4 面「动作示意」留了 5 个图位（A01 腹式呼吸 / A03 坐位耸肩 / B02 扶门慢走 / D02 太极云手 / B03 户外快走）</w:t>
            </w:r>
          </w:p>
        </w:tc>
      </w:tr>
      <w:tr>
        <w:tc>
          <w:tcPr>
            <w:tcW w:type="dxa" w:w="432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现状</w:t>
            </w:r>
          </w:p>
        </w:tc>
        <w:tc>
          <w:tcPr>
            <w:tcW w:type="dxa" w:w="432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图位只有文字标注，实际图没有落进排版。上面那 15 张是给医生审参数用的，尺寸/风格与彩页排版不匹配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要我做吗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要。我可以出图位版式规范（尺寸、留白、标注写法）交给排版方；也可以先把这 5 格做成「占位块 + 说明文字」，彩页就能先印</w:t>
            </w:r>
          </w:p>
        </w:tc>
      </w:tr>
    </w:tbl>
    <w:p/>
    <w:p>
      <w:pPr>
        <w:pStyle w:val="Heading3"/>
      </w:pPr>
      <w:r>
        <w:rPr>
          <w:rFonts w:ascii="微软雅黑" w:hAnsi="微软雅黑" w:eastAsia="微软雅黑"/>
          <w:color w:val="2D5F9E"/>
          <w:sz w:val="26"/>
        </w:rPr>
        <w:t>③ 彩页封面「封面只放主标题+副标题」这条 10-15 才定，印刷版是 10-13 做的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项</w:t>
            </w:r>
          </w:p>
        </w:tc>
        <w:tc>
          <w:tcPr>
            <w:tcW w:type="dxa" w:w="432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情况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是什么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10-15 你定「彩页封面只放主标题+副标题，不放闭环动线图」。现在印刷版 PDF 是 10-13 出的，封面还带着闭环动线图</w:t>
            </w:r>
          </w:p>
        </w:tc>
      </w:tr>
      <w:tr>
        <w:tc>
          <w:tcPr>
            <w:tcW w:type="dxa" w:w="432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结论</w:t>
            </w:r>
          </w:p>
        </w:tc>
        <w:tc>
          <w:tcPr>
            <w:tcW w:type="dxa" w:w="432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印刷版需要按新口径重排一次封面，其余三面不动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要我做吗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要。这是硬伤——已经印出去的话，下一批必须改。我可以直接改排版稿（html）重出 PDF</w:t>
            </w:r>
          </w:p>
        </w:tc>
      </w:tr>
    </w:tbl>
    <w:p/>
    <w:p>
      <w:pPr>
        <w:pStyle w:val="Heading3"/>
      </w:pPr>
      <w:r>
        <w:rPr>
          <w:rFonts w:ascii="微软雅黑" w:hAnsi="微软雅黑" w:eastAsia="微软雅黑"/>
          <w:color w:val="2D5F9E"/>
          <w:sz w:val="26"/>
        </w:rPr>
        <w:t>④ 居家段「套餐三档」与「价格表六档」两套数字没统一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项</w:t>
            </w:r>
          </w:p>
        </w:tc>
        <w:tc>
          <w:tcPr>
            <w:tcW w:type="dxa" w:w="432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情况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是什么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彩页第 3 面写「套餐一/二/三 = 20/40/60 次」；价格表 v4.x 已经改成「六档 20/30/40/60/80/100 次」</w:t>
            </w:r>
          </w:p>
        </w:tc>
      </w:tr>
      <w:tr>
        <w:tc>
          <w:tcPr>
            <w:tcW w:type="dxa" w:w="432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风险</w:t>
            </w:r>
          </w:p>
        </w:tc>
        <w:tc>
          <w:tcPr>
            <w:tcW w:type="dxa" w:w="432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医生先看彩页记住三档，再拿价格表看到六档，会觉得我们自己没对齐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要我做吗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要。二选一：彩页改成六档（更彻底），或彩页保持三档但加一句「档位可按科室需要细化」。我建议前者</w:t>
            </w:r>
          </w:p>
        </w:tc>
      </w:tr>
    </w:tbl>
    <w:p/>
    <w:p>
      <w:pPr>
        <w:pStyle w:val="Heading3"/>
      </w:pPr>
      <w:r>
        <w:rPr>
          <w:rFonts w:ascii="微软雅黑" w:hAnsi="微软雅黑" w:eastAsia="微软雅黑"/>
          <w:color w:val="2D5F9E"/>
          <w:sz w:val="26"/>
        </w:rPr>
        <w:t>⑤ 心脏线缺一份「给患者/家属的一页纸」（唯一真正缺的成品）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项</w:t>
            </w:r>
          </w:p>
        </w:tc>
        <w:tc>
          <w:tcPr>
            <w:tcW w:type="dxa" w:w="432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情况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是什么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现有物料：给医生的彩页、给医生的对照表、门诊展示（医院名义）、详情长图（线上）。缺一份「患者出院时带走、拿回家给家里人看」的单页</w:t>
            </w:r>
          </w:p>
        </w:tc>
      </w:tr>
      <w:tr>
        <w:tc>
          <w:tcPr>
            <w:tcW w:type="dxa" w:w="432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为什么值得做</w:t>
            </w:r>
          </w:p>
        </w:tc>
        <w:tc>
          <w:tcPr>
            <w:tcW w:type="dxa" w:w="432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心脏康复最大的流失点是「出院后家里人不让动、自己不敢动」。这一页纸解决的就是家属这一关。三载体里那个三折页是医院名义的科普，不是产品说明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要我做吗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要，但这是新增件，不是补漏。你点头我就做</w:t>
            </w:r>
          </w:p>
        </w:tc>
      </w:tr>
    </w:tbl>
    <w:p/>
    <w:p>
      <w:pPr>
        <w:spacing w:before="80" w:after="80" w:line="336" w:lineRule="auto"/>
        <w:ind w:left="454"/>
        <w:pBdr>
          <w:left w:val="single" w:sz="12" w:space="8" w:color="1A478A"/>
        </w:pBdr>
      </w:pPr>
      <w:r>
        <w:rPr>
          <w:rFonts w:ascii="微软雅黑" w:hAnsi="微软雅黑" w:eastAsia="微软雅黑"/>
        </w:rPr>
        <w:t>小结：①③④ 是硬伤（必须收口）；②⑤ 是要不要做的问题。</w:t>
      </w:r>
    </w:p>
    <w:p>
      <w:pPr>
        <w:spacing w:before="160" w:after="160"/>
      </w:pPr>
      <w:r>
        <w:rPr>
          <w:color w:val="BBBBBB"/>
          <w:sz w:val="16"/>
        </w:rPr>
        <w:t>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微软雅黑" w:hAnsi="微软雅黑" w:eastAsia="微软雅黑"/>
          <w:color w:val="1A478A"/>
          <w:sz w:val="30"/>
        </w:rPr>
        <w:t>三、神经内科（认知康复）线：现状 + 缺口</w:t>
      </w:r>
    </w:p>
    <w:p>
      <w:pPr>
        <w:pStyle w:val="Heading3"/>
      </w:pPr>
      <w:r>
        <w:rPr>
          <w:rFonts w:ascii="微软雅黑" w:hAnsi="微软雅黑" w:eastAsia="微软雅黑"/>
          <w:color w:val="2D5F9E"/>
          <w:sz w:val="26"/>
        </w:rPr>
        <w:t>3.1 已做完的（这条线其实比你想的完整）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件</w:t>
            </w:r>
          </w:p>
        </w:tc>
        <w:tc>
          <w:tcPr>
            <w:tcW w:type="dxa" w:w="432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状态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服务包结构表 v2.0（含经颅磁）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</w:r>
          </w:p>
        </w:tc>
      </w:tr>
      <w:tr>
        <w:tc>
          <w:tcPr>
            <w:tcW w:type="dxa" w:w="432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套餐表与价格表 v2.0（三套套餐：认知训练 / 经颅磁 / 组合，均有完整档位）</w:t>
            </w:r>
          </w:p>
        </w:tc>
        <w:tc>
          <w:tcPr>
            <w:tcW w:type="dxa" w:w="432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居家彩页（给医生）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 xml:space="preserve"> 文字版 + 印刷版 PDF v3.7</w:t>
            </w:r>
          </w:p>
        </w:tc>
      </w:tr>
      <w:tr>
        <w:tc>
          <w:tcPr>
            <w:tcW w:type="dxa" w:w="432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医院展板（三载体：易拉宝/海报/三折页）</w:t>
            </w:r>
          </w:p>
        </w:tc>
        <w:tc>
          <w:tcPr>
            <w:tcW w:type="dxa" w:w="432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 xml:space="preserve"> 文字稿 v2.0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科普片（文字稿 + 分镜 + 视频号制作文档）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 xml:space="preserve"> 全齐</w:t>
            </w:r>
          </w:p>
        </w:tc>
      </w:tr>
      <w:tr>
        <w:tc>
          <w:tcPr>
            <w:tcW w:type="dxa" w:w="432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36 任务清单（六模块）</w:t>
            </w:r>
          </w:p>
        </w:tc>
        <w:tc>
          <w:tcPr>
            <w:tcW w:type="dxa" w:w="432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口径与话术卡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 xml:space="preserve"> v1.1（今天已更新）</w:t>
            </w:r>
          </w:p>
        </w:tc>
      </w:tr>
      <w:tr>
        <w:tc>
          <w:tcPr>
            <w:tcW w:type="dxa" w:w="432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无评估不给练（硬立场）</w:t>
            </w:r>
          </w:p>
        </w:tc>
        <w:tc>
          <w:tcPr>
            <w:tcW w:type="dxa" w:w="432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卒中老人与认知训练证据核查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</w:r>
          </w:p>
        </w:tc>
      </w:tr>
      <w:tr>
        <w:tc>
          <w:tcPr>
            <w:tcW w:type="dxa" w:w="432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详情长图脚本 3 份（认知训练单独 / 经颅磁单独 / 组合套餐）</w:t>
            </w:r>
          </w:p>
        </w:tc>
        <w:tc>
          <w:tcPr>
            <w:tcW w:type="dxa" w:w="432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科室会 PPT 脚本（神经内科）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 xml:space="preserve"> v1.0</w:t>
            </w:r>
          </w:p>
        </w:tc>
      </w:tr>
    </w:tbl>
    <w:p/>
    <w:p>
      <w:pPr>
        <w:pStyle w:val="Heading3"/>
      </w:pPr>
      <w:r>
        <w:rPr>
          <w:rFonts w:ascii="微软雅黑" w:hAnsi="微软雅黑" w:eastAsia="微软雅黑"/>
          <w:color w:val="2D5F9E"/>
          <w:sz w:val="26"/>
        </w:rPr>
        <w:t>3.2 没做完的 4 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#</w:t>
            </w:r>
          </w:p>
        </w:tc>
        <w:tc>
          <w:tcPr>
            <w:tcW w:type="dxa" w:w="216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缺口</w:t>
            </w:r>
          </w:p>
        </w:tc>
        <w:tc>
          <w:tcPr>
            <w:tcW w:type="dxa" w:w="216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说明</w:t>
            </w:r>
          </w:p>
        </w:tc>
        <w:tc>
          <w:tcPr>
            <w:tcW w:type="dxa" w:w="216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卡谁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①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科室会 PPT 只有文字脚本，没有 .pptx 成品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心脏线也是脚本；但认知线要拿去开科室会，得能当场放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谁做待定（我可做）</w:t>
            </w:r>
          </w:p>
        </w:tc>
      </w:tr>
      <w:tr>
        <w:tc>
          <w:tcPr>
            <w:tcW w:type="dxa" w:w="216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②</w:t>
            </w:r>
          </w:p>
        </w:tc>
        <w:tc>
          <w:tcPr>
            <w:tcW w:type="dxa" w:w="216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广告投流素材没有</w:t>
            </w:r>
          </w:p>
        </w:tc>
        <w:tc>
          <w:tcPr>
            <w:tcW w:type="dxa" w:w="216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认知线三套套餐最复杂（单独/单独/组合），家长和患者最容易看不懂；缺「一屏说清三套区别」的图</w:t>
            </w:r>
          </w:p>
        </w:tc>
        <w:tc>
          <w:tcPr>
            <w:tcW w:type="dxa" w:w="216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缺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③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AD 病种专版物料全线没有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现在所有认知物料都写「认知功能下降」，没有一份是专门打阿尔茨海默病的（AD 早期/窗口期/家属怎么配合）。这条是你 10-27 就点的方向，三份文献刚到手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缺（文献正文还在等你 OCR）</w:t>
            </w:r>
          </w:p>
        </w:tc>
      </w:tr>
      <w:tr>
        <w:tc>
          <w:tcPr>
            <w:tcW w:type="dxa" w:w="216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④</w:t>
            </w:r>
          </w:p>
        </w:tc>
        <w:tc>
          <w:tcPr>
            <w:tcW w:type="dxa" w:w="216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第 4 周 AD 稿引用有错未清</w:t>
            </w:r>
          </w:p>
        </w:tc>
        <w:tc>
          <w:tcPr>
            <w:tcW w:type="dxa" w:w="216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稿子里多处写「宋鲁平共识」，但宋鲁平不是那份多元康复共识的第一作者；且只讲了认知训练，漏了共识六大类</w:t>
            </w:r>
          </w:p>
        </w:tc>
        <w:tc>
          <w:tcPr>
            <w:tcW w:type="dxa" w:w="216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我需要你确认：现在就按路 A 逐条核，还是等 OCR 回来一起核</w:t>
            </w:r>
          </w:p>
        </w:tc>
      </w:tr>
    </w:tbl>
    <w:p/>
    <w:p>
      <w:pPr>
        <w:spacing w:before="160" w:after="160"/>
      </w:pPr>
      <w:r>
        <w:rPr>
          <w:color w:val="BBBBBB"/>
          <w:sz w:val="16"/>
        </w:rPr>
        <w:t>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微软雅黑" w:hAnsi="微软雅黑" w:eastAsia="微软雅黑"/>
          <w:color w:val="1A478A"/>
          <w:sz w:val="30"/>
        </w:rPr>
        <w:t>四、儿童心理（儿童认知训练）线：这条线最薄</w:t>
      </w:r>
    </w:p>
    <w:p>
      <w:pPr>
        <w:pStyle w:val="Heading3"/>
      </w:pPr>
      <w:r>
        <w:rPr>
          <w:rFonts w:ascii="微软雅黑" w:hAnsi="微软雅黑" w:eastAsia="微软雅黑"/>
          <w:color w:val="2D5F9E"/>
          <w:sz w:val="26"/>
        </w:rPr>
        <w:t>4.1 已做完的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件</w:t>
            </w:r>
          </w:p>
        </w:tc>
        <w:tc>
          <w:tcPr>
            <w:tcW w:type="dxa" w:w="432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状态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服务包结构表（评估驱动版，含价目三列）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 xml:space="preserve"> v1.0</w:t>
            </w:r>
          </w:p>
        </w:tc>
      </w:tr>
      <w:tr>
        <w:tc>
          <w:tcPr>
            <w:tcW w:type="dxa" w:w="432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居家彩页（给医生）</w:t>
            </w:r>
          </w:p>
        </w:tc>
        <w:tc>
          <w:tcPr>
            <w:tcW w:type="dxa" w:w="432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 xml:space="preserve"> v1.0 内容稿（10-12）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口径与话术卡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 xml:space="preserve"> v1.0（10-12）</w:t>
            </w:r>
          </w:p>
        </w:tc>
      </w:tr>
      <w:tr>
        <w:tc>
          <w:tcPr>
            <w:tcW w:type="dxa" w:w="432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详情长图脚本</w:t>
            </w:r>
          </w:p>
        </w:tc>
        <w:tc>
          <w:tcPr>
            <w:tcW w:type="dxa" w:w="432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 xml:space="preserve"> v1.6（15 屏，家长视角）</w:t>
            </w:r>
          </w:p>
        </w:tc>
      </w:tr>
    </w:tbl>
    <w:p/>
    <w:p>
      <w:pPr>
        <w:spacing w:before="80" w:after="80" w:line="336" w:lineRule="auto"/>
        <w:ind w:left="454"/>
        <w:pBdr>
          <w:left w:val="single" w:sz="12" w:space="8" w:color="1A478A"/>
        </w:pBdr>
      </w:pPr>
      <w:r>
        <w:rPr>
          <w:rFonts w:ascii="微软雅黑" w:hAnsi="微软雅黑" w:eastAsia="微软雅黑"/>
        </w:rPr>
        <w:t>就这 4 件。 儿童线是三条线里唯一「四件套都没配齐」的。</w:t>
      </w:r>
    </w:p>
    <w:p>
      <w:pPr>
        <w:pStyle w:val="Heading3"/>
      </w:pPr>
      <w:r>
        <w:rPr>
          <w:rFonts w:ascii="微软雅黑" w:hAnsi="微软雅黑" w:eastAsia="微软雅黑"/>
          <w:color w:val="2D5F9E"/>
          <w:sz w:val="26"/>
        </w:rPr>
        <w:t>4.2 缺口 6 件（按该做的顺序）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#</w:t>
            </w:r>
          </w:p>
        </w:tc>
        <w:tc>
          <w:tcPr>
            <w:tcW w:type="dxa" w:w="288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缺口</w:t>
            </w:r>
          </w:p>
        </w:tc>
        <w:tc>
          <w:tcPr>
            <w:tcW w:type="dxa" w:w="288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为什么必须做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①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医院展板（三载体）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儿保科候诊区就是家长最焦虑的地方，展板是儿童线转化率最高的载体。成人线已有，儿童线零</w:t>
            </w:r>
          </w:p>
        </w:tc>
      </w:tr>
      <w:tr>
        <w:tc>
          <w:tcPr>
            <w:tcW w:type="dxa" w:w="288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②</w:t>
            </w:r>
          </w:p>
        </w:tc>
        <w:tc>
          <w:tcPr>
            <w:tcW w:type="dxa" w:w="288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科普片文字稿 + 分镜</w:t>
            </w:r>
          </w:p>
        </w:tc>
        <w:tc>
          <w:tcPr>
            <w:tcW w:type="dxa" w:w="288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家长不看纸，看视频。成人线已有完整分镜，儿童线零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③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科室会 PPT 脚本（儿保科）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成人线有，儿童线零</w:t>
            </w:r>
          </w:p>
        </w:tc>
      </w:tr>
      <w:tr>
        <w:tc>
          <w:tcPr>
            <w:tcW w:type="dxa" w:w="288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④</w:t>
            </w:r>
          </w:p>
        </w:tc>
        <w:tc>
          <w:tcPr>
            <w:tcW w:type="dxa" w:w="288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家长端材料（儿童线独有）</w:t>
            </w:r>
          </w:p>
        </w:tc>
        <w:tc>
          <w:tcPr>
            <w:tcW w:type="dxa" w:w="288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决策人是家长不是患者。这是成人线没有的件，也是最该有的一件——「孩子练的时候家长该干什么、不该干什么」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⑤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供应商材料（经销商版）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价格三列已定（经销 380/780、医院 1980/2980），缺一套对经销商讲价值的材料。儿童线产品力最强、单价最低，是最好卖的一条</w:t>
            </w:r>
          </w:p>
        </w:tc>
      </w:tr>
      <w:tr>
        <w:tc>
          <w:tcPr>
            <w:tcW w:type="dxa" w:w="288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⑥</w:t>
            </w:r>
          </w:p>
        </w:tc>
        <w:tc>
          <w:tcPr>
            <w:tcW w:type="dxa" w:w="288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4 份旧件口径过期，需要刷新</w:t>
            </w:r>
          </w:p>
        </w:tc>
        <w:tc>
          <w:tcPr>
            <w:tcW w:type="dxa" w:w="288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10-21 之后定了 6 条硬口径（科室落点改儿保、单账号单端登录、禁说"医生核定"、老师材料全删、家庭版套餐取消、病种主词改"注意力不集中"）。现有 4 件全部写在 10-21 之前或当天，都带旧口径</w:t>
            </w:r>
          </w:p>
        </w:tc>
      </w:tr>
    </w:tbl>
    <w:p/>
    <w:p>
      <w:pPr>
        <w:spacing w:before="80" w:after="80" w:line="336" w:lineRule="auto"/>
        <w:ind w:left="454"/>
        <w:pBdr>
          <w:left w:val="single" w:sz="12" w:space="8" w:color="1A478A"/>
        </w:pBdr>
      </w:pPr>
      <w:r>
        <w:rPr>
          <w:rFonts w:ascii="微软雅黑" w:hAnsi="微软雅黑" w:eastAsia="微软雅黑"/>
        </w:rPr>
        <w:t>⑥ 是最要紧的。 现有 4 件不是缺，是「写的时候规则还没定完」。我逐份核过：服务包结构表里有「工程师」「三甲」「老师」残留（部分是"禁词表"里的示例，可保留）；彩页和话术卡里业务口径是对的，但缺 10-21 之后新增的 6 条。这 4 件我建议一起刷新成 v1.1，再补上面 5 个缺件。</w:t>
      </w:r>
    </w:p>
    <w:p>
      <w:pPr>
        <w:spacing w:before="160" w:after="160"/>
      </w:pPr>
      <w:r>
        <w:rPr>
          <w:color w:val="BBBBBB"/>
          <w:sz w:val="16"/>
        </w:rPr>
        <w:t>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微软雅黑" w:hAnsi="微软雅黑" w:eastAsia="微软雅黑"/>
          <w:color w:val="1A478A"/>
          <w:sz w:val="30"/>
        </w:rPr>
        <w:t>五、我建议的开工顺序（你勾）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A 方案（先收口心脏，再铺儿童）</w:t>
      </w:r>
    </w:p>
    <w:p>
      <w:pPr>
        <w:spacing w:after="120" w:line="336" w:lineRule="auto"/>
        <w:ind w:left="340"/>
      </w:pPr>
      <w:r>
        <w:rPr>
          <w:rFonts w:ascii="微软雅黑" w:hAnsi="微软雅黑" w:eastAsia="微软雅黑"/>
        </w:rPr>
        <w:t>心脏 ③④（彩页封面重排 + 三档/六档统一）— 硬伤，2 小时内出</w:t>
      </w:r>
    </w:p>
    <w:p>
      <w:pPr>
        <w:spacing w:after="120" w:line="336" w:lineRule="auto"/>
        <w:ind w:left="340"/>
      </w:pPr>
      <w:r>
        <w:rPr>
          <w:rFonts w:ascii="微软雅黑" w:hAnsi="微软雅黑" w:eastAsia="微软雅黑"/>
        </w:rPr>
        <w:t>心脏 ②（5 个图位版式规范）— 半天</w:t>
      </w:r>
    </w:p>
    <w:p>
      <w:pPr>
        <w:spacing w:after="120" w:line="336" w:lineRule="auto"/>
        <w:ind w:left="340"/>
      </w:pPr>
      <w:r>
        <w:rPr>
          <w:rFonts w:ascii="微软雅黑" w:hAnsi="微软雅黑" w:eastAsia="微软雅黑"/>
        </w:rPr>
        <w:t>儿童 ⑥（4 件刷新成 v1.1）— 按新口径统一，1 天</w:t>
      </w:r>
    </w:p>
    <w:p>
      <w:pPr>
        <w:spacing w:after="120" w:line="336" w:lineRule="auto"/>
        <w:ind w:left="340"/>
      </w:pPr>
      <w:r>
        <w:rPr>
          <w:rFonts w:ascii="微软雅黑" w:hAnsi="微软雅黑" w:eastAsia="微软雅黑"/>
        </w:rPr>
        <w:t>儿童 ①（医院展板三载体）</w:t>
      </w:r>
    </w:p>
    <w:p>
      <w:pPr>
        <w:spacing w:after="120" w:line="336" w:lineRule="auto"/>
        <w:ind w:left="340"/>
      </w:pPr>
      <w:r>
        <w:rPr>
          <w:rFonts w:ascii="微软雅黑" w:hAnsi="微软雅黑" w:eastAsia="微软雅黑"/>
        </w:rPr>
        <w:t>儿童 ②（科普片文字稿+分镜）</w:t>
      </w:r>
    </w:p>
    <w:p>
      <w:pPr>
        <w:spacing w:after="120" w:line="336" w:lineRule="auto"/>
        <w:ind w:left="340"/>
      </w:pPr>
      <w:r>
        <w:rPr>
          <w:rFonts w:ascii="微软雅黑" w:hAnsi="微软雅黑" w:eastAsia="微软雅黑"/>
        </w:rPr>
        <w:t>儿童 ③（科室会 PPT 脚本）</w:t>
      </w:r>
    </w:p>
    <w:p>
      <w:pPr>
        <w:spacing w:after="120" w:line="336" w:lineRule="auto"/>
        <w:ind w:left="340"/>
      </w:pPr>
      <w:r>
        <w:rPr>
          <w:rFonts w:ascii="微软雅黑" w:hAnsi="微软雅黑" w:eastAsia="微软雅黑"/>
        </w:rPr>
        <w:t>儿童 ④（家长端材料）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B 方案（先铺儿童，心脏硬伤顺手改）</w:t>
      </w:r>
    </w:p>
    <w:p>
      <w:pPr>
        <w:spacing w:after="120" w:line="336" w:lineRule="auto"/>
        <w:ind w:left="340"/>
      </w:pPr>
      <w:r>
        <w:rPr>
          <w:rFonts w:ascii="微软雅黑" w:hAnsi="微软雅黑" w:eastAsia="微软雅黑"/>
        </w:rPr>
        <w:t>心脏 ③④（顺手，2 小时）</w:t>
      </w:r>
    </w:p>
    <w:p>
      <w:pPr>
        <w:spacing w:after="120" w:line="336" w:lineRule="auto"/>
        <w:ind w:left="340"/>
      </w:pPr>
      <w:r>
        <w:rPr>
          <w:rFonts w:ascii="微软雅黑" w:hAnsi="微软雅黑" w:eastAsia="微软雅黑"/>
        </w:rPr>
        <w:t>儿童 ①②③④ 全套铺开</w:t>
      </w:r>
    </w:p>
    <w:p>
      <w:pPr>
        <w:spacing w:after="120" w:line="336" w:lineRule="auto"/>
        <w:ind w:left="340"/>
      </w:pPr>
      <w:r>
        <w:rPr>
          <w:rFonts w:ascii="微软雅黑" w:hAnsi="微软雅黑" w:eastAsia="微软雅黑"/>
        </w:rPr>
        <w:t>儿童 ⑥ 刷新并进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C 方案（只做我判断最要紧的三件）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心脏 ③④ + 儿童 ⑥ + 儿童 ①</w:t>
      </w:r>
    </w:p>
    <w:p>
      <w:pPr>
        <w:spacing w:before="80" w:after="80" w:line="336" w:lineRule="auto"/>
        <w:ind w:left="454"/>
        <w:pBdr>
          <w:left w:val="single" w:sz="12" w:space="8" w:color="1A478A"/>
        </w:pBdr>
      </w:pPr>
      <w:r>
        <w:rPr>
          <w:rFonts w:ascii="微软雅黑" w:hAnsi="微软雅黑" w:eastAsia="微软雅黑"/>
        </w:rPr>
        <w:t>我的建议：A 方案。理由：心脏是唯一一条能立刻对医院讲的线，封面和档位两个硬伤留着，等于把一条能打的线捂在手里；而儿童线 6 件一起铺需要 3–4 天，中途你可能还要插别的事，先把手里的硬伤收干净再开新的更稳。</w:t>
      </w:r>
    </w:p>
    <w:p>
      <w:pPr>
        <w:spacing w:before="160" w:after="160"/>
      </w:pPr>
      <w:r>
        <w:rPr>
          <w:color w:val="BBBBBB"/>
          <w:sz w:val="16"/>
        </w:rPr>
        <w:t>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微软雅黑" w:hAnsi="微软雅黑" w:eastAsia="微软雅黑"/>
          <w:color w:val="1A478A"/>
          <w:sz w:val="30"/>
        </w:rPr>
        <w:t>六、需要你一句话定的 3 件事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#</w:t>
            </w:r>
          </w:p>
        </w:tc>
        <w:tc>
          <w:tcPr>
            <w:tcW w:type="dxa" w:w="288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事</w:t>
            </w:r>
          </w:p>
        </w:tc>
        <w:tc>
          <w:tcPr>
            <w:tcW w:type="dxa" w:w="288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选项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心脏动作图 2 张（C02/E02）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(a) 我发催单给同事 (b) 先用占位图推进排版 (c) 两件都做</w:t>
            </w:r>
          </w:p>
        </w:tc>
      </w:tr>
      <w:tr>
        <w:tc>
          <w:tcPr>
            <w:tcW w:type="dxa" w:w="288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2</w:t>
            </w:r>
          </w:p>
        </w:tc>
        <w:tc>
          <w:tcPr>
            <w:tcW w:type="dxa" w:w="288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彩页套餐档位</w:t>
            </w:r>
          </w:p>
        </w:tc>
        <w:tc>
          <w:tcPr>
            <w:tcW w:type="dxa" w:w="288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(a) 改成六档 (b) 保持三档加一句说明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3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先做哪条线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A / B / C 方案</w:t>
            </w:r>
          </w:p>
        </w:tc>
      </w:tr>
    </w:tbl>
    <w:p/>
    <w:p>
      <w:pPr>
        <w:spacing w:before="160" w:after="160"/>
      </w:pPr>
      <w:r>
        <w:rPr>
          <w:color w:val="BBBBBB"/>
          <w:sz w:val="16"/>
        </w:rPr>
        <w:t>──────────────────────────────────────────────────────────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文档结束 · v1.0 · 2026-10-30 · 小鲸鱼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eastAsia="微软雅黑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eastAsia="微软雅黑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eastAsia="微软雅黑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eastAsia="微软雅黑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