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E4146">
      <w:pPr>
        <w:rPr>
          <w:rFonts w:hint="eastAsia"/>
        </w:rPr>
      </w:pPr>
    </w:p>
    <w:p w14:paraId="23DE3D43">
      <w:pPr>
        <w:jc w:val="center"/>
        <w:rPr>
          <w:rFonts w:hint="eastAsia"/>
          <w:sz w:val="32"/>
          <w:szCs w:val="32"/>
        </w:rPr>
      </w:pPr>
      <w:r>
        <w:rPr>
          <w:rFonts w:hint="eastAsia"/>
          <w:sz w:val="32"/>
          <w:szCs w:val="32"/>
        </w:rPr>
        <w:t>引进第三方居家健康管理服务</w:t>
      </w:r>
    </w:p>
    <w:p w14:paraId="59D4CD7B">
      <w:pPr>
        <w:jc w:val="center"/>
        <w:rPr>
          <w:rFonts w:hint="eastAsia"/>
          <w:sz w:val="32"/>
          <w:szCs w:val="32"/>
        </w:rPr>
      </w:pPr>
      <w:r>
        <w:rPr>
          <w:rFonts w:hint="eastAsia"/>
          <w:sz w:val="32"/>
          <w:szCs w:val="32"/>
          <w:lang w:val="en-US" w:eastAsia="zh-CN"/>
        </w:rPr>
        <w:t>立项书</w:t>
      </w:r>
    </w:p>
    <w:p w14:paraId="4305AC5A">
      <w:pPr>
        <w:rPr>
          <w:rFonts w:hint="eastAsia"/>
        </w:rPr>
      </w:pPr>
    </w:p>
    <w:p w14:paraId="7DDA7493">
      <w:pPr>
        <w:rPr>
          <w:rFonts w:hint="eastAsia"/>
        </w:rPr>
      </w:pPr>
      <w:r>
        <w:rPr>
          <w:rFonts w:hint="eastAsia"/>
        </w:rPr>
        <w:t>*</w:t>
      </w:r>
      <w:r>
        <w:rPr>
          <w:rFonts w:hint="eastAsia"/>
          <w:lang w:val="en-US" w:eastAsia="zh-CN"/>
        </w:rPr>
        <w:t>一</w:t>
      </w:r>
      <w:r>
        <w:rPr>
          <w:rFonts w:hint="eastAsia"/>
        </w:rPr>
        <w:t>、项目背景**</w:t>
      </w:r>
    </w:p>
    <w:p w14:paraId="275C6543">
      <w:pPr>
        <w:rPr>
          <w:rFonts w:hint="eastAsia"/>
        </w:rPr>
      </w:pPr>
    </w:p>
    <w:p w14:paraId="3B9E8F78">
      <w:pPr>
        <w:rPr>
          <w:rFonts w:hint="eastAsia"/>
        </w:rPr>
      </w:pPr>
      <w:r>
        <w:rPr>
          <w:rFonts w:hint="eastAsia"/>
        </w:rPr>
        <w:t>随着人们对健康的重视程度不断提高，居家健康管理的需求日益增长。为了更好地满足患者的需求，提升医院的服务质量和范围，同时优化资源配置，考虑引进专业的第三方服务公司为本院提供居家健康管理服务。</w:t>
      </w:r>
    </w:p>
    <w:p w14:paraId="752FD503">
      <w:pPr>
        <w:rPr>
          <w:rFonts w:hint="eastAsia"/>
        </w:rPr>
      </w:pPr>
    </w:p>
    <w:p w14:paraId="5A18AA41">
      <w:pPr>
        <w:rPr>
          <w:rFonts w:hint="eastAsia"/>
        </w:rPr>
      </w:pPr>
      <w:r>
        <w:rPr>
          <w:rFonts w:hint="eastAsia"/>
        </w:rPr>
        <w:t>**</w:t>
      </w:r>
      <w:r>
        <w:rPr>
          <w:rFonts w:hint="eastAsia"/>
          <w:lang w:val="en-US" w:eastAsia="zh-CN"/>
        </w:rPr>
        <w:t>二</w:t>
      </w:r>
      <w:r>
        <w:rPr>
          <w:rFonts w:hint="eastAsia"/>
        </w:rPr>
        <w:t>、项目目标**</w:t>
      </w:r>
    </w:p>
    <w:p w14:paraId="21E7851B">
      <w:pPr>
        <w:rPr>
          <w:rFonts w:hint="eastAsia"/>
        </w:rPr>
      </w:pPr>
    </w:p>
    <w:p w14:paraId="65D243B6">
      <w:pPr>
        <w:rPr>
          <w:rFonts w:hint="eastAsia"/>
        </w:rPr>
      </w:pPr>
      <w:r>
        <w:rPr>
          <w:rFonts w:hint="eastAsia"/>
        </w:rPr>
        <w:t>1. 为患者提供全面、连续、个性化的居家健康管理服务，包括疾病监测、康复指导、心理支持</w:t>
      </w:r>
      <w:r>
        <w:rPr>
          <w:rFonts w:hint="eastAsia"/>
          <w:lang w:eastAsia="zh-CN"/>
        </w:rPr>
        <w:t>、</w:t>
      </w:r>
      <w:r>
        <w:rPr>
          <w:rFonts w:hint="eastAsia"/>
        </w:rPr>
        <w:t>饮食运动建议等。</w:t>
      </w:r>
    </w:p>
    <w:p w14:paraId="71776141">
      <w:pPr>
        <w:rPr>
          <w:rFonts w:hint="eastAsia"/>
        </w:rPr>
      </w:pPr>
      <w:r>
        <w:rPr>
          <w:rFonts w:hint="eastAsia"/>
        </w:rPr>
        <w:t>2. 提高患者的治疗依从性和康复效果，降低再入院率。提高患者的满意度和忠诚度</w:t>
      </w:r>
    </w:p>
    <w:p w14:paraId="10A4B4E6">
      <w:pPr>
        <w:rPr>
          <w:rFonts w:hint="eastAsia"/>
        </w:rPr>
      </w:pPr>
      <w:r>
        <w:rPr>
          <w:rFonts w:hint="eastAsia"/>
          <w:lang w:val="en-US" w:eastAsia="zh-CN"/>
        </w:rPr>
        <w:t>3</w:t>
      </w:r>
      <w:r>
        <w:rPr>
          <w:rFonts w:hint="eastAsia"/>
        </w:rPr>
        <w:t>. 减轻医院内部的工作负担，使医院能够集中精力于核心医疗业务。</w:t>
      </w:r>
    </w:p>
    <w:p w14:paraId="15280298">
      <w:pPr>
        <w:rPr>
          <w:rFonts w:hint="eastAsia"/>
        </w:rPr>
      </w:pPr>
      <w:r>
        <w:rPr>
          <w:rFonts w:hint="eastAsia"/>
          <w:lang w:val="en-US" w:eastAsia="zh-CN"/>
        </w:rPr>
        <w:t>4</w:t>
      </w:r>
      <w:r>
        <w:rPr>
          <w:rFonts w:hint="eastAsia"/>
        </w:rPr>
        <w:t>. 提升医院的服务质量和社会形象，增强医院的品牌形象</w:t>
      </w:r>
      <w:r>
        <w:rPr>
          <w:rFonts w:hint="eastAsia"/>
          <w:lang w:val="en-US" w:eastAsia="zh-CN"/>
        </w:rPr>
        <w:t>和</w:t>
      </w:r>
      <w:r>
        <w:rPr>
          <w:rFonts w:hint="eastAsia"/>
        </w:rPr>
        <w:t>市场竞争力。</w:t>
      </w:r>
    </w:p>
    <w:p w14:paraId="6FF72D85">
      <w:pPr>
        <w:rPr>
          <w:rFonts w:hint="eastAsia"/>
        </w:rPr>
      </w:pPr>
    </w:p>
    <w:p w14:paraId="46B9A444">
      <w:pPr>
        <w:rPr>
          <w:rFonts w:hint="eastAsia"/>
        </w:rPr>
      </w:pPr>
      <w:r>
        <w:rPr>
          <w:rFonts w:hint="eastAsia"/>
        </w:rPr>
        <w:t>**</w:t>
      </w:r>
      <w:r>
        <w:rPr>
          <w:rFonts w:hint="eastAsia"/>
          <w:lang w:val="en-US" w:eastAsia="zh-CN"/>
        </w:rPr>
        <w:t>三</w:t>
      </w:r>
      <w:r>
        <w:rPr>
          <w:rFonts w:hint="eastAsia"/>
        </w:rPr>
        <w:t>、项目内容**</w:t>
      </w:r>
    </w:p>
    <w:p w14:paraId="2803FF5C">
      <w:pPr>
        <w:numPr>
          <w:ilvl w:val="0"/>
          <w:numId w:val="1"/>
        </w:numPr>
        <w:rPr>
          <w:rFonts w:hint="eastAsia"/>
        </w:rPr>
      </w:pPr>
      <w:r>
        <w:rPr>
          <w:rFonts w:hint="eastAsia"/>
        </w:rPr>
        <w:t>与第三方服务公司合作，明确服务范围、服务标准和服务流程。</w:t>
      </w:r>
    </w:p>
    <w:p w14:paraId="006DA3A7">
      <w:pPr>
        <w:numPr>
          <w:ilvl w:val="0"/>
          <w:numId w:val="1"/>
        </w:numPr>
        <w:ind w:left="0" w:leftChars="0" w:firstLine="0" w:firstLineChars="0"/>
        <w:rPr>
          <w:rFonts w:hint="eastAsia"/>
        </w:rPr>
      </w:pPr>
      <w:r>
        <w:rPr>
          <w:rFonts w:hint="eastAsia"/>
        </w:rPr>
        <w:t>建立有效的沟通和协调机制，确保服务的顺利开展和信息的及时传递。</w:t>
      </w:r>
    </w:p>
    <w:p w14:paraId="6E6A6722">
      <w:pPr>
        <w:numPr>
          <w:ilvl w:val="0"/>
          <w:numId w:val="1"/>
        </w:numPr>
        <w:ind w:left="0" w:leftChars="0" w:firstLine="0" w:firstLineChars="0"/>
        <w:rPr>
          <w:rFonts w:hint="eastAsia"/>
        </w:rPr>
      </w:pPr>
      <w:r>
        <w:rPr>
          <w:rFonts w:hint="eastAsia"/>
        </w:rPr>
        <w:t>开展患者教育和宣传，提高患者对居家健康管理服务的认知和接受度。</w:t>
      </w:r>
    </w:p>
    <w:p w14:paraId="154B59BC">
      <w:pPr>
        <w:rPr>
          <w:rFonts w:hint="eastAsia"/>
        </w:rPr>
      </w:pPr>
      <w:r>
        <w:rPr>
          <w:rFonts w:hint="eastAsia"/>
          <w:lang w:val="en-US" w:eastAsia="zh-CN"/>
        </w:rPr>
        <w:t>4.</w:t>
      </w:r>
      <w:r>
        <w:rPr>
          <w:rFonts w:hint="eastAsia"/>
        </w:rPr>
        <w:t xml:space="preserve"> 对第三方服务公司的服务质量进行监督和评估，保障患者权益。</w:t>
      </w:r>
    </w:p>
    <w:p w14:paraId="4EF5E7C6">
      <w:pPr>
        <w:rPr>
          <w:rFonts w:hint="eastAsia"/>
        </w:rPr>
      </w:pPr>
    </w:p>
    <w:p w14:paraId="13835DF7">
      <w:pPr>
        <w:rPr>
          <w:rFonts w:hint="eastAsia"/>
        </w:rPr>
      </w:pPr>
      <w:r>
        <w:rPr>
          <w:rFonts w:hint="eastAsia"/>
        </w:rPr>
        <w:t>**</w:t>
      </w:r>
      <w:r>
        <w:rPr>
          <w:rFonts w:hint="eastAsia"/>
          <w:lang w:val="en-US" w:eastAsia="zh-CN"/>
        </w:rPr>
        <w:t>四</w:t>
      </w:r>
      <w:r>
        <w:rPr>
          <w:rFonts w:hint="eastAsia"/>
        </w:rPr>
        <w:t>、项目实施计划**</w:t>
      </w:r>
    </w:p>
    <w:p w14:paraId="54375FB9">
      <w:pPr>
        <w:rPr>
          <w:rFonts w:hint="eastAsia"/>
        </w:rPr>
      </w:pPr>
      <w:r>
        <w:rPr>
          <w:rFonts w:hint="eastAsia"/>
        </w:rPr>
        <w:t>1. 调研阶段（[具体时间区间 1]）</w:t>
      </w:r>
    </w:p>
    <w:p w14:paraId="5047EC06">
      <w:pPr>
        <w:rPr>
          <w:rFonts w:hint="eastAsia"/>
        </w:rPr>
      </w:pPr>
      <w:r>
        <w:rPr>
          <w:rFonts w:hint="eastAsia"/>
        </w:rPr>
        <w:t xml:space="preserve">    - 对市场上的第三方服务公司进行调研和评估。</w:t>
      </w:r>
    </w:p>
    <w:p w14:paraId="42A2F81A">
      <w:pPr>
        <w:ind w:firstLine="420"/>
        <w:rPr>
          <w:rFonts w:hint="eastAsia"/>
        </w:rPr>
      </w:pPr>
      <w:r>
        <w:rPr>
          <w:rFonts w:hint="eastAsia"/>
        </w:rPr>
        <w:t>- 确定潜在的合作对象。</w:t>
      </w:r>
    </w:p>
    <w:p w14:paraId="7E105BD1">
      <w:pPr>
        <w:rPr>
          <w:rFonts w:hint="eastAsia"/>
        </w:rPr>
      </w:pPr>
      <w:r>
        <w:rPr>
          <w:rFonts w:hint="eastAsia"/>
        </w:rPr>
        <w:t>2. 洽谈与签约阶段（[具体时间区间 2]）</w:t>
      </w:r>
    </w:p>
    <w:p w14:paraId="41A60AAA">
      <w:pPr>
        <w:ind w:firstLine="420"/>
        <w:rPr>
          <w:rFonts w:hint="eastAsia" w:eastAsiaTheme="minorEastAsia"/>
          <w:lang w:val="en-US" w:eastAsia="zh-CN"/>
        </w:rPr>
      </w:pPr>
      <w:r>
        <w:rPr>
          <w:rFonts w:hint="eastAsia"/>
        </w:rPr>
        <w:t>- 与选定的第三方服务公司进行洽谈，明确合作细节。</w:t>
      </w:r>
    </w:p>
    <w:p w14:paraId="6778E1B5">
      <w:pPr>
        <w:rPr>
          <w:rFonts w:hint="eastAsia"/>
        </w:rPr>
      </w:pPr>
      <w:r>
        <w:rPr>
          <w:rFonts w:hint="eastAsia"/>
        </w:rPr>
        <w:t xml:space="preserve">    - 签订合作协议。</w:t>
      </w:r>
    </w:p>
    <w:p w14:paraId="08D436F4">
      <w:pPr>
        <w:rPr>
          <w:rFonts w:hint="eastAsia"/>
        </w:rPr>
      </w:pPr>
      <w:r>
        <w:rPr>
          <w:rFonts w:hint="eastAsia"/>
        </w:rPr>
        <w:t>3. 启动与培训阶段（[具体时间区间 3]）</w:t>
      </w:r>
    </w:p>
    <w:p w14:paraId="152BB005">
      <w:pPr>
        <w:ind w:firstLine="420"/>
        <w:rPr>
          <w:rFonts w:hint="eastAsia" w:eastAsiaTheme="minorEastAsia"/>
          <w:lang w:val="en-US" w:eastAsia="zh-CN"/>
        </w:rPr>
      </w:pPr>
      <w:r>
        <w:rPr>
          <w:rFonts w:hint="eastAsia"/>
        </w:rPr>
        <w:t xml:space="preserve">- </w:t>
      </w:r>
      <w:r>
        <w:rPr>
          <w:rFonts w:hint="eastAsia"/>
          <w:lang w:val="en-US" w:eastAsia="zh-CN"/>
        </w:rPr>
        <w:t>医院</w:t>
      </w:r>
      <w:r>
        <w:rPr>
          <w:rFonts w:hint="eastAsia"/>
        </w:rPr>
        <w:t>选择部分科室和</w:t>
      </w:r>
      <w:r>
        <w:rPr>
          <w:rFonts w:hint="eastAsia"/>
          <w:lang w:val="en-US" w:eastAsia="zh-CN"/>
        </w:rPr>
        <w:t>项目</w:t>
      </w:r>
      <w:r>
        <w:rPr>
          <w:rFonts w:hint="eastAsia"/>
        </w:rPr>
        <w:t>。制定服务规范和流程。</w:t>
      </w:r>
    </w:p>
    <w:p w14:paraId="4E7F82FA">
      <w:pPr>
        <w:rPr>
          <w:rFonts w:hint="eastAsia"/>
        </w:rPr>
      </w:pPr>
      <w:r>
        <w:rPr>
          <w:rFonts w:hint="eastAsia"/>
        </w:rPr>
        <w:t xml:space="preserve">    - </w:t>
      </w:r>
      <w:r>
        <w:rPr>
          <w:rFonts w:hint="eastAsia"/>
          <w:lang w:val="en-US" w:eastAsia="zh-CN"/>
        </w:rPr>
        <w:t>第三方服务公司对</w:t>
      </w:r>
      <w:r>
        <w:rPr>
          <w:rFonts w:hint="eastAsia"/>
        </w:rPr>
        <w:t>医院内部相关人员培训，熟悉合作流程。</w:t>
      </w:r>
    </w:p>
    <w:p w14:paraId="33D92FA9">
      <w:pPr>
        <w:rPr>
          <w:rFonts w:hint="eastAsia"/>
        </w:rPr>
      </w:pPr>
      <w:r>
        <w:rPr>
          <w:rFonts w:hint="eastAsia"/>
        </w:rPr>
        <w:t>4. 运行与监控阶段（[具体时间区间 4]）</w:t>
      </w:r>
    </w:p>
    <w:p w14:paraId="56BB6DB4">
      <w:pPr>
        <w:rPr>
          <w:rFonts w:hint="eastAsia"/>
        </w:rPr>
      </w:pPr>
      <w:r>
        <w:rPr>
          <w:rFonts w:hint="eastAsia"/>
        </w:rPr>
        <w:t xml:space="preserve">    - 第三方服务公司正式提供居家健康管理服务。</w:t>
      </w:r>
    </w:p>
    <w:p w14:paraId="089A9790">
      <w:pPr>
        <w:rPr>
          <w:rFonts w:hint="eastAsia"/>
        </w:rPr>
      </w:pPr>
      <w:r>
        <w:rPr>
          <w:rFonts w:hint="eastAsia"/>
        </w:rPr>
        <w:t xml:space="preserve">    - 医院定期对项目的实施效果进行评估</w:t>
      </w:r>
      <w:r>
        <w:rPr>
          <w:rFonts w:hint="eastAsia"/>
          <w:lang w:val="en-US" w:eastAsia="zh-CN"/>
        </w:rPr>
        <w:t>和监督</w:t>
      </w:r>
      <w:r>
        <w:rPr>
          <w:rFonts w:hint="eastAsia"/>
        </w:rPr>
        <w:t>，包括患者满意度、康复效果、医疗成本等。</w:t>
      </w:r>
    </w:p>
    <w:p w14:paraId="0E5CFCE8">
      <w:pPr>
        <w:rPr>
          <w:rFonts w:hint="eastAsia"/>
        </w:rPr>
      </w:pPr>
    </w:p>
    <w:p w14:paraId="199D9EEC">
      <w:pPr>
        <w:rPr>
          <w:rFonts w:hint="eastAsia"/>
        </w:rPr>
      </w:pPr>
      <w:r>
        <w:rPr>
          <w:rFonts w:hint="eastAsia"/>
        </w:rPr>
        <w:t>**</w:t>
      </w:r>
      <w:r>
        <w:rPr>
          <w:rFonts w:hint="eastAsia"/>
          <w:lang w:val="en-US" w:eastAsia="zh-CN"/>
        </w:rPr>
        <w:t>五</w:t>
      </w:r>
      <w:r>
        <w:rPr>
          <w:rFonts w:hint="eastAsia"/>
        </w:rPr>
        <w:t>、项目预算**</w:t>
      </w:r>
    </w:p>
    <w:p w14:paraId="5027716A">
      <w:pPr>
        <w:rPr>
          <w:rFonts w:hint="eastAsia"/>
        </w:rPr>
      </w:pPr>
    </w:p>
    <w:p w14:paraId="37753223">
      <w:pPr>
        <w:rPr>
          <w:rFonts w:hint="eastAsia"/>
        </w:rPr>
      </w:pPr>
      <w:r>
        <w:rPr>
          <w:rFonts w:hint="eastAsia"/>
        </w:rPr>
        <w:t>1. 费用：</w:t>
      </w:r>
      <w:r>
        <w:rPr>
          <w:rFonts w:hint="eastAsia"/>
          <w:lang w:val="en-US" w:eastAsia="zh-CN"/>
        </w:rPr>
        <w:t>院方无需支付费用，患者</w:t>
      </w:r>
      <w:r>
        <w:rPr>
          <w:rFonts w:hint="eastAsia"/>
        </w:rPr>
        <w:t>根据</w:t>
      </w:r>
      <w:r>
        <w:rPr>
          <w:rFonts w:hint="eastAsia"/>
          <w:lang w:val="en-US" w:eastAsia="zh-CN"/>
        </w:rPr>
        <w:t>提供的健康管理项目内容</w:t>
      </w:r>
      <w:r>
        <w:rPr>
          <w:rFonts w:hint="eastAsia"/>
        </w:rPr>
        <w:t>，</w:t>
      </w:r>
      <w:r>
        <w:rPr>
          <w:rFonts w:hint="eastAsia"/>
          <w:lang w:val="en-US" w:eastAsia="zh-CN"/>
        </w:rPr>
        <w:t>收费分为治疗/检测费和居家租赁管理服务费，具体项目具体收费</w:t>
      </w:r>
      <w:r>
        <w:rPr>
          <w:rFonts w:hint="eastAsia"/>
        </w:rPr>
        <w:t>。</w:t>
      </w:r>
    </w:p>
    <w:p w14:paraId="08F07677">
      <w:pPr>
        <w:rPr>
          <w:rFonts w:hint="eastAsia"/>
        </w:rPr>
      </w:pPr>
      <w:r>
        <w:rPr>
          <w:rFonts w:hint="eastAsia"/>
        </w:rPr>
        <w:t>2. 监督和评估费用：包括内部人员的监督成本、患者满意度调查等，预计每年[X]万元。</w:t>
      </w:r>
    </w:p>
    <w:p w14:paraId="5E04F5D5">
      <w:pPr>
        <w:rPr>
          <w:rFonts w:hint="eastAsia"/>
        </w:rPr>
      </w:pPr>
      <w:r>
        <w:rPr>
          <w:rFonts w:hint="eastAsia"/>
        </w:rPr>
        <w:t>3. 其他可能的费用（如沟通协调成本等）：预计每年[X]万元。</w:t>
      </w:r>
    </w:p>
    <w:p w14:paraId="68AA433E">
      <w:pPr>
        <w:rPr>
          <w:rFonts w:hint="eastAsia"/>
        </w:rPr>
      </w:pPr>
    </w:p>
    <w:p w14:paraId="6C7A4223">
      <w:pPr>
        <w:rPr>
          <w:rFonts w:hint="eastAsia"/>
        </w:rPr>
      </w:pPr>
      <w:r>
        <w:rPr>
          <w:rFonts w:hint="eastAsia"/>
        </w:rPr>
        <w:t>总预算：每年约[X]万元</w:t>
      </w:r>
    </w:p>
    <w:p w14:paraId="7F177E25">
      <w:pPr>
        <w:rPr>
          <w:rFonts w:hint="eastAsia"/>
        </w:rPr>
      </w:pPr>
    </w:p>
    <w:p w14:paraId="2032F601">
      <w:pPr>
        <w:rPr>
          <w:rFonts w:hint="eastAsia"/>
        </w:rPr>
      </w:pPr>
      <w:r>
        <w:rPr>
          <w:rFonts w:hint="eastAsia"/>
        </w:rPr>
        <w:t>**</w:t>
      </w:r>
      <w:r>
        <w:rPr>
          <w:rFonts w:hint="eastAsia"/>
          <w:lang w:val="en-US" w:eastAsia="zh-CN"/>
        </w:rPr>
        <w:t>六</w:t>
      </w:r>
      <w:r>
        <w:rPr>
          <w:rFonts w:hint="eastAsia"/>
        </w:rPr>
        <w:t>、项目效益分析**</w:t>
      </w:r>
    </w:p>
    <w:p w14:paraId="46C83D8A">
      <w:pPr>
        <w:rPr>
          <w:rFonts w:hint="eastAsia"/>
        </w:rPr>
      </w:pPr>
    </w:p>
    <w:p w14:paraId="070F5113">
      <w:pPr>
        <w:numPr>
          <w:ilvl w:val="0"/>
          <w:numId w:val="2"/>
        </w:numPr>
        <w:rPr>
          <w:rFonts w:hint="eastAsia"/>
        </w:rPr>
      </w:pPr>
      <w:r>
        <w:rPr>
          <w:rFonts w:hint="eastAsia"/>
        </w:rPr>
        <w:t>经济效益</w:t>
      </w:r>
    </w:p>
    <w:p w14:paraId="1431A5BE">
      <w:pPr>
        <w:rPr>
          <w:rFonts w:hint="eastAsia"/>
        </w:rPr>
      </w:pPr>
      <w:r>
        <w:rPr>
          <w:rFonts w:hint="eastAsia"/>
          <w:lang w:val="en-US" w:eastAsia="zh-CN"/>
        </w:rPr>
        <w:t xml:space="preserve">    </w:t>
      </w:r>
      <w:r>
        <w:rPr>
          <w:rFonts w:hint="eastAsia"/>
        </w:rPr>
        <w:t>- 提高患者的康复效果，减少再入院率，降低医疗成本。</w:t>
      </w:r>
    </w:p>
    <w:p w14:paraId="1E4869B5">
      <w:pPr>
        <w:rPr>
          <w:rFonts w:hint="eastAsia"/>
        </w:rPr>
      </w:pPr>
      <w:r>
        <w:rPr>
          <w:rFonts w:hint="eastAsia"/>
        </w:rPr>
        <w:t xml:space="preserve">    - 增加医院的服务收入，提高医院的经济效益。</w:t>
      </w:r>
    </w:p>
    <w:p w14:paraId="3F404AA2">
      <w:pPr>
        <w:rPr>
          <w:rFonts w:hint="eastAsia"/>
        </w:rPr>
      </w:pPr>
      <w:r>
        <w:rPr>
          <w:rFonts w:hint="eastAsia"/>
        </w:rPr>
        <w:t xml:space="preserve">    - 预计通过提高患者满意度，吸引更多患者前来就医，增加医院的收入。</w:t>
      </w:r>
    </w:p>
    <w:p w14:paraId="0BA1FD85">
      <w:pPr>
        <w:rPr>
          <w:rFonts w:hint="eastAsia"/>
        </w:rPr>
      </w:pPr>
      <w:r>
        <w:rPr>
          <w:rFonts w:hint="eastAsia"/>
        </w:rPr>
        <w:t xml:space="preserve">    - 节省医院自行开展居家健康管理服务的人力和物力成本。</w:t>
      </w:r>
    </w:p>
    <w:p w14:paraId="676887BE">
      <w:pPr>
        <w:rPr>
          <w:rFonts w:hint="eastAsia"/>
        </w:rPr>
      </w:pPr>
      <w:r>
        <w:rPr>
          <w:rFonts w:hint="eastAsia"/>
        </w:rPr>
        <w:t>2. 社会效益</w:t>
      </w:r>
    </w:p>
    <w:p w14:paraId="04866C1B">
      <w:pPr>
        <w:rPr>
          <w:rFonts w:hint="eastAsia"/>
        </w:rPr>
      </w:pPr>
      <w:r>
        <w:rPr>
          <w:rFonts w:hint="eastAsia"/>
        </w:rPr>
        <w:t xml:space="preserve">    - 提高患者的生活质量，满足患者的健康需求。</w:t>
      </w:r>
    </w:p>
    <w:p w14:paraId="7085E77D">
      <w:pPr>
        <w:rPr>
          <w:rFonts w:hint="eastAsia"/>
        </w:rPr>
      </w:pPr>
      <w:r>
        <w:rPr>
          <w:rFonts w:hint="eastAsia"/>
        </w:rPr>
        <w:t xml:space="preserve">    - 提升医院的社会形象和知名度，增强医院的社会责任感。</w:t>
      </w:r>
    </w:p>
    <w:p w14:paraId="63658E90">
      <w:pPr>
        <w:ind w:firstLine="420" w:firstLineChars="200"/>
        <w:rPr>
          <w:rFonts w:hint="eastAsia"/>
        </w:rPr>
      </w:pPr>
      <w:r>
        <w:rPr>
          <w:rFonts w:hint="eastAsia"/>
        </w:rPr>
        <w:t>- 提升患者的健康水平和生活质量，增强社会对医院的认可。</w:t>
      </w:r>
    </w:p>
    <w:p w14:paraId="7C6A395F">
      <w:pPr>
        <w:rPr>
          <w:rFonts w:hint="eastAsia"/>
        </w:rPr>
      </w:pPr>
    </w:p>
    <w:p w14:paraId="59424BB8">
      <w:pPr>
        <w:rPr>
          <w:rFonts w:hint="eastAsia"/>
        </w:rPr>
      </w:pPr>
      <w:r>
        <w:rPr>
          <w:rFonts w:hint="eastAsia"/>
        </w:rPr>
        <w:t>**</w:t>
      </w:r>
      <w:r>
        <w:rPr>
          <w:rFonts w:hint="eastAsia"/>
          <w:lang w:val="en-US" w:eastAsia="zh-CN"/>
        </w:rPr>
        <w:t>七</w:t>
      </w:r>
      <w:r>
        <w:rPr>
          <w:rFonts w:hint="eastAsia"/>
        </w:rPr>
        <w:t>、风险评估与应对措施**</w:t>
      </w:r>
    </w:p>
    <w:p w14:paraId="465E1155">
      <w:pPr>
        <w:rPr>
          <w:rFonts w:hint="eastAsia"/>
        </w:rPr>
      </w:pPr>
    </w:p>
    <w:p w14:paraId="41EC1741">
      <w:pPr>
        <w:rPr>
          <w:rFonts w:hint="eastAsia"/>
        </w:rPr>
      </w:pPr>
      <w:r>
        <w:rPr>
          <w:rFonts w:hint="eastAsia"/>
        </w:rPr>
        <w:t>1. 服务质量风险</w:t>
      </w:r>
    </w:p>
    <w:p w14:paraId="585269C1">
      <w:pPr>
        <w:rPr>
          <w:rFonts w:hint="eastAsia"/>
        </w:rPr>
      </w:pPr>
      <w:r>
        <w:rPr>
          <w:rFonts w:hint="eastAsia"/>
        </w:rPr>
        <w:t xml:space="preserve">    - 第三方服务公司可能无法达到预期的服务质量标准。</w:t>
      </w:r>
    </w:p>
    <w:p w14:paraId="0FE5C9B2">
      <w:pPr>
        <w:rPr>
          <w:rFonts w:hint="eastAsia"/>
        </w:rPr>
      </w:pPr>
      <w:r>
        <w:rPr>
          <w:rFonts w:hint="eastAsia"/>
        </w:rPr>
        <w:t xml:space="preserve">    - 应对措施：在合作协议中明确服务质量标准和违约责任，加强监督和评估。</w:t>
      </w:r>
    </w:p>
    <w:p w14:paraId="6F971668">
      <w:pPr>
        <w:rPr>
          <w:rFonts w:hint="eastAsia"/>
        </w:rPr>
      </w:pPr>
      <w:r>
        <w:rPr>
          <w:rFonts w:hint="eastAsia"/>
        </w:rPr>
        <w:t>2. 信息安全风险</w:t>
      </w:r>
    </w:p>
    <w:p w14:paraId="79129F2F">
      <w:pPr>
        <w:rPr>
          <w:rFonts w:hint="eastAsia"/>
        </w:rPr>
      </w:pPr>
      <w:r>
        <w:rPr>
          <w:rFonts w:hint="eastAsia"/>
        </w:rPr>
        <w:t xml:space="preserve">    - 患者健康信息在传递和管理过程中可能存在泄露风险。</w:t>
      </w:r>
    </w:p>
    <w:p w14:paraId="4AC2BDA5">
      <w:pPr>
        <w:rPr>
          <w:rFonts w:hint="eastAsia"/>
        </w:rPr>
      </w:pPr>
      <w:r>
        <w:rPr>
          <w:rFonts w:hint="eastAsia"/>
        </w:rPr>
        <w:t xml:space="preserve">    - 应对措施：签订严格的信息保密协议，要求第三方服务公司采取有效的信息安全措施。</w:t>
      </w:r>
    </w:p>
    <w:p w14:paraId="4D1C8DED">
      <w:pPr>
        <w:rPr>
          <w:rFonts w:hint="eastAsia"/>
        </w:rPr>
      </w:pPr>
      <w:r>
        <w:rPr>
          <w:rFonts w:hint="eastAsia"/>
        </w:rPr>
        <w:t>3. 合作纠纷风险</w:t>
      </w:r>
    </w:p>
    <w:p w14:paraId="6BCEC2FD">
      <w:pPr>
        <w:rPr>
          <w:rFonts w:hint="eastAsia"/>
        </w:rPr>
      </w:pPr>
      <w:r>
        <w:rPr>
          <w:rFonts w:hint="eastAsia"/>
        </w:rPr>
        <w:t xml:space="preserve">    - 可能在合作过程中出现利益分配、责任界定等方面的纠纷。</w:t>
      </w:r>
    </w:p>
    <w:p w14:paraId="7B1AC7D1">
      <w:pPr>
        <w:rPr>
          <w:rFonts w:hint="eastAsia"/>
        </w:rPr>
      </w:pPr>
      <w:r>
        <w:rPr>
          <w:rFonts w:hint="eastAsia"/>
        </w:rPr>
        <w:t xml:space="preserve">    - 应对措施：在合作协议中明确各方的权利和义务，建立纠纷解决机制。</w:t>
      </w:r>
    </w:p>
    <w:p w14:paraId="3E823A6E">
      <w:pPr>
        <w:rPr>
          <w:rFonts w:hint="eastAsia"/>
        </w:rPr>
      </w:pPr>
    </w:p>
    <w:p w14:paraId="71C4E5AA">
      <w:pPr>
        <w:rPr>
          <w:rFonts w:hint="eastAsia"/>
        </w:rPr>
      </w:pPr>
      <w:r>
        <w:rPr>
          <w:rFonts w:hint="eastAsia"/>
        </w:rPr>
        <w:t>**</w:t>
      </w:r>
      <w:r>
        <w:rPr>
          <w:rFonts w:hint="eastAsia"/>
          <w:lang w:val="en-US" w:eastAsia="zh-CN"/>
        </w:rPr>
        <w:t>八</w:t>
      </w:r>
      <w:bookmarkStart w:id="0" w:name="_GoBack"/>
      <w:bookmarkEnd w:id="0"/>
      <w:r>
        <w:rPr>
          <w:rFonts w:hint="eastAsia"/>
        </w:rPr>
        <w:t>、结论**</w:t>
      </w:r>
    </w:p>
    <w:p w14:paraId="4EEB6B9C">
      <w:pPr>
        <w:rPr>
          <w:rFonts w:hint="eastAsia"/>
        </w:rPr>
      </w:pPr>
    </w:p>
    <w:p w14:paraId="4789E3C7">
      <w:pPr>
        <w:rPr>
          <w:rFonts w:hint="eastAsia"/>
        </w:rPr>
      </w:pPr>
      <w:r>
        <w:rPr>
          <w:rFonts w:hint="eastAsia"/>
        </w:rPr>
        <w:t>引进第三方服务公司为本院提供居家健康管理服务具有重要的意义和可行性。通过合理的规划和有效的管理，可以实现提升服务质量、优化资源配置和增加医院效益的目标。同时，对可能出现的风险进行充分评估并制定相应的应对措施，能够保障项目的顺利实施。建议批准本项目立项。</w:t>
      </w:r>
    </w:p>
    <w:p w14:paraId="1B8A3D35">
      <w:pPr>
        <w:rPr>
          <w:rFonts w:hint="eastAsia"/>
        </w:rPr>
      </w:pPr>
    </w:p>
    <w:p w14:paraId="45E983AB">
      <w:pPr>
        <w:rPr>
          <w:rFonts w:hint="eastAsia"/>
        </w:rPr>
      </w:pPr>
      <w:r>
        <w:rPr>
          <w:rFonts w:hint="eastAsia"/>
        </w:rPr>
        <w:t>[医院名称]</w:t>
      </w:r>
    </w:p>
    <w:p w14:paraId="688BBF0E">
      <w:pPr>
        <w:rPr>
          <w:rFonts w:hint="eastAsia"/>
        </w:rPr>
      </w:pPr>
    </w:p>
    <w:p w14:paraId="265B2745">
      <w:pPr>
        <w:rPr>
          <w:rFonts w:hint="eastAsia"/>
        </w:rPr>
      </w:pPr>
      <w:r>
        <w:rPr>
          <w:rFonts w:hint="eastAsia"/>
        </w:rPr>
        <w:t>[部门名称]</w:t>
      </w:r>
    </w:p>
    <w:p w14:paraId="02365D27">
      <w:pPr>
        <w:rPr>
          <w:rFonts w:hint="eastAsia"/>
        </w:rPr>
      </w:pPr>
    </w:p>
    <w:p w14:paraId="1EB829D4">
      <w:pPr>
        <w:rPr>
          <w:rFonts w:hint="eastAsia"/>
        </w:rPr>
      </w:pPr>
      <w:r>
        <w:rPr>
          <w:rFonts w:hint="eastAsia"/>
        </w:rPr>
        <w:t>[日期]</w:t>
      </w:r>
    </w:p>
    <w:p w14:paraId="6692EAF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7D9D3B"/>
    <w:multiLevelType w:val="singleLevel"/>
    <w:tmpl w:val="DB7D9D3B"/>
    <w:lvl w:ilvl="0" w:tentative="0">
      <w:start w:val="1"/>
      <w:numFmt w:val="decimal"/>
      <w:suff w:val="space"/>
      <w:lvlText w:val="%1."/>
      <w:lvlJc w:val="left"/>
    </w:lvl>
  </w:abstractNum>
  <w:abstractNum w:abstractNumId="1">
    <w:nsid w:val="67F49B86"/>
    <w:multiLevelType w:val="singleLevel"/>
    <w:tmpl w:val="67F49B8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ZTk1YjlmZWM4ZTc4Zjc4Y2MxZWMwNTVkMzU3MzYifQ=="/>
  </w:docVars>
  <w:rsids>
    <w:rsidRoot w:val="FFF786B4"/>
    <w:rsid w:val="FFF78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27</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2024-10-30T10:30:00Z</dcterms:created>
  <dc:creator>sandy</dc:creator>
  <cp:lastModifiedBy>sandy</cp:lastModifiedBy>
  <dcterms:modified xsi:type="dcterms:W3CDTF">2024-10-30T15:28:53Z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A8D62B833825021F5E9A2167ECE60FCE_41</vt:lpwstr>
  </property>
</Properties>
</file>