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 w:line="360" w:lineRule="auto"/>
        <w:jc w:val="center"/>
      </w:pPr>
      <w:r>
        <w:rPr>
          <w:b/>
          <w:color w:val="003366"/>
          <w:sz w:val="44"/>
        </w:rPr>
        <w:t>圆爱康销售话术 · 问答对实战版 V4.3</w:t>
      </w:r>
    </w:p>
    <w:p>
      <w:pPr>
        <w:spacing w:after="120"/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/>
    <w:p>
      <w:pPr>
        <w:spacing w:before="360" w:after="120" w:line="360" w:lineRule="auto"/>
      </w:pPr>
      <w:r>
        <w:rPr>
          <w:b/>
          <w:color w:val="003366"/>
          <w:sz w:val="36"/>
        </w:rPr>
        <w:t>圆爱康 · 销售话术（一问一答实战版）V4.4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版本说明</w:t>
      </w:r>
    </w:p>
    <w:p>
      <w:pPr>
        <w:spacing w:line="360" w:lineRule="auto" w:before="60" w:after="60"/>
      </w:pPr>
      <w:r>
        <w:rPr>
          <w:sz w:val="22"/>
        </w:rPr>
        <w:t>本版在第 4.3 轮实战打磨的基础上，按 sandy 姐最新指示重写，落实三块升级：</w:t>
      </w:r>
    </w:p>
    <w:p>
      <w:pPr>
        <w:ind w:left="567"/>
      </w:pPr>
      <w:r>
        <w:rPr>
          <w:sz w:val="22"/>
        </w:rPr>
        <w:t>• ① 代理商钱怎么拿讲实了——引入保证金、起步采购、按项目代理价结算、上量奖励，让代理商账算得清。</w:t>
      </w:r>
    </w:p>
    <w:p>
      <w:pPr>
        <w:ind w:left="567"/>
      </w:pPr>
      <w:r>
        <w:rPr>
          <w:sz w:val="22"/>
        </w:rPr>
        <w:t>• ② 医院分成口径调整——从"五五开场"调整为"大框架按 45:55 签、不同医院/科室分别谈"，并按项目拆解谈，避免死磕一个比例。</w:t>
      </w:r>
    </w:p>
    <w:p>
      <w:pPr>
        <w:ind w:left="567"/>
      </w:pPr>
      <w:r>
        <w:rPr>
          <w:sz w:val="22"/>
        </w:rPr>
        <w:t>• ③ 八个实战细节修正——抢病人顾虑、动态调整绩效、患者特别愿意买单、投诉共担等，全部按真实口径重写。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V4.4 变更（2026-09-13）：按《共识_智慧家康模式_底层认知总纲_v1.0》统一口径——新增开篇"一句话定位"（智慧家康模式）；新增 Q0 定位问答（代理商必背）；全篇口径统一。原 V4.3 的所有实战口径（分成/保证金/绩效）全部保留不动。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用前必读</w:t>
      </w:r>
    </w:p>
    <w:p>
      <w:pPr>
        <w:ind w:left="567"/>
      </w:pPr>
      <w:r>
        <w:rPr>
          <w:sz w:val="22"/>
        </w:rPr>
        <w:t>• 开篇"一句话定位"必须背下来——这是所有话术的地基。</w:t>
      </w:r>
    </w:p>
    <w:p>
      <w:pPr>
        <w:ind w:left="567"/>
      </w:pPr>
      <w:r>
        <w:rPr>
          <w:sz w:val="22"/>
        </w:rPr>
        <w:t>• 见面前默背对应角色问答；当场被问就翻"一线实战毒问"。</w:t>
      </w:r>
    </w:p>
    <w:p>
      <w:pPr>
        <w:ind w:left="567"/>
      </w:pPr>
      <w:r>
        <w:rPr>
          <w:sz w:val="22"/>
        </w:rPr>
        <w:t>• 涉及钱、涉及设备启动、涉及代理商政策，一律按本版真实口径讲，不许信口开河。</w:t>
      </w:r>
    </w:p>
    <w:p>
      <w:pPr>
        <w:ind w:left="567"/>
      </w:pPr>
      <w:r>
        <w:rPr>
          <w:sz w:val="22"/>
        </w:rPr>
        <w:t>• 真实数据弹药见文末，没核实的数据一律不编。</w:t>
      </w:r>
    </w:p>
    <w:p>
      <w:pPr>
        <w:spacing w:line="360" w:lineRule="auto" w:before="60" w:after="60"/>
      </w:pPr>
      <w:r>
        <w:rPr>
          <w:sz w:val="22"/>
        </w:rPr>
        <w:t>版本：V4.4 · 2026-09-13 · 小鲸鱼按 sandy 口径升级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〇、开篇 · 一句话定位（所有话术的地基，必背）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「智慧家康模式」，是圆爱康提出的居家康复服务管理模式——把医院各专科的专业治疗能力延伸到患者家中。</w:t>
      </w:r>
    </w:p>
    <w:p>
      <w:pPr>
        <w:spacing w:line="360" w:lineRule="auto"/>
      </w:pPr>
      <w:r>
        <w:rPr>
          <w:b/>
          <w:sz w:val="22"/>
        </w:rPr>
        <w:t>讲这句话的三个动作（跟客户开口时按顺序做）：</w:t>
      </w:r>
    </w:p>
    <w:p>
      <w:pPr>
        <w:spacing w:line="360" w:lineRule="auto"/>
      </w:pPr>
      <w:r>
        <w:rPr>
          <w:b/>
          <w:sz w:val="22"/>
        </w:rPr>
        <w:t>1. 先给全称（一句话讲清是什么，见上）</w:t>
      </w:r>
    </w:p>
    <w:p>
      <w:pPr>
        <w:spacing w:line="360" w:lineRule="auto"/>
      </w:pPr>
      <w:r>
        <w:rPr>
          <w:b/>
          <w:sz w:val="22"/>
        </w:rPr>
        <w:t>2. 顺手带一句命名关系："智慧家康"中的"家康"，指居家康复。（轻带，不展开辩论）</w:t>
      </w:r>
    </w:p>
    <w:p>
      <w:pPr>
        <w:spacing w:line="360" w:lineRule="auto" w:before="60" w:after="60"/>
      </w:pPr>
      <w:r>
        <w:rPr>
          <w:sz w:val="22"/>
        </w:rPr>
        <w:t>3. 再讲它怎么转：患者在合作医疗机构执业医师开具的方案指导下，于家中使用医疗级设备完成治疗性训练，治疗数据实时回传医院，由六师共管团队分工协作随访管理、医师评估调整方案，形成不断档的延续治疗闭环。</w:t>
      </w:r>
    </w:p>
    <w:p>
      <w:pPr>
        <w:spacing w:line="360" w:lineRule="auto"/>
      </w:pPr>
      <w:r>
        <w:rPr>
          <w:b/>
          <w:sz w:val="22"/>
        </w:rPr>
        <w:t>模式的五个组成要素（讲深了才会用到，名称与顺序不得改）：</w:t>
      </w:r>
    </w:p>
    <w:p>
      <w:pPr>
        <w:spacing w:line="360" w:lineRule="auto" w:before="60" w:after="60"/>
      </w:pPr>
      <w:r>
        <w:rPr>
          <w:sz w:val="22"/>
        </w:rPr>
        <w:t>①医疗级家用设备 ②治疗数据物联网 ③院内-居家治疗闭环 ④六师共管 ⑤医院主导·第三方赋能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⚠️ 为什么用"模式"这个词讲：模式天生带归属（有提出者=圆爱康）、不带企业味（医院听着不像推销）、可复制（医院能学、代理商能复用）。不是产品名，不是公司名，是"一套做法"。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Q0　"智慧家康模式"是什么？（每个角色都可能问，先答这个）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对医院讲：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"'智慧家康模式'是我们提出的一套做法——把医院各专科的专业治疗能力，延伸到患者家中。医院不用加床位、不用加人手，患者回家后还能继续按医院开的方案做治疗，数据实时回到医院，医生能看见、能调方案。医疗主体和收费主体都在医院，我们做的是设备、系统、和运营支撑。"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对代理商讲：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"'智慧家康模式'是圆爱康提出的居家康复服务管理模式——它不是卖设备，是一套能复制到医院的做法。您拿着这套做法去跟医院谈，谈的不是'买卖设备'，是'帮医院把治疗能力延伸到家'。这就是您跟别家设备商不一样的地方——别家是卖货，您是带着一套模式去的。"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对临床主任讲：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"'智慧家康模式'核心就一句——把您在院内做的专业治疗，延伸到患者家里。患者在您这开方案，回家用设备执行，数据实时回传，您能看见他在家做没做、做得对不对，依从性数据、疗效数据都在您手上。闭环第 1 步永远是您开方案，这个环节任何其他角色都不碰。"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一、根子上的一句话：我们怎么收钱、钱怎么分、怎么让人放心</w:t>
      </w:r>
    </w:p>
    <w:p>
      <w:pPr>
        <w:spacing w:line="360" w:lineRule="auto" w:before="60" w:after="60"/>
      </w:pPr>
      <w:r>
        <w:rPr>
          <w:sz w:val="22"/>
        </w:rPr>
        <w:t>整个模式的命门，所有角色都会绕回这里。先定死公式：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患者在医院开单后、于圆爱康小程序下单付费 → 钱先进圆爱康公司账号 → 圆爱康收到一笔，马上按约定分一笔给医院 → 医院收"医疗服务费"（开方/诊断/治疗决策），圆爱康收"协同服务费"（运营/平台/市场/技术支撑）→ 有退费圆爱康先退患者，再向医院结算 → 代理商按"各项目代理价"跟圆爱康结算 → 医院那头的分成比例按"45:55起、分医院分科室单谈"。</w:t>
      </w:r>
    </w:p>
    <w:p>
      <w:pPr>
        <w:spacing w:line="360" w:lineRule="auto"/>
      </w:pPr>
      <w:r>
        <w:rPr>
          <w:b/>
          <w:sz w:val="22"/>
        </w:rPr>
        <w:t>三句话，把放心点讲清楚：</w:t>
      </w:r>
    </w:p>
    <w:p>
      <w:pPr>
        <w:ind w:left="567"/>
      </w:pPr>
      <w:r>
        <w:rPr>
          <w:sz w:val="22"/>
        </w:rPr>
        <w:t>• 对医院放心：钱不是卡在圆爱康，是收到一笔分一笔——患者付了，医院按约定当天/即时拿到自己那份，账目随时可查。</w:t>
      </w:r>
    </w:p>
    <w:p>
      <w:pPr>
        <w:ind w:left="567"/>
      </w:pPr>
      <w:r>
        <w:rPr>
          <w:sz w:val="22"/>
        </w:rPr>
        <w:t>• 对患者放心：有退费，我们平台先退患者，第一时间到账，不用患者跟医院扯；我们再向医院结算退费部分。</w:t>
      </w:r>
    </w:p>
    <w:p>
      <w:pPr>
        <w:ind w:left="567"/>
      </w:pPr>
      <w:r>
        <w:rPr>
          <w:sz w:val="22"/>
        </w:rPr>
        <w:t>• 对代理商放心：您的钱跟圆爱康对账、按代理价结，不卡在医院、不让医院拿比例压您。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二、分成口径（医院/科室，最关键，先讲明白）</w:t>
      </w:r>
    </w:p>
    <w:p>
      <w:pPr>
        <w:spacing w:line="360" w:lineRule="auto"/>
      </w:pPr>
      <w:r>
        <w:rPr>
          <w:b/>
          <w:sz w:val="22"/>
        </w:rPr>
        <w:t>这里有个重要澄清：我们跟医院不是一个比例打天下，而是"分医院、分科室、按项目谈"。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2.1 跟医院怎么谈分成</w:t>
      </w:r>
    </w:p>
    <w:p>
      <w:pPr>
        <w:ind w:left="567"/>
      </w:pPr>
      <w:r>
        <w:rPr>
          <w:sz w:val="22"/>
        </w:rPr>
        <w:t>• 思路：不同医院、不同科室，签不同的协议，分成不是一刀切。大框架用一个区间兜住，具体到每个科室、每个项目再单独定。</w:t>
      </w:r>
    </w:p>
    <w:p>
      <w:pPr>
        <w:ind w:left="567"/>
      </w:pPr>
      <w:r>
        <w:rPr>
          <w:sz w:val="22"/>
        </w:rPr>
        <w:t>• 大框架区间：尽量按 45:55 签（我们协同服务费 45，医院医疗服务费 55）。40:60 我们也能接、但接受程度偏弱，是底线；45:55 是我们更想要的平衡点，优先谈这个。</w:t>
      </w:r>
    </w:p>
    <w:p>
      <w:pPr>
        <w:ind w:left="567"/>
      </w:pPr>
      <w:r>
        <w:rPr>
          <w:sz w:val="22"/>
        </w:rPr>
        <w:t>• 按项目拆解谈：不跟医院死磕一个总比例。有些项目我们甚至能接受更低的分成（因为成本结构不同），有些项目做不到 45——所以最好把项目一个一个拆出来，按项目来定比例。 谁也别想在单一比例上被绑死。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2.2 对医院讲分成的核心话术（顺着"我是入口"心理，再算清账）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"您的顾虑我懂，患者本来就是从您这进来的，这是您的资源、您的入口，我们一点不否认。但反过来想：这个入口，现在每天进来的患者，是不是治完就回家了、服务就断了？ 居家康复这份市场增量，您还没收进来。我们不是来分您现有的钱，是帮您把门口已有的流量，变成一份新的收入——设备我们出、平台我们出、运营客服我们出、对接我们跑，成本全是我们扛。您出入口和医疗本行，我们出变现的全部运营。所以分账不是抢，是您把门口患者多变现一份钱，咱们按项目分开谈、谈成都能落。"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2.3 代理商这个角色的钱怎么算（详见"角色·代理商"，这里先给公式）</w:t>
      </w:r>
    </w:p>
    <w:p>
      <w:pPr>
        <w:spacing w:line="360" w:lineRule="auto" w:before="60" w:after="60"/>
      </w:pPr>
      <w:r>
        <w:rPr>
          <w:sz w:val="22"/>
        </w:rPr>
        <w:t>代理商不跟医院分成，是跟圆爱康按各项目代理价结算——每个项目约定一个代理价，双方按代理价分，有项目代理商比圆爱康挣得还多，不是统一五五。另外要交医院保证金、首次启动要采购一批服务，详见代理商话术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三、角色一 · 院领导 / 院长</w:t>
      </w:r>
    </w:p>
    <w:p>
      <w:pPr>
        <w:spacing w:line="360" w:lineRule="auto" w:before="60" w:after="60"/>
      </w:pPr>
      <w:r>
        <w:rPr>
          <w:sz w:val="22"/>
        </w:rPr>
        <w:t>院长那根弦：政策靠不靠得住？会不会踩雷担责？同行为什么没做/做了什么？到底要我出什么？钱怎么走、安不安全？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Q1　这个政策真的支持吗？会不会是一阵风？</w:t>
      </w:r>
    </w:p>
    <w:p>
      <w:pPr>
        <w:spacing w:line="360" w:lineRule="auto" w:before="60" w:after="60"/>
      </w:pPr>
      <w:r>
        <w:rPr>
          <w:sz w:val="22"/>
        </w:rPr>
        <w:t>答（摆时间轴，不喊口号）：</w:t>
      </w:r>
    </w:p>
    <w:p>
      <w:pPr>
        <w:spacing w:line="360" w:lineRule="auto" w:before="60" w:after="60"/>
      </w:pPr>
      <w:r>
        <w:rPr>
          <w:sz w:val="22"/>
        </w:rPr>
        <w:t>"这不是一阵风。您看时间轴——2019年国家布'互联网+医疗健康'，2022年把'居家康复医疗'明确写进政策，2024年又加码。这是从试水、到立方向、再到加码的完整过程。现在做是顺势，等红利被别家吃完就晚了。"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Q2　你们凭什么说自己靠谱？别人做这事了吗？</w:t>
      </w:r>
    </w:p>
    <w:p>
      <w:pPr>
        <w:spacing w:line="360" w:lineRule="auto" w:before="60" w:after="60"/>
      </w:pPr>
      <w:r>
        <w:rPr>
          <w:sz w:val="22"/>
        </w:rPr>
        <w:t>答（合作医院当背书、类似模式当趋势，一定要分开）：</w:t>
      </w:r>
    </w:p>
    <w:p>
      <w:pPr>
        <w:spacing w:line="360" w:lineRule="auto" w:before="60" w:after="60"/>
      </w:pPr>
      <w:r>
        <w:rPr>
          <w:sz w:val="22"/>
        </w:rPr>
        <w:t>"分两头说——第一，已经有医院在做、走通了。 珠海妇幼、顺德人民医院这几家是跟我们签约落地、数据跑出来的合作医院，成果可以给您过目，也可以带您实地去看。第二，退一步讲，'互联网+居家康复'已经是国家在推的成熟方向，各地类似模式都在落地。我们不是让您当第一个吃螃蟹的，是来把跑通的东西带到您院。"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⚠️ 铁律：不能把没跟圆爱康签约的医院说成"我们的合作医院"。可以讲"这些院也在做"（趋势），只有真签约的才能讲"我们帮他们落地了、数据在我们这、可带您去看"。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Q3　这项目要医院投多少钱？会不会麻烦？</w:t>
      </w:r>
    </w:p>
    <w:p>
      <w:pPr>
        <w:spacing w:line="360" w:lineRule="auto" w:before="60" w:after="60"/>
      </w:pPr>
      <w:r>
        <w:rPr>
          <w:sz w:val="22"/>
        </w:rPr>
        <w:t>答（零投入 + 主动补"你们图什么"防戒心）：</w:t>
      </w:r>
    </w:p>
    <w:p>
      <w:pPr>
        <w:spacing w:line="360" w:lineRule="auto" w:before="60" w:after="60"/>
      </w:pPr>
      <w:r>
        <w:rPr>
          <w:sz w:val="22"/>
        </w:rPr>
        <w:t>"医院一分钱不用出。设备、平台、市场、运营、对接全是我们投、我们干，医院只做医生护士该干的医疗本行。启动很简单——我们备好宣传资料、流转二维码、流转路线，开个科室会，服务就启动了。您肯定想，不收费你们图什么？——我们赚的不是医院的钱，是靠把平台运营做起来、市场做大了之后的协同服务费。医院零投入，但我们赌的是这个市场，共赢。"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Q4　我们怎么验证效果？要不要先跑一阵？</w:t>
      </w:r>
    </w:p>
    <w:p>
      <w:pPr>
        <w:spacing w:line="360" w:lineRule="auto" w:before="60" w:after="60"/>
      </w:pPr>
      <w:r>
        <w:rPr>
          <w:sz w:val="22"/>
        </w:rPr>
        <w:t>答（"试运行"不是"试用"，是收钱的）：</w:t>
      </w:r>
    </w:p>
    <w:p>
      <w:pPr>
        <w:spacing w:line="360" w:lineRule="auto" w:before="60" w:after="60"/>
      </w:pPr>
      <w:r>
        <w:rPr>
          <w:sz w:val="22"/>
        </w:rPr>
        <w:t>"咱们先别急着定长期、也别急着走完整流程。建议先试运行几个月——正常按服务收费，不用您额外投入，我们把一个科室、一个人群先跑起来，看居家患者量到底有多少、服务顺不顺。如果量起来了，说明市场是真的，就走正规招标、把项目落地做扎实；量还没那么多，就按服务验证的状态慢慢养。 医疗服务项目本来就是'哪个服务好、试了才知道'，先试运行、拿真实数据说话，是稳妥合理的做法。"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⚠️ 口径提醒：这里绝不说"免费试用"。试运行是正常收费的，只是"先跑起来看效果、再决定要不要走招标落地"。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Q5　这项目会不会让我担责任？医疗出事了算谁的？</w:t>
      </w:r>
    </w:p>
    <w:p>
      <w:pPr>
        <w:spacing w:line="360" w:lineRule="auto" w:before="60" w:after="60"/>
      </w:pPr>
      <w:r>
        <w:rPr>
          <w:sz w:val="22"/>
        </w:rPr>
        <w:t>答（主权在院，责任清晰）：</w:t>
      </w:r>
    </w:p>
    <w:p>
      <w:pPr>
        <w:spacing w:line="360" w:lineRule="auto" w:before="60" w:after="60"/>
      </w:pPr>
      <w:r>
        <w:rPr>
          <w:sz w:val="22"/>
        </w:rPr>
        <w:t>"整个项目严格合规。医疗行为（开方、诊断、治疗决策）全部由贵院医生在本院名下完成，患者感知也是贵院的服务，医疗主权一直在医院手里。我们只做技术、设备、运营配套，不碰开方、不碰诊断、不替代医师。责任边界写进合作协议，可追溯、可审计，您不担额外风险。相关法规文号我可以给您过目。"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Q6　钱怎么走？会不会钱收到你们那我不放心？</w:t>
      </w:r>
    </w:p>
    <w:p>
      <w:pPr>
        <w:spacing w:line="360" w:lineRule="auto" w:before="60" w:after="60"/>
      </w:pPr>
      <w:r>
        <w:rPr>
          <w:sz w:val="22"/>
        </w:rPr>
        <w:t>答（收到即分，给定心丸）：</w:t>
      </w:r>
    </w:p>
    <w:p>
      <w:pPr>
        <w:spacing w:line="360" w:lineRule="auto" w:before="60" w:after="60"/>
      </w:pPr>
      <w:r>
        <w:rPr>
          <w:sz w:val="22"/>
        </w:rPr>
        <w:t>"钱我给您讲透——患者付费，钱先进圆爱康平台，但我们是收到一笔、马上分一笔：医疗服务的钱按约定当场/当天分给您，账目随时可查。您医院这份医疗服务费，是服务做出增量才有的，医院零投入还新增医疗服务收入。至于分成比例，咱们按项目分着谈，每个项目谈成都能落地。平台运营的钱我们留协同服务费，两笔账清清楚楚。"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四、角色二 · 代理商</w:t>
      </w:r>
    </w:p>
    <w:p>
      <w:pPr>
        <w:spacing w:line="360" w:lineRule="auto" w:before="60" w:after="60"/>
      </w:pPr>
      <w:r>
        <w:rPr>
          <w:sz w:val="22"/>
        </w:rPr>
        <w:t>代理商那根弦：我能不能赚钱？第一炮响不响？你压不压款？要不要投钱、占多少关系/精力？钱怎么到手？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我们的代理商画像：已经在这家医院有关系、有存量项目的人。不用教他从零打医院，而是教他如何把手里的关系再赚几份钱。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Q1　我做这个怎么赚钱？赚多少？</w:t>
      </w:r>
    </w:p>
    <w:p>
      <w:pPr>
        <w:spacing w:line="360" w:lineRule="auto" w:before="60" w:after="60"/>
      </w:pPr>
      <w:r>
        <w:rPr>
          <w:sz w:val="22"/>
        </w:rPr>
        <w:t>答（项目叠加算账 + 直击分成 + 代理价）：</w:t>
      </w:r>
    </w:p>
    <w:p>
      <w:pPr>
        <w:spacing w:line="360" w:lineRule="auto" w:before="60" w:after="60"/>
      </w:pPr>
      <w:r>
        <w:rPr>
          <w:sz w:val="22"/>
        </w:rPr>
        <w:t>"你不是从零开始，你在这家医院的关系早打通了，进场成本付过了。为什么不把能做的项目全做上？现在一个项目每月纯利2万，加第二个变4万，加第三第四个，这家医院做满了每月能到10万~15万。关系同一份、成本你早付完，往上叠项目钱就成倍翻。至于分成，我们跟代理商是按每个项目的代理价结算——每个项目单独定一个代理价，双方按代理价分，有的项目你拿得比我们还多，不是固定五五，是按项目谈好的价来。"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Q2　要不要我先交钱？保证金是干嘛的？（新增·直给）</w:t>
      </w:r>
    </w:p>
    <w:p>
      <w:pPr>
        <w:spacing w:line="360" w:lineRule="auto" w:before="60" w:after="60"/>
      </w:pPr>
      <w:r>
        <w:rPr>
          <w:sz w:val="22"/>
        </w:rPr>
        <w:t>答（把保证金和首批服务费讲成"双保险"，不回避）：</w:t>
      </w:r>
    </w:p>
    <w:p>
      <w:pPr>
        <w:spacing w:line="360" w:lineRule="auto" w:before="60" w:after="60"/>
      </w:pPr>
      <w:r>
        <w:rPr>
          <w:sz w:val="22"/>
        </w:rPr>
        <w:t>"要往前走两步，这两步也是给咱们双方上保险——</w:t>
      </w:r>
    </w:p>
    <w:p>
      <w:pPr>
        <w:spacing w:line="360" w:lineRule="auto" w:before="60" w:after="60"/>
      </w:pPr>
      <w:r>
        <w:rPr>
          <w:sz w:val="22"/>
        </w:rPr>
        <w:t>第一，医院保证金。 这是防"占着茅坑不开发"的——你确认目标医院、拿授权前，交一笔保证金：三甲医院 5000 元/家，非三甲 3000 元/家。你只要按开发周期把医院开发出来，这笔钱原路退回你，或者直接转成货款抵扣，不是白交。反过来如果你占着医院一直不开发、又给不出合理解释，公司才会收回授权、保证金不退——这是保护公司的市场不被人空占。</w:t>
      </w:r>
    </w:p>
    <w:p>
      <w:pPr>
        <w:spacing w:line="360" w:lineRule="auto" w:before="60" w:after="60"/>
      </w:pPr>
      <w:r>
        <w:rPr>
          <w:sz w:val="22"/>
        </w:rPr>
        <w:t>第二，启动医院要采购首批服务。 你启动一家医院，要按首批 50 份普通服务采购（按 400 元一份算，就是 2 万元起）。这批服务是你启动这家医院的'弹药'，服务卖出去就回本，不是打水漂。两笔投进去，换来的是这家医院后面的整盘项目利润。"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⚠️ 口径：保证金和首批采购，话术上要讲成"双向承诺、迟早回本"，不是单方面门槛。开发周期：三甲 6 个月、非三甲 3 个月；先给 2 周做市场调研。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Q3　我做了这家，还能不能做别家？会不会困在这？</w:t>
      </w:r>
    </w:p>
    <w:p>
      <w:pPr>
        <w:spacing w:line="360" w:lineRule="auto" w:before="60" w:after="60"/>
      </w:pPr>
      <w:r>
        <w:rPr>
          <w:sz w:val="22"/>
        </w:rPr>
        <w:t>答（数据当通行证）：</w:t>
      </w:r>
    </w:p>
    <w:p>
      <w:pPr>
        <w:spacing w:line="360" w:lineRule="auto" w:before="60" w:after="60"/>
      </w:pPr>
      <w:r>
        <w:rPr>
          <w:sz w:val="22"/>
        </w:rPr>
        <w:t>"你在这家医院做成了，这份成绩单本身就是大钱——它是你谈下一家医院的通行证。你拿着'这家医院怎么运营、患者量翻多少、科室增收多少'去谈下一家，底气完全不一样。你不再是有关系的人，你是手里有成熟运营数据的人。关系是消耗品、一家一个；数据是复利品、越滚越大。"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Q4　我钱怎么拿到手？会不会被压款拖？</w:t>
      </w:r>
    </w:p>
    <w:p>
      <w:pPr>
        <w:spacing w:line="360" w:lineRule="auto" w:before="60" w:after="60"/>
      </w:pPr>
      <w:r>
        <w:rPr>
          <w:sz w:val="22"/>
        </w:rPr>
        <w:t>答（统一收款、收到即分、认准跟圆爱康对账）：</w:t>
      </w:r>
    </w:p>
    <w:p>
      <w:pPr>
        <w:spacing w:line="360" w:lineRule="auto" w:before="60" w:after="60"/>
      </w:pPr>
      <w:r>
        <w:rPr>
          <w:sz w:val="22"/>
        </w:rPr>
        <w:t>"钱你放心，走最干净的路——患者付的钱先进圆爱康平台，我们收到一笔就按约定分一笔，你的分成跟着走，按协议结算到你手上。钱不会卡在医院、不让医院拿比例压我们、更不拖你。到了结算节点，我们把你的分成、医院的医疗服务费、我们的协同服务费分清楚，各归各、全程可对账。你认准跟圆爱康对账就行，不用跟医院扯。"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Q5　要不要我垫钱？要不要我养团队？</w:t>
      </w:r>
    </w:p>
    <w:p>
      <w:pPr>
        <w:spacing w:line="360" w:lineRule="auto" w:before="60" w:after="60"/>
      </w:pPr>
      <w:r>
        <w:rPr>
          <w:sz w:val="22"/>
        </w:rPr>
        <w:t>答："不用。设备、平台、市场、运营、客服全是我们出，你不需要垫设备款、不需要养人。你要做的就是用关系把项目引进去，剩下的执行、跟进、客服，我们平台全包。你唯一要准备的，就是前面说的保证金和首批服务采购。"（注：承接 Q2，口径一致。）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Q6　我不会讲技术，医院问设备、流程怎么办？</w:t>
      </w:r>
    </w:p>
    <w:p>
      <w:pPr>
        <w:spacing w:line="360" w:lineRule="auto" w:before="60" w:after="60"/>
      </w:pPr>
      <w:r>
        <w:rPr>
          <w:sz w:val="22"/>
        </w:rPr>
        <w:t>答："你不需要懂技术。设备是傻瓜式的，蓝牙一连就能用，根本不用安装。我们还配好话术、PPT、资料、二维码，医院问什么都有答案。你只管敲门、递资料、牵线建档，专业的事我们支持团队随时候命。你不当专家，你当资源人——你的价值是那条关系。"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Q7　医院压分成，说只能给我四六，怎么办？</w:t>
      </w:r>
    </w:p>
    <w:p>
      <w:pPr>
        <w:spacing w:line="360" w:lineRule="auto" w:before="60" w:after="60"/>
      </w:pPr>
      <w:r>
        <w:rPr>
          <w:sz w:val="22"/>
        </w:rPr>
        <w:t>答（把关系用起来，代理价是给代理商的底盘）：</w:t>
      </w:r>
    </w:p>
    <w:p>
      <w:pPr>
        <w:spacing w:line="360" w:lineRule="auto" w:before="60" w:after="60"/>
      </w:pPr>
      <w:r>
        <w:rPr>
          <w:sz w:val="22"/>
        </w:rPr>
        <w:t>"跟医院的分成，本来就是按项目谈的，医院压价很正常。这时候就靠你——你在医院有关系，由你出面谈、用关系去推，往往比我们硬谈容易得多。给你的结算，是看每个项目的代理价，以代理价表为准，有的项目你拿得比我们还多。医院那头的让步，不影响你跟我们这头谈好的价。 你尽管去谈，谈下来咱们就干。"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Q8　除了赚分成，还有别的激励吗？（上量奖励）</w:t>
      </w:r>
    </w:p>
    <w:p>
      <w:pPr>
        <w:spacing w:line="360" w:lineRule="auto" w:before="60" w:after="60"/>
      </w:pPr>
      <w:r>
        <w:rPr>
          <w:sz w:val="22"/>
        </w:rPr>
        <w:t>答："有。你把这家的量做起来，还有上量奖励——进院后 6 个月内，累计做到 1000 人份奖 1 万、1500 人份奖 2 万、2000 人份奖 4 万，按医院总体销量算，多劳多得。"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五、角色三 · 临床科室主任</w:t>
      </w:r>
    </w:p>
    <w:p>
      <w:pPr>
        <w:spacing w:line="360" w:lineRule="auto" w:before="60" w:after="60"/>
      </w:pPr>
      <w:r>
        <w:rPr>
          <w:sz w:val="22"/>
        </w:rPr>
        <w:t>科室主任那根弦：这项目帮科室挣多少经济效益？绩效怎么算？会不会增一堆活？会不会抢了我的病人？撬不动医院怎么办？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Q1　这项目给我们科室挣多少钱？</w:t>
      </w:r>
    </w:p>
    <w:p>
      <w:pPr>
        <w:spacing w:line="360" w:lineRule="auto" w:before="60" w:after="60"/>
      </w:pPr>
      <w:r>
        <w:rPr>
          <w:sz w:val="22"/>
        </w:rPr>
        <w:t>答："这是给科室的纯增量，更关键是不占科室成本、不增人力物力。居家康复本来就应该做，只是现在患者治完就回家了、断了。我们让您的医生护士在原本看诊时多引导一句'回家也能继续治'，把它转成居家服务。这一句话成本几乎为零，但患者留住了、变成科室长期患者了。启动也简单，不占你们人手——开个科室会讲清楚，配好宣传资料和流转方式，就转起来了。"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Q2　（最核心）居家项目医院给我怎么算绩效？很多医院算得很少！</w:t>
      </w:r>
    </w:p>
    <w:p>
      <w:pPr>
        <w:spacing w:line="360" w:lineRule="auto" w:before="60" w:after="60"/>
      </w:pPr>
      <w:r>
        <w:rPr>
          <w:sz w:val="22"/>
        </w:rPr>
        <w:t>答（先共鸣后给方案）：</w:t>
      </w:r>
    </w:p>
    <w:p>
      <w:pPr>
        <w:spacing w:line="360" w:lineRule="auto" w:before="60" w:after="60"/>
      </w:pPr>
      <w:r>
        <w:rPr>
          <w:sz w:val="22"/>
        </w:rPr>
        <w:t>"您说到点上了，很多医院确实算得少，这是行业通病。但这个问题恰恰是我们能帮您去跟院长谈的。我们手上有其他医院居家项目怎么分绩效、分了之后科室什么结果的真实案例，可以把案例交给您，您拿着它跟院长谈，比空口说有力得多。如果院长能把绩效算到位——比如医院拿的钱，八成算进科室绩效——科室积极性上来，项目自然落地。"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Q3　万一绩效分得少，我不是白干？</w:t>
      </w:r>
    </w:p>
    <w:p>
      <w:pPr>
        <w:spacing w:line="360" w:lineRule="auto" w:before="60" w:after="60"/>
      </w:pPr>
      <w:r>
        <w:rPr>
          <w:sz w:val="22"/>
        </w:rPr>
        <w:t>答："您放心，这项目不占您成本、不增您人力，多出来的效益基本归科室。就算一开始比例不高，咱们也可以先把盘子做起来、拿数据说话再往上谈。您不会白干——活多数是我们做，您只赚不亏。"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Q4　那我怎么跟院长开这个口？显得像争自己钱，多不好看。</w:t>
      </w:r>
    </w:p>
    <w:p>
      <w:pPr>
        <w:spacing w:line="360" w:lineRule="auto" w:before="60" w:after="60"/>
      </w:pPr>
      <w:r>
        <w:rPr>
          <w:sz w:val="22"/>
        </w:rPr>
        <w:t>答（给格局话术）：</w:t>
      </w:r>
    </w:p>
    <w:p>
      <w:pPr>
        <w:spacing w:line="360" w:lineRule="auto" w:before="60" w:after="60"/>
      </w:pPr>
      <w:r>
        <w:rPr>
          <w:sz w:val="22"/>
        </w:rPr>
        <w:t>"您不用以'争绩效'的姿态说，我给您一套说法——'院长，居家康复这个市场，您不做，隔壁医院就做了——这是块增量，不是我科室争谁的钱。我建议咱们把绩效定到位，先把这个盘子稳稳做起来。这是为整个院占住这个赛道，不是给我科室谋私利。'您拿这套去谈，姿态是'为医院占赛道'，院长听着舒服。"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Q5　做起来会不会要我医生护士天天盯患者？太累了。</w:t>
      </w:r>
    </w:p>
    <w:p>
      <w:pPr>
        <w:spacing w:line="360" w:lineRule="auto" w:before="60" w:after="60"/>
      </w:pPr>
      <w:r>
        <w:rPr>
          <w:sz w:val="22"/>
        </w:rPr>
        <w:t>答："您多虑了。患者居家后的随访、复查提醒、复购跟进，全部由我们平台线上做，线上客服远程督导。医生护士只需要在关键节点确认两下，不占任何编制。您科室该干的医疗本行一件没少，多出来的都是绩效。"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Q6　你们做居家，会不会把我现有的患者弄少了？（新增·抢病人顾虑）</w:t>
      </w:r>
    </w:p>
    <w:p>
      <w:pPr>
        <w:spacing w:line="360" w:lineRule="auto" w:before="60" w:after="60"/>
      </w:pPr>
      <w:r>
        <w:rPr>
          <w:sz w:val="22"/>
        </w:rPr>
        <w:t>答（用案例讲清"只做增量、不抢存量"，给足定心丸）：</w:t>
      </w:r>
    </w:p>
    <w:p>
      <w:pPr>
        <w:spacing w:line="360" w:lineRule="auto" w:before="60" w:after="60"/>
      </w:pPr>
      <w:r>
        <w:rPr>
          <w:sz w:val="22"/>
        </w:rPr>
        <w:t>"您这个担心，每个科室主任都会提，我们特别理解——患者是科室的命根子。我跟您讲透：我们做的纯粹是居家这一块的市场增量，不是来分您现在的门诊/住院存量。 患者该来您这看诊、该治疗的，一件都不会少；我们做的是他出院、回家之后那段原本断掉的服务——他治完本来要回家的，我们让他在家里继续跟着您这边做康复。这是把'出了医院就流失'的患者，留在您科室名下继续管起来。</w:t>
      </w:r>
    </w:p>
    <w:p>
      <w:pPr>
        <w:spacing w:line="360" w:lineRule="auto" w:before="60" w:after="60"/>
      </w:pPr>
      <w:r>
        <w:rPr>
          <w:sz w:val="22"/>
        </w:rPr>
        <w:t>您看我们做过的医院就知道——居家项目上线后，科室的门诊、住院没少，反而因为是您这边持续管理，患者粘性更高、复诊更勤。我们用真实数据给您看，您就放心了。我们只要增量，绝不抢您存量。"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Q7　（绩效相关问题进阶）给高了绩效，万一项目还是推不动怎么办？</w:t>
      </w:r>
    </w:p>
    <w:p>
      <w:pPr>
        <w:spacing w:line="360" w:lineRule="auto" w:before="60" w:after="60"/>
      </w:pPr>
      <w:r>
        <w:rPr>
          <w:sz w:val="22"/>
        </w:rPr>
        <w:t>答（把"比例"讲成可动态调整的过程，别一步到位承诺）：</w:t>
      </w:r>
    </w:p>
    <w:p>
      <w:pPr>
        <w:spacing w:line="360" w:lineRule="auto" w:before="60" w:after="60"/>
      </w:pPr>
      <w:r>
        <w:rPr>
          <w:sz w:val="22"/>
        </w:rPr>
        <w:t>"您这个问题问到根了。绩效比例不是定死就不能动的，它本来就是一个动态调整的过程。 政策、办法很少一出台就到最理想状态，都是在做的过程里看哪个环节不顺、哪个比例不到位，不停地调、往好了调。我们跟您会定期看数据：如果量没起来，咱们就一起找是话术问题、流程问题、还是绩效激励没到位，对症调。是不断优化的过程，不是一步到位就不管了。"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六、角色四 · 院长（院内谈绩效、谈分账那次）</w:t>
      </w:r>
    </w:p>
    <w:p>
      <w:pPr>
        <w:spacing w:line="360" w:lineRule="auto" w:before="60" w:after="60"/>
      </w:pPr>
      <w:r>
        <w:rPr>
          <w:sz w:val="22"/>
        </w:rPr>
        <w:t>这一层不是对外销售，是科室主任拿案例找院长谈绩效、以及院长对项目落地提条件时的反应。原则：不替任何一方站队，退到"提供参考"的位置，当镜子不当枪。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Q1　（院长）为什么绩效要给科室这么高？</w:t>
      </w:r>
    </w:p>
    <w:p>
      <w:pPr>
        <w:spacing w:line="360" w:lineRule="auto" w:before="60" w:after="60"/>
      </w:pPr>
      <w:r>
        <w:rPr>
          <w:sz w:val="22"/>
        </w:rPr>
        <w:t>答："给够绩效不是白给。这居家项目不占您院任何投入——设备、平台、市场、运营全是我们出，科室人力是现成的。您花出去的是绩效，换回来的是这个科室从'没这服务'变成'新增一路患者收入'。科室拿到甜头才全力推，推起来市占率是这个院的。这笔账，是花小绩效、撬大增量。"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Q2　（院长）这绩效比例是你们定的？</w:t>
      </w:r>
    </w:p>
    <w:p>
      <w:pPr>
        <w:spacing w:line="360" w:lineRule="auto" w:before="60" w:after="60"/>
      </w:pPr>
      <w:r>
        <w:rPr>
          <w:sz w:val="22"/>
        </w:rPr>
        <w:t>答："不不，绩效怎么跟科室核算，是您医院内部的管理设计，我们绝不掺和。我们只是把同行普遍做法整理给您参考——别家怎么定、做了之后什么结果。具体怎么定，是您院里的决策。我们只提供信息，不替您拍板。"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Q3　（院长）给高了万一项目还是不推怎么办？</w:t>
      </w:r>
    </w:p>
    <w:p>
      <w:pPr>
        <w:spacing w:line="360" w:lineRule="auto" w:before="60" w:after="60"/>
      </w:pPr>
      <w:r>
        <w:rPr>
          <w:sz w:val="22"/>
        </w:rPr>
        <w:t>答（动态优化 + 因果数据）：</w:t>
      </w:r>
    </w:p>
    <w:p>
      <w:pPr>
        <w:spacing w:line="360" w:lineRule="auto" w:before="60" w:after="60"/>
      </w:pPr>
      <w:r>
        <w:rPr>
          <w:sz w:val="22"/>
        </w:rPr>
        <w:t>"您看案例就清楚了——这不是一步到位的事，绩效是可动态调整的。给绩效到位的医院，科室有动力推，患者量、科室收入都起来了；只给一点点、给得少的，医生根本没动力，做半年还是半死不活。我们会和您一起盯数据，哪个环节不顺就调哪个——是动态优化的过程，不是定死不管。绩效高低，直接决定这个项目在您院能不能活起来。"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Q4　（院长）钱怎么收、怎么分？我放心把钱给你吗？</w:t>
      </w:r>
    </w:p>
    <w:p>
      <w:pPr>
        <w:spacing w:line="360" w:lineRule="auto" w:before="60" w:after="60"/>
      </w:pPr>
      <w:r>
        <w:rPr>
          <w:sz w:val="22"/>
        </w:rPr>
        <w:t>答："钱走我们平台，但每一步透明、可查，我给您的保障是'收到即分'——患者付钱进圆爱康平台，我们收到一笔、马上按约定分一笔给您，账目随时可查。至于这钱到医院之后怎么在科室间分配、怎么算绩效，那是贵院内部管理的事，我们提供参考、不掺和。我们收协同服务费、您收医疗服务费，两笔账协议里写得清清楚楚，可审计。"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Q5　（院长）你说试运行是收钱的，那万一做了没量、没效果怎么办？</w:t>
      </w:r>
    </w:p>
    <w:p>
      <w:pPr>
        <w:spacing w:line="360" w:lineRule="auto" w:before="60" w:after="60"/>
      </w:pPr>
      <w:r>
        <w:rPr>
          <w:sz w:val="22"/>
        </w:rPr>
        <w:t>答："试运行正常按服务收费，但咱们先拿一个科室、一个病种小范围跑起来，不摊大、不铺开。试下来患者量起来了，就走正规招标、逐步放量；量不够，咱们就收着点，先验证、不硬铺。 您是既没投入、也没风险。医疗服务项目本来就是'试了才知道哪个服务好'，咱们用真实数据和患者量说话。"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Q6　（院长）那出了问题谁负责？</w:t>
      </w:r>
    </w:p>
    <w:p>
      <w:pPr>
        <w:spacing w:line="360" w:lineRule="auto" w:before="60" w:after="60"/>
      </w:pPr>
      <w:r>
        <w:rPr>
          <w:sz w:val="22"/>
        </w:rPr>
        <w:t>答："医疗行为（开方、诊断、方案调整）全部由贵院医生主导并承担医疗主体责任，我们做技术、设备、运营和数据配套。责任边界写在合作协议里，可追溯、可审计，您不担额外风险。"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七、一线实战毒问（销售当场被问、最容易卡住的问题）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7.1 设备 / 启动流程类</w:t>
      </w:r>
    </w:p>
    <w:p>
      <w:pPr>
        <w:spacing w:line="360" w:lineRule="auto"/>
      </w:pPr>
      <w:r>
        <w:rPr>
          <w:b/>
          <w:sz w:val="22"/>
        </w:rPr>
        <w:t>Q1　设备怎么装？要不要你们来医院施工？</w:t>
      </w:r>
    </w:p>
    <w:p>
      <w:pPr>
        <w:spacing w:line="360" w:lineRule="auto" w:before="60" w:after="60"/>
      </w:pPr>
      <w:r>
        <w:rPr>
          <w:sz w:val="22"/>
        </w:rPr>
        <w:t>答（纠正误解）："不用装。我们的设备是傻瓜式的，患者打开开关、连接蓝牙就能用，根本不需要现场安装、不需要施工。您不用在医院给我们留工位、不用协调施工。"</w:t>
      </w:r>
    </w:p>
    <w:p>
      <w:pPr>
        <w:spacing w:line="360" w:lineRule="auto"/>
      </w:pPr>
      <w:r>
        <w:rPr>
          <w:b/>
          <w:sz w:val="22"/>
        </w:rPr>
        <w:t>Q2　那项目启动要做什么准备？</w:t>
      </w:r>
    </w:p>
    <w:p>
      <w:pPr>
        <w:spacing w:line="360" w:lineRule="auto" w:before="60" w:after="60"/>
      </w:pPr>
      <w:r>
        <w:rPr>
          <w:sz w:val="22"/>
        </w:rPr>
        <w:t>答："启动很轻。我们这边准备好三样——宣传资料、流转二维码、流转路线（患者从哪进来、怎么拿设备、怎么操作、遇到问题找谁）。然后跟科室开个科室会，把流程和话术讲一遍，服务就能启动了。不占你们人力。"</w:t>
      </w:r>
    </w:p>
    <w:p>
      <w:pPr>
        <w:spacing w:line="360" w:lineRule="auto"/>
      </w:pPr>
      <w:r>
        <w:rPr>
          <w:b/>
          <w:sz w:val="22"/>
        </w:rPr>
        <w:t>Q3　患者拿回家不会用怎么办？要不要留个人在医院教？</w:t>
      </w:r>
    </w:p>
    <w:p>
      <w:pPr>
        <w:spacing w:line="360" w:lineRule="auto" w:before="60" w:after="60"/>
      </w:pPr>
      <w:r>
        <w:rPr>
          <w:sz w:val="22"/>
        </w:rPr>
        <w:t>答："患者拿设备的时候，可以让你们护士现场教一下；拿回家之后，线上客服远程督导教，随问随答、发教程发操作卡。我们不需要也不打算长期留人驻点医院——那样反而给医院添麻烦。患者任何不会，线上就解决了。"</w:t>
      </w:r>
    </w:p>
    <w:p>
      <w:pPr>
        <w:spacing w:line="360" w:lineRule="auto"/>
      </w:pPr>
      <w:r>
        <w:rPr>
          <w:b/>
          <w:sz w:val="22"/>
        </w:rPr>
        <w:t>Q4　设备要联网吗？患者家没网/没信号怎么办？</w:t>
      </w:r>
    </w:p>
    <w:p>
      <w:pPr>
        <w:spacing w:line="360" w:lineRule="auto" w:before="60" w:after="60"/>
      </w:pPr>
      <w:r>
        <w:rPr>
          <w:sz w:val="22"/>
        </w:rPr>
        <w:t>答："我们的设备用蓝牙连接，跟手机配对就能用，不需要WiFi、不需要5G/6G、不需要物联网采集上传。患者家有没有网都不影响，只要手机在、蓝牙连上就能跑。这是我们把设备做得很傻瓜、很省心的原因。"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7.2 价格 / 分成 / 成交谈价类</w:t>
      </w:r>
    </w:p>
    <w:p>
      <w:pPr>
        <w:spacing w:line="360" w:lineRule="auto"/>
      </w:pPr>
      <w:r>
        <w:rPr>
          <w:b/>
          <w:sz w:val="22"/>
        </w:rPr>
        <w:t>Q1　（医院）你们要多少分成？凭啥跟我分这么多？</w:t>
      </w:r>
    </w:p>
    <w:p>
      <w:pPr>
        <w:spacing w:line="360" w:lineRule="auto" w:before="60" w:after="60"/>
      </w:pPr>
      <w:r>
        <w:rPr>
          <w:sz w:val="22"/>
        </w:rPr>
        <w:t>答（45:55 起 + 按项目拆，顺势讲增量）："咱们可以分开看这笔钱的构成。设备、平台、运营、对接，成本全是我们扛，我们出的是把服务做起来的全部运营；医院出入口和医疗本行。咱们的中轴线是45:55——我们协同服务 45、您医疗服务 55。但这不必一竿子定死，咱们按项目拆开谈：有些项目我们成本结构不同，还能再让一点；有些项目有难度，比例可能高些。先把盘子做起来，拿真实患者量和收入说话，比争单一比例更有意义。"</w:t>
      </w:r>
    </w:p>
    <w:p>
      <w:pPr>
        <w:spacing w:line="360" w:lineRule="auto"/>
      </w:pPr>
      <w:r>
        <w:rPr>
          <w:b/>
          <w:sz w:val="22"/>
        </w:rPr>
        <w:t>Q2　（医院）我只能接受四六，你们来不来？</w:t>
      </w:r>
    </w:p>
    <w:p>
      <w:pPr>
        <w:spacing w:line="360" w:lineRule="auto" w:before="60" w:after="60"/>
      </w:pPr>
      <w:r>
        <w:rPr>
          <w:sz w:val="22"/>
        </w:rPr>
        <w:t>答（不硬顶，拆项目 + 强调 45:55 更好/40:60 可接底线）："四六我们也能接，但从长期咱们都想做稳——45:55 是更平衡的点，我们更推荐；不过具体咱们可以不压成一个四六或五五，而是把项目一个一个拆出来，按项目定比例。有些项目的成本结构，我们甚至可以接受更低；有些项目确实做不到四六，那部分就按它的实际情况谈。这样谁都不用在单一比例上被绑死，每个项目都能落地。 关键是先把服务跑起来、把蛋糕做大。"</w:t>
      </w:r>
    </w:p>
    <w:p>
      <w:pPr>
        <w:spacing w:line="360" w:lineRule="auto"/>
      </w:pPr>
      <w:r>
        <w:rPr>
          <w:b/>
          <w:sz w:val="22"/>
        </w:rPr>
        <w:t>Q3　别家比你便宜、条件比你好，凭什么选你？</w:t>
      </w:r>
    </w:p>
    <w:p>
      <w:pPr>
        <w:spacing w:line="360" w:lineRule="auto" w:before="60" w:after="60"/>
      </w:pPr>
      <w:r>
        <w:rPr>
          <w:sz w:val="22"/>
        </w:rPr>
        <w:t>答（实证打法，不空谈——亮能力+拿证据+带参观）："我没法拦着您比较，但我建议您用三个办法来验证，而不是光听谁说便宜——第一，看能力：设备、平台、运营、客服、对接、数据、责任，每个环节怎么跑、谁来做、责任在哪，我们有一整套。第二，看证据：这套链路我们有做过的医院、有落地成果和数据的证据。第三，最实在的——我直接带您去我们已经做的那家医院实地参观，您亲眼看看他那儿怎么跑、患者怎么看、科室怎么收钱、账怎么分。眼见为实。看完您再定，您心里就有底了。"</w:t>
      </w:r>
    </w:p>
    <w:p>
      <w:pPr>
        <w:spacing w:line="360" w:lineRule="auto"/>
      </w:pPr>
      <w:r>
        <w:rPr>
          <w:b/>
          <w:sz w:val="22"/>
        </w:rPr>
        <w:t>Q4　分成比例能不能谈？</w:t>
      </w:r>
    </w:p>
    <w:p>
      <w:pPr>
        <w:spacing w:line="360" w:lineRule="auto" w:before="60" w:after="60"/>
      </w:pPr>
      <w:r>
        <w:rPr>
          <w:sz w:val="22"/>
        </w:rPr>
        <w:t>答："比例在协议里是统一框架，但大框架下不同医院、不同科室签不同协议，各项目分着谈——有的项目我们甚至可以更低，有的项目做不到四六就按实际情况定。我们不搞暗箱砍价，把账摊在桌面上，让您看得清、谈得明。"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7.3 售后 / 服务闭环 / 退费类</w:t>
      </w:r>
    </w:p>
    <w:p>
      <w:pPr>
        <w:spacing w:line="360" w:lineRule="auto"/>
      </w:pPr>
      <w:r>
        <w:rPr>
          <w:b/>
          <w:sz w:val="22"/>
        </w:rPr>
        <w:t>Q1　设备坏了找谁？响应多快？</w:t>
      </w:r>
    </w:p>
    <w:p>
      <w:pPr>
        <w:spacing w:line="360" w:lineRule="auto" w:before="60" w:after="60"/>
      </w:pPr>
      <w:r>
        <w:rPr>
          <w:sz w:val="22"/>
        </w:rPr>
        <w:t>答："设备故障走我们客服热线，工作时间正常响应；涉及影响治疗的关键问题，我们有更快的处理通道和备用设备预案，尽量不耽误患者治疗。"</w:t>
      </w:r>
    </w:p>
    <w:p>
      <w:pPr>
        <w:spacing w:line="360" w:lineRule="auto"/>
      </w:pPr>
      <w:r>
        <w:rPr>
          <w:b/>
          <w:sz w:val="22"/>
        </w:rPr>
        <w:t>Q2　患者产生退费怎么办？会不会扯皮？</w:t>
      </w:r>
    </w:p>
    <w:p>
      <w:pPr>
        <w:spacing w:line="360" w:lineRule="auto" w:before="60" w:after="60"/>
      </w:pPr>
      <w:r>
        <w:rPr>
          <w:sz w:val="22"/>
        </w:rPr>
        <w:t>答（先退患者，再向医院退）："退费我们给患者最大方便——有退费，平台先退给患者，第一时间到账，患者不用跟医院、跟谁扯皮。退给患者之后，我们再按协议向医院发起那部分退费、结算清楚。这样患者满意，也显咱们服务诚意。"</w:t>
      </w:r>
    </w:p>
    <w:p>
      <w:pPr>
        <w:spacing w:line="360" w:lineRule="auto"/>
      </w:pPr>
      <w:r>
        <w:rPr>
          <w:b/>
          <w:sz w:val="22"/>
        </w:rPr>
        <w:t>Q3　患者投诉了谁管？会不会算到医院头上？</w:t>
      </w:r>
    </w:p>
    <w:p>
      <w:pPr>
        <w:spacing w:line="360" w:lineRule="auto" w:before="60" w:after="60"/>
      </w:pPr>
      <w:r>
        <w:rPr>
          <w:sz w:val="22"/>
        </w:rPr>
        <w:t>答（我们帮医院一起扛）："患者投诉，我们会尽最大可能提供我们的资料、派出我们的客服人员，跟医院一起解决患者的投诉问题——不是把锅扔给医院，也不是让医院独自扛。凡是平台服务层面的问题，我们客服和运营团队先承接处理；涉及医疗判断的，由贵院医生主导判断。分工明确、谁的责任谁担，但面对患者，我们始终是跟医院站在一起、一起扛的那一方。"</w:t>
      </w:r>
    </w:p>
    <w:p>
      <w:pPr>
        <w:spacing w:line="360" w:lineRule="auto"/>
      </w:pPr>
      <w:r>
        <w:rPr>
          <w:b/>
          <w:sz w:val="22"/>
        </w:rPr>
        <w:t>Q4　数据安不安全？归谁？</w:t>
      </w:r>
    </w:p>
    <w:p>
      <w:pPr>
        <w:spacing w:line="360" w:lineRule="auto" w:before="60" w:after="60"/>
      </w:pPr>
      <w:r>
        <w:rPr>
          <w:sz w:val="22"/>
        </w:rPr>
        <w:t>答："数据在合法合规前提下采集和使用，我们有等保三级的平台安全保障。原始数据三方（医院、平台、相关方）各有归属、按约定使用；衍生成果归做出方。患者隐私我们严格落实保护，这是他安心、也是咱们一起守住的底线。"</w:t>
      </w:r>
    </w:p>
    <w:p>
      <w:pPr>
        <w:spacing w:before="240" w:after="120" w:line="360" w:lineRule="auto"/>
      </w:pPr>
      <w:r>
        <w:rPr>
          <w:b/>
          <w:color w:val="006699"/>
          <w:sz w:val="26"/>
        </w:rPr>
        <w:t>7.4 成交卡点类</w:t>
      </w:r>
    </w:p>
    <w:p>
      <w:pPr>
        <w:spacing w:line="360" w:lineRule="auto"/>
      </w:pPr>
      <w:r>
        <w:rPr>
          <w:b/>
          <w:sz w:val="22"/>
        </w:rPr>
        <w:t>Q1　医务科/信息科说流程麻烦、接口对接难，怎么办？</w:t>
      </w:r>
    </w:p>
    <w:p>
      <w:pPr>
        <w:spacing w:line="360" w:lineRule="auto" w:before="60" w:after="60"/>
      </w:pPr>
      <w:r>
        <w:rPr>
          <w:sz w:val="22"/>
        </w:rPr>
        <w:t>答："设备是蓝牙傻瓜式的，不涉及复杂系统安装；要做的对接和部署、培训都由我们工程和运营团队负责，跟信息科对接过不止一家，有成熟流程。医务科担心的合规问题，我们备好政策文号和法律依据。我们会整理一份'医院内部各部门需要什么、我们提供什么'的清单，一看就明白、一推就顺畅。"</w:t>
      </w:r>
    </w:p>
    <w:p>
      <w:pPr>
        <w:spacing w:line="360" w:lineRule="auto"/>
      </w:pPr>
      <w:r>
        <w:rPr>
          <w:b/>
          <w:sz w:val="22"/>
        </w:rPr>
        <w:t>Q2　患者是不是真的愿意线上买单？会不会觉得是套路？</w:t>
      </w:r>
    </w:p>
    <w:p>
      <w:pPr>
        <w:spacing w:line="360" w:lineRule="auto" w:before="60" w:after="60"/>
      </w:pPr>
      <w:r>
        <w:rPr>
          <w:sz w:val="22"/>
        </w:rPr>
        <w:t>答（用真实观察，数据说话）：</w:t>
      </w:r>
    </w:p>
    <w:p>
      <w:pPr>
        <w:spacing w:line="360" w:lineRule="auto" w:before="60" w:after="60"/>
      </w:pPr>
      <w:r>
        <w:rPr>
          <w:sz w:val="22"/>
        </w:rPr>
        <w:t>"这您放心，我们在很多医院看到的，是患者特别愿意为这个项目买单——因为它实实在在省了他们很大麻烦。患者出院回家，本来治病这段就断了；现在在家躺着就能继续康复、随时能问医生、设备还不用自己买，复诊也省了来回跑。这么大麻烦被省掉，患者是算得清这笔账的——这不是我们用数据硬说，是真实场景里患者自己的反应。 当然我们也支持规范退费，没发生有效治疗的部分按约定退、先退给患者。数据会说话，跑起来您就看到了。"</w:t>
      </w:r>
    </w:p>
    <w:p>
      <w:pPr>
        <w:spacing w:line="360" w:lineRule="auto"/>
      </w:pPr>
      <w:r>
        <w:rPr>
          <w:b/>
          <w:sz w:val="22"/>
        </w:rPr>
        <w:t>Q3　是不是要先走招投标？你们有没有资质？</w:t>
      </w:r>
    </w:p>
    <w:p>
      <w:pPr>
        <w:spacing w:line="360" w:lineRule="auto" w:before="60" w:after="60"/>
      </w:pPr>
      <w:r>
        <w:rPr>
          <w:sz w:val="22"/>
        </w:rPr>
        <w:t>答："需要的流程我们都可以配合，我们是正规有资质的服务运营方，资质文件、产品资料、政策依据都齐，随要随给。而且咱们可以先试运行、拿真实效果说话，量起来了再走正规招标把项目落地——这不是先定项目再走形式，是服务项目本来的验证过程。"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八、核心心法（所有回答背后的共同逻辑）</w:t>
      </w:r>
    </w:p>
    <w:p>
      <w:pPr>
        <w:spacing w:line="360" w:lineRule="auto"/>
      </w:pPr>
      <w:r>
        <w:rPr>
          <w:b/>
          <w:sz w:val="22"/>
        </w:rPr>
        <w:t>1. 永远站在对方角度回答他心里的问题，不站在高处宣讲。</w:t>
      </w:r>
    </w:p>
    <w:p>
      <w:pPr>
        <w:spacing w:line="360" w:lineRule="auto" w:before="60" w:after="60"/>
      </w:pPr>
      <w:r>
        <w:rPr>
          <w:sz w:val="22"/>
        </w:rPr>
        <w:t>2. 每个回答，本质是给他一个"不排斥、还能体面成交"的台阶——让他觉得是他自己要做的决定。</w:t>
      </w:r>
    </w:p>
    <w:p>
      <w:pPr>
        <w:spacing w:line="360" w:lineRule="auto" w:before="60" w:after="60"/>
      </w:pPr>
      <w:r>
        <w:rPr>
          <w:sz w:val="22"/>
        </w:rPr>
        <w:t>3. 对院长：政策依据、同行背书（合作医院/类似模式分开、可带参观）、零投入、先试运行再招标、责任边界清晰、收到即分、分成按项目分开谈（45:55 优先）。</w:t>
      </w:r>
    </w:p>
    <w:p>
      <w:pPr>
        <w:spacing w:line="360" w:lineRule="auto" w:before="60" w:after="60"/>
      </w:pPr>
      <w:r>
        <w:rPr>
          <w:sz w:val="22"/>
        </w:rPr>
        <w:t>4. 对代理商：关系进一次门开二十扇窗的叠加算账 + 数据当通行证的升维 + 按项目代理价结算（有的项目比他挣得多）+ 保证金（三甲5000/非三甲3000）+ 首批50份服务采购（约2万）讲成双向承诺 + 上量奖励 + "认准跟圆爱康对账"的安心。</w:t>
      </w:r>
    </w:p>
    <w:p>
      <w:pPr>
        <w:spacing w:line="360" w:lineRule="auto" w:before="60" w:after="60"/>
      </w:pPr>
      <w:r>
        <w:rPr>
          <w:sz w:val="22"/>
        </w:rPr>
        <w:t>5. 对科室主任：不占成本不增人力的减压 + 绩效我们帮谈的筹码 + 格局话术的体面 + 只做增量不抢存量的定心丸 + 绩效是动态可调的过程 + 设备轻不留人驻点。</w:t>
      </w:r>
    </w:p>
    <w:p>
      <w:pPr>
        <w:spacing w:line="360" w:lineRule="auto"/>
      </w:pPr>
      <w:r>
        <w:rPr>
          <w:b/>
          <w:sz w:val="22"/>
        </w:rPr>
        <w:t>6. 对院长（谈绩效/分账）：退到"只提供参考、决策权在您"的镜子位，用因果数据让比例自己说话 + 绩效动态调整 + 收到即分给足信任。</w:t>
      </w:r>
    </w:p>
    <w:p>
      <w:pPr>
        <w:spacing w:line="360" w:lineRule="auto" w:before="60" w:after="60"/>
      </w:pPr>
      <w:r>
        <w:rPr>
          <w:sz w:val="22"/>
        </w:rPr>
        <w:t>7. 钱的事永远一个公式：患者付钱进圆爱康平台 → 收到一笔分一笔（医院收医疗服务费、圆爱康收协同服务费）→ 有退费先退患者再向医院退 → 跟医院按项目分开谈（45:55 优先、40:60 底线） → 代理商按各项目代理价结算 + 保证金 + 首批服务采购 + 上量奖励。</w:t>
      </w:r>
    </w:p>
    <w:p>
      <w:pPr>
        <w:spacing w:line="360" w:lineRule="auto" w:before="60" w:after="60"/>
      </w:pPr>
      <w:r>
        <w:rPr>
          <w:sz w:val="22"/>
        </w:rPr>
        <w:t>8. 万不得已不破的红线：不承诺疗效、不开方、不做诊断、不替代医师；不把非签约医院说成合作医院；不编数字、空口乱许诺；不搞"免费试用"的口径；不承诺一个固定分成比例把谁都绑死。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九、数据弹药库（有真数据才填，不编）</w:t>
      </w:r>
    </w:p>
    <w:p>
      <w:pPr>
        <w:spacing w:line="360" w:lineRule="auto" w:before="60" w:after="60"/>
      </w:pPr>
      <w:r>
        <w:rPr>
          <w:sz w:val="22"/>
        </w:rPr>
        <w:t>（留结构，等确认真实数据后填入。）</w:t>
      </w:r>
    </w:p>
    <w:p>
      <w:pPr>
        <w:ind w:left="567"/>
      </w:pPr>
      <w:r>
        <w:rPr>
          <w:sz w:val="22"/>
        </w:rPr>
        <w:t>• 合作医院落地成果：_（真签约医院 + 可核实数据：患者增量、科室增收、完成率、复购率等，也是"带医院去参观"拿得出手的）_</w:t>
      </w:r>
    </w:p>
    <w:p>
      <w:pPr>
        <w:ind w:left="567"/>
      </w:pPr>
      <w:r>
        <w:rPr>
          <w:sz w:val="22"/>
        </w:rPr>
        <w:t>• 类似模式/趋势案例：_（可填珠海妇幼等趋势案例，注明"非圆爱康签约"，仅作趋势佐证）_</w:t>
      </w:r>
    </w:p>
    <w:p>
      <w:pPr>
        <w:ind w:left="567"/>
      </w:pPr>
      <w:r>
        <w:rPr>
          <w:sz w:val="22"/>
        </w:rPr>
        <w:t>• 绩效案例对照：_（可填"A院给80% vs B院只给30%"真实对照，无真实数据不写）_</w:t>
      </w:r>
    </w:p>
    <w:p>
      <w:pPr>
        <w:ind w:left="567"/>
      </w:pPr>
      <w:r>
        <w:rPr>
          <w:sz w:val="22"/>
        </w:rPr>
        <w:t>• 分成案例：_（可填"某院按项目分、某科室五五/四六/45:55落地后，患者量、科室增收、圆爱康与代理商分成实例"）_</w:t>
      </w:r>
    </w:p>
    <w:p>
      <w:pPr>
        <w:ind w:left="567"/>
      </w:pPr>
      <w:r>
        <w:rPr>
          <w:sz w:val="22"/>
        </w:rPr>
        <w:t>• 代理商账本样板：</w:t>
      </w:r>
    </w:p>
    <w:p>
      <w:pPr>
        <w:ind w:left="567"/>
      </w:pPr>
      <w:r>
        <w:rPr>
          <w:sz w:val="22"/>
        </w:rPr>
        <w:t>• 医院保证金：三甲 5000元/家、非三甲 3000元/家；开发成功退回或转货款抵扣</w:t>
      </w:r>
    </w:p>
    <w:p>
      <w:pPr>
        <w:ind w:left="567"/>
      </w:pPr>
      <w:r>
        <w:rPr>
          <w:sz w:val="22"/>
        </w:rPr>
        <w:t>• 启动首批服务：按 50 份普通服务采购，按 400元/份算 = 2 万元起</w:t>
      </w:r>
    </w:p>
    <w:p>
      <w:pPr>
        <w:ind w:left="567"/>
      </w:pPr>
      <w:r>
        <w:rPr>
          <w:sz w:val="22"/>
        </w:rPr>
        <w:t>• 上量奖励（进院后6个月）：1000人份奖1W、1500人份奖2W、2000人份奖4W</w:t>
      </w:r>
    </w:p>
    <w:p>
      <w:pPr>
        <w:ind w:left="567"/>
      </w:pPr>
      <w:r>
        <w:rPr>
          <w:sz w:val="22"/>
        </w:rPr>
        <w:t>• 开发周期：三甲 6 个月、非三甲 3 个月；2 周市场调研后签协议</w:t>
      </w:r>
    </w:p>
    <w:p>
      <w:pPr>
        <w:ind w:left="567"/>
      </w:pPr>
      <w:r>
        <w:rPr>
          <w:sz w:val="22"/>
        </w:rPr>
        <w:t>• 政策文号：_（医保发〔2019〕47号、国办发〔2018〕26号、国卫医发〔2021〕19号、国发〔2024〕18号——按场景取用）_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十、关联文件与口径核对</w:t>
      </w:r>
    </w:p>
    <w:p>
      <w:pPr>
        <w:ind w:left="567"/>
      </w:pPr>
      <w:r>
        <w:rPr>
          <w:sz w:val="22"/>
        </w:rPr>
        <w:t>• v3.0 小鲸鱼《销售话术_问答对战法》——分角色框架（本版在其基础上深化）</w:t>
      </w:r>
    </w:p>
    <w:p>
      <w:pPr>
        <w:ind w:left="567"/>
      </w:pPr>
      <w:r>
        <w:rPr>
          <w:sz w:val="22"/>
        </w:rPr>
        <w:t>• v4.2 实战版——真实模式核心口径（收到即分、试运行、按项目代理价、设备蓝牙傻瓜式、不留人驻点）</w:t>
      </w:r>
    </w:p>
    <w:p>
      <w:pPr>
        <w:ind w:left="567"/>
      </w:pPr>
      <w:r>
        <w:rPr>
          <w:sz w:val="22"/>
        </w:rPr>
        <w:t>• v4.3 本版——按 sandy 姐 8-07 指示升级：代理商保证金+首批采购、医院按项目分开谈分成（45:55优先/40:60底线）、科室"只做增量不抢存量"、绩效动态调整、患者愿意买单数据说话、投诉跟医院一起扛</w:t>
      </w:r>
    </w:p>
    <w:p>
      <w:pPr>
        <w:ind w:left="567"/>
      </w:pPr>
      <w:r>
        <w:rPr>
          <w:sz w:val="22"/>
        </w:rPr>
        <w:t>• 《居家康复服务项目代理合同模版2026》——代理商政策（保证金、开发周期、上量奖励、按代理价结算）与话术核对一致</w:t>
      </w:r>
    </w:p>
    <w:p>
      <w:r>
        <w:br w:type="page"/>
      </w:r>
    </w:p>
    <w:p>
      <w:pPr>
        <w:spacing w:before="480" w:after="0" w:line="360" w:lineRule="auto"/>
        <w:jc w:val="center"/>
      </w:pPr>
      <w:r>
        <w:rPr>
          <w:color w:val="969696"/>
          <w:sz w:val="20"/>
        </w:rPr>
        <w:t>— 文档结束 —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