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094.b/76/SPD/Setda-PROKOPIM/I/2024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MARIA SONDA</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 Dokumentasi Pimpinan</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094.b/76/SPD/Setda-PROKOPIM/I/2024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MARIA SONDA</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Staf Bag. Dokumentasi Pimpinan</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REDEMPTUS DARUS TRIUSADA, S. IP</w:t>
                                  </w:r>
                                </w:p>
                                <w:p w14:paraId="602208B1" w14:textId="0D65AAFD" w:rsidR="00A86547" w:rsidRDefault="007F6DA2" w:rsidP="00F30C6B">
                                  <w:pPr>
                                    <w:pStyle w:val="TableParagraph"/>
                                    <w:spacing w:line="168" w:lineRule="exact"/>
                                    <w:ind w:left="1327" w:right="31"/>
                                    <w:jc w:val="center"/>
                                    <w:rPr>
                                      <w:sz w:val="18"/>
                                    </w:rPr>
                                  </w:pPr>
                                  <w:r>
                                    <w:rPr>
                                      <w:sz w:val="18"/>
                                      <w:lang w:val="en-US"/>
                                    </w:rPr>
                                    <w:t>Nip. 19791112 200902 1 001</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REDEMPTUS DARUS TRIUSADA, S. IP</w:t>
                            </w:r>
                          </w:p>
                          <w:p w14:paraId="602208B1" w14:textId="0D65AAFD" w:rsidR="00A86547" w:rsidRDefault="007F6DA2" w:rsidP="00F30C6B">
                            <w:pPr>
                              <w:pStyle w:val="TableParagraph"/>
                              <w:spacing w:line="168" w:lineRule="exact"/>
                              <w:ind w:left="1327" w:right="31"/>
                              <w:jc w:val="center"/>
                              <w:rPr>
                                <w:sz w:val="18"/>
                              </w:rPr>
                            </w:pPr>
                            <w:r>
                              <w:rPr>
                                <w:sz w:val="18"/>
                                <w:lang w:val="en-US"/>
                              </w:rPr>
                              <w:t>Nip. 19791112 200902 1 001</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