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156125829"/>
      </w:sdtPr>
      <w:sdtEndPr>
        <w:rPr>
          <w:color w:val="FFFFFF" w:themeColor="background1"/>
          <w:kern w:val="0"/>
          <w:szCs w:val="21"/>
          <w14:textFill>
            <w14:solidFill>
              <w14:schemeClr w14:val="bg1"/>
            </w14:solidFill>
          </w14:textFill>
        </w:rPr>
      </w:sdtEndPr>
      <w:sdtContent>
        <w:p>
          <w:pPr>
            <w:rPr>
              <w:sz w:val="84"/>
              <w:szCs w:val="84"/>
            </w:rPr>
          </w:pPr>
        </w:p>
        <w:p>
          <w:pPr>
            <w:rPr>
              <w:sz w:val="84"/>
              <w:szCs w:val="84"/>
            </w:rPr>
          </w:pPr>
        </w:p>
        <w:p>
          <w:pPr>
            <w:jc w:val="center"/>
            <w:rPr>
              <w:sz w:val="84"/>
              <w:szCs w:val="84"/>
            </w:rPr>
          </w:pPr>
          <w:r>
            <w:rPr>
              <w:rFonts w:hint="eastAsia"/>
              <w:sz w:val="84"/>
              <w:szCs w:val="84"/>
            </w:rPr>
            <w:t>授课平台</w:t>
          </w:r>
        </w:p>
        <w:p>
          <w:pPr>
            <w:jc w:val="center"/>
            <w:rPr>
              <w:sz w:val="84"/>
              <w:szCs w:val="84"/>
            </w:rPr>
          </w:pPr>
          <w:r>
            <w:rPr>
              <w:rFonts w:hint="eastAsia"/>
              <w:sz w:val="84"/>
              <w:szCs w:val="84"/>
            </w:rPr>
            <w:t>（视频会议</w:t>
          </w:r>
          <w:r>
            <w:rPr>
              <w:sz w:val="84"/>
              <w:szCs w:val="84"/>
            </w:rPr>
            <w:t>）</w:t>
          </w:r>
        </w:p>
        <w:p>
          <w:pPr>
            <w:widowControl/>
            <w:jc w:val="center"/>
            <w:rPr>
              <w:sz w:val="84"/>
              <w:szCs w:val="84"/>
            </w:rPr>
          </w:pPr>
          <w:r>
            <w:rPr>
              <w:rFonts w:hint="eastAsia"/>
              <w:sz w:val="84"/>
              <w:szCs w:val="84"/>
            </w:rPr>
            <w:t>需求</w:t>
          </w:r>
          <w:r>
            <w:rPr>
              <w:sz w:val="84"/>
              <w:szCs w:val="84"/>
            </w:rPr>
            <w:t>规格说明书</w:t>
          </w:r>
        </w:p>
        <w:p>
          <w:pPr>
            <w:widowControl/>
            <w:rPr>
              <w:szCs w:val="21"/>
            </w:rPr>
          </w:pPr>
        </w:p>
        <w:p>
          <w:pPr>
            <w:widowControl/>
            <w:rPr>
              <w:szCs w:val="21"/>
            </w:rPr>
          </w:pPr>
        </w:p>
        <w:p>
          <w:pPr>
            <w:widowControl/>
            <w:rPr>
              <w:szCs w:val="21"/>
            </w:rPr>
          </w:pPr>
        </w:p>
        <w:p>
          <w:pPr>
            <w:widowControl/>
            <w:rPr>
              <w:szCs w:val="21"/>
            </w:rPr>
          </w:pPr>
        </w:p>
        <w:p>
          <w:pPr>
            <w:widowControl/>
            <w:rPr>
              <w:szCs w:val="21"/>
            </w:rPr>
          </w:pPr>
        </w:p>
        <w:p>
          <w:pPr>
            <w:widowControl/>
            <w:rPr>
              <w:szCs w:val="21"/>
            </w:rPr>
          </w:pPr>
        </w:p>
        <w:p>
          <w:pPr>
            <w:widowControl/>
            <w:rPr>
              <w:szCs w:val="21"/>
            </w:rPr>
          </w:pPr>
        </w:p>
        <w:p>
          <w:pPr>
            <w:widowControl/>
            <w:rPr>
              <w:szCs w:val="21"/>
            </w:rPr>
          </w:pPr>
        </w:p>
        <w:p>
          <w:pPr>
            <w:widowControl/>
            <w:rPr>
              <w:szCs w:val="21"/>
            </w:rPr>
          </w:pPr>
        </w:p>
        <w:p>
          <w:pPr>
            <w:widowControl/>
            <w:rPr>
              <w:szCs w:val="21"/>
            </w:rPr>
          </w:pPr>
        </w:p>
        <w:p>
          <w:pPr>
            <w:widowControl/>
            <w:rPr>
              <w:szCs w:val="21"/>
            </w:rPr>
          </w:pPr>
        </w:p>
        <w:p>
          <w:pPr>
            <w:widowControl/>
            <w:rPr>
              <w:szCs w:val="21"/>
            </w:rPr>
          </w:pPr>
        </w:p>
        <w:p>
          <w:pPr>
            <w:widowControl/>
            <w:rPr>
              <w:szCs w:val="21"/>
            </w:rPr>
          </w:pPr>
        </w:p>
        <w:tbl>
          <w:tblPr>
            <w:tblStyle w:val="17"/>
            <w:tblpPr w:leftFromText="180" w:rightFromText="180" w:vertAnchor="text" w:horzAnchor="margin" w:tblpXSpec="center" w:tblpY="470"/>
            <w:tblW w:w="7508" w:type="dxa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1578"/>
            <w:gridCol w:w="5930"/>
          </w:tblGrid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7508" w:type="dxa"/>
                <w:gridSpan w:val="2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  <w:p>
                <w:pPr>
                  <w:jc w:val="center"/>
                  <w:rPr>
                    <w:rFonts w:ascii="宋体" w:hAnsi="宋体"/>
                    <w:b/>
                    <w:bCs/>
                    <w:color w:val="000000"/>
                    <w:sz w:val="30"/>
                    <w:szCs w:val="30"/>
                  </w:rPr>
                </w:pPr>
                <w:r>
                  <w:rPr>
                    <w:rFonts w:hint="eastAsia" w:ascii="宋体" w:hAnsi="宋体"/>
                    <w:b/>
                    <w:bCs/>
                    <w:color w:val="000000"/>
                    <w:sz w:val="30"/>
                    <w:szCs w:val="30"/>
                  </w:rPr>
                  <w:t>文档信息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78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  <w:p>
                <w:pPr>
                  <w:jc w:val="center"/>
                  <w:rPr>
                    <w:rFonts w:ascii="宋体" w:hAnsi="宋体"/>
                    <w:b/>
                    <w:bCs/>
                    <w:color w:val="000000"/>
                  </w:rPr>
                </w:pPr>
                <w:r>
                  <w:rPr>
                    <w:rFonts w:hint="eastAsia" w:ascii="宋体" w:hAnsi="宋体"/>
                  </w:rPr>
                  <w:t>文档名称</w:t>
                </w:r>
              </w:p>
            </w:tc>
            <w:tc>
              <w:tcPr>
                <w:tcW w:w="5930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  <w:p>
                <w:pPr>
                  <w:jc w:val="center"/>
                  <w:rPr>
                    <w:rFonts w:ascii="宋体" w:hAnsi="宋体"/>
                  </w:rPr>
                </w:pPr>
                <w:r>
                  <w:rPr>
                    <w:rFonts w:hint="eastAsia" w:ascii="宋体" w:hAnsi="宋体"/>
                    <w:bCs/>
                    <w:color w:val="000000"/>
                  </w:rPr>
                  <w:t>授课平台</w:t>
                </w:r>
                <w:r>
                  <w:rPr>
                    <w:rFonts w:ascii="宋体" w:hAnsi="宋体"/>
                    <w:bCs/>
                    <w:color w:val="000000"/>
                  </w:rPr>
                  <w:t>（视频会议）</w:t>
                </w:r>
                <w:r>
                  <w:rPr>
                    <w:rFonts w:hint="eastAsia" w:ascii="宋体" w:hAnsi="宋体"/>
                    <w:bCs/>
                    <w:color w:val="000000"/>
                  </w:rPr>
                  <w:t>需求</w:t>
                </w:r>
                <w:r>
                  <w:rPr>
                    <w:rFonts w:ascii="宋体" w:hAnsi="宋体"/>
                    <w:bCs/>
                    <w:color w:val="000000"/>
                  </w:rPr>
                  <w:t>规格说明书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78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  <w:p>
                <w:pPr>
                  <w:jc w:val="center"/>
                  <w:rPr>
                    <w:rFonts w:ascii="宋体" w:hAnsi="宋体"/>
                    <w:bCs/>
                    <w:color w:val="000000"/>
                  </w:rPr>
                </w:pPr>
                <w:r>
                  <w:rPr>
                    <w:rFonts w:hint="eastAsia" w:ascii="宋体" w:hAnsi="宋体"/>
                    <w:bCs/>
                    <w:color w:val="000000"/>
                  </w:rPr>
                  <w:t>部门</w:t>
                </w:r>
              </w:p>
            </w:tc>
            <w:tc>
              <w:tcPr>
                <w:tcW w:w="5930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  <w:p>
                <w:pPr>
                  <w:jc w:val="center"/>
                  <w:rPr>
                    <w:rFonts w:ascii="宋体" w:hAnsi="宋体"/>
                    <w:bCs/>
                    <w:color w:val="000000"/>
                  </w:rPr>
                </w:pPr>
                <w:r>
                  <w:rPr>
                    <w:rFonts w:hint="eastAsia" w:ascii="宋体" w:hAnsi="宋体"/>
                    <w:bCs/>
                    <w:color w:val="000000"/>
                  </w:rPr>
                  <w:t>产品研究部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78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  <w:p>
                <w:pPr>
                  <w:jc w:val="center"/>
                  <w:rPr>
                    <w:rFonts w:ascii="宋体" w:hAnsi="宋体"/>
                    <w:bCs/>
                    <w:color w:val="000000"/>
                  </w:rPr>
                </w:pPr>
                <w:r>
                  <w:rPr>
                    <w:rFonts w:hint="eastAsia" w:ascii="宋体" w:hAnsi="宋体"/>
                    <w:bCs/>
                    <w:color w:val="000000"/>
                  </w:rPr>
                  <w:t>文档所有权</w:t>
                </w:r>
              </w:p>
            </w:tc>
            <w:tc>
              <w:tcPr>
                <w:tcW w:w="5930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  <w:p>
                <w:pPr>
                  <w:jc w:val="center"/>
                  <w:rPr>
                    <w:rFonts w:ascii="宋体" w:hAnsi="宋体"/>
                    <w:bCs/>
                    <w:color w:val="000000"/>
                  </w:rPr>
                </w:pPr>
                <w:r>
                  <w:rPr>
                    <w:rFonts w:hint="eastAsia" w:ascii="宋体" w:hAnsi="宋体"/>
                    <w:bCs/>
                    <w:color w:val="000000"/>
                  </w:rPr>
                  <w:t>阔地教育科技有限公司</w:t>
                </w:r>
              </w:p>
            </w:tc>
          </w:tr>
        </w:tbl>
        <w:p>
          <w:pPr>
            <w:widowControl/>
            <w:rPr>
              <w:szCs w:val="21"/>
            </w:rPr>
          </w:pPr>
        </w:p>
      </w:sdtContent>
    </w:sdt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-1189677963"/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7"/>
            <w:jc w:val="center"/>
            <w:rPr>
              <w:b/>
              <w:color w:val="auto"/>
              <w:sz w:val="48"/>
              <w:szCs w:val="48"/>
            </w:rPr>
          </w:pPr>
          <w:r>
            <w:rPr>
              <w:b/>
              <w:color w:val="auto"/>
              <w:sz w:val="48"/>
              <w:szCs w:val="48"/>
              <w:lang w:val="zh-CN"/>
            </w:rPr>
            <w:t>目录</w:t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_Toc28138 </w:instrText>
          </w:r>
          <w:r>
            <w:fldChar w:fldCharType="separate"/>
          </w:r>
          <w:r>
            <w:rPr>
              <w:rFonts w:hint="eastAsia"/>
            </w:rPr>
            <w:t>修订</w:t>
          </w:r>
          <w:r>
            <w:t>记录</w:t>
          </w:r>
          <w:r>
            <w:tab/>
          </w:r>
          <w:r>
            <w:fldChar w:fldCharType="begin"/>
          </w:r>
          <w:r>
            <w:instrText xml:space="preserve"> PAGEREF _Toc28138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_Toc5401 </w:instrText>
          </w:r>
          <w:r>
            <w:rPr>
              <w:bCs/>
              <w:lang w:val="zh-CN"/>
            </w:rPr>
            <w:fldChar w:fldCharType="separate"/>
          </w:r>
          <w:r>
            <w:t xml:space="preserve">1 </w:t>
          </w:r>
          <w:r>
            <w:rPr>
              <w:rFonts w:hint="eastAsia"/>
            </w:rPr>
            <w:t>文档</w:t>
          </w:r>
          <w:r>
            <w:t>概述</w:t>
          </w:r>
          <w:r>
            <w:tab/>
          </w:r>
          <w:r>
            <w:fldChar w:fldCharType="begin"/>
          </w:r>
          <w:r>
            <w:instrText xml:space="preserve"> PAGEREF _Toc5401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_Toc5571 </w:instrText>
          </w:r>
          <w:r>
            <w:rPr>
              <w:bCs/>
              <w:lang w:val="zh-CN"/>
            </w:rPr>
            <w:fldChar w:fldCharType="separate"/>
          </w:r>
          <w:r>
            <w:t xml:space="preserve">2 </w:t>
          </w:r>
          <w:r>
            <w:rPr>
              <w:rFonts w:hint="eastAsia"/>
            </w:rPr>
            <w:t>通用约定</w:t>
          </w:r>
          <w:r>
            <w:tab/>
          </w:r>
          <w:r>
            <w:fldChar w:fldCharType="begin"/>
          </w:r>
          <w:r>
            <w:instrText xml:space="preserve"> PAGEREF _Toc5571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_Toc4369 </w:instrText>
          </w:r>
          <w:r>
            <w:rPr>
              <w:bCs/>
              <w:lang w:val="zh-CN"/>
            </w:rPr>
            <w:fldChar w:fldCharType="separate"/>
          </w:r>
          <w:r>
            <w:t xml:space="preserve">3 </w:t>
          </w:r>
          <w:r>
            <w:rPr>
              <w:rFonts w:hint="eastAsia"/>
            </w:rPr>
            <w:t>模块关系图</w:t>
          </w:r>
          <w:r>
            <w:tab/>
          </w:r>
          <w:r>
            <w:fldChar w:fldCharType="begin"/>
          </w:r>
          <w:r>
            <w:instrText xml:space="preserve"> PAGEREF _Toc4369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_Toc18295 </w:instrText>
          </w:r>
          <w:r>
            <w:rPr>
              <w:bCs/>
              <w:lang w:val="zh-CN"/>
            </w:rPr>
            <w:fldChar w:fldCharType="separate"/>
          </w:r>
          <w:r>
            <w:t xml:space="preserve">4 </w:t>
          </w:r>
          <w:r>
            <w:rPr>
              <w:rFonts w:hint="eastAsia"/>
            </w:rPr>
            <w:t>业务</w:t>
          </w:r>
          <w:r>
            <w:t>流程图</w:t>
          </w:r>
          <w:r>
            <w:tab/>
          </w:r>
          <w:r>
            <w:fldChar w:fldCharType="begin"/>
          </w:r>
          <w:r>
            <w:instrText xml:space="preserve"> PAGEREF _Toc18295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_Toc2753 </w:instrText>
          </w:r>
          <w:r>
            <w:rPr>
              <w:bCs/>
              <w:lang w:val="zh-CN"/>
            </w:rPr>
            <w:fldChar w:fldCharType="separate"/>
          </w:r>
          <w:r>
            <w:t xml:space="preserve">5 </w:t>
          </w:r>
          <w:r>
            <w:rPr>
              <w:rFonts w:hint="eastAsia"/>
            </w:rPr>
            <w:t>会议日历</w:t>
          </w:r>
          <w:r>
            <w:tab/>
          </w:r>
          <w:r>
            <w:fldChar w:fldCharType="begin"/>
          </w:r>
          <w:r>
            <w:instrText xml:space="preserve"> PAGEREF _Toc2753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_Toc12061 </w:instrText>
          </w:r>
          <w:r>
            <w:rPr>
              <w:bCs/>
              <w:lang w:val="zh-CN"/>
            </w:rPr>
            <w:fldChar w:fldCharType="separate"/>
          </w:r>
          <w:r>
            <w:t xml:space="preserve">5.1 </w:t>
          </w:r>
          <w:r>
            <w:rPr>
              <w:rFonts w:hint="eastAsia"/>
            </w:rPr>
            <w:t>会议信息</w:t>
          </w:r>
          <w:r>
            <w:tab/>
          </w:r>
          <w:r>
            <w:fldChar w:fldCharType="begin"/>
          </w:r>
          <w:r>
            <w:instrText xml:space="preserve"> PAGEREF _Toc12061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_Toc21067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eastAsiaTheme="minorEastAsia"/>
            </w:rPr>
            <w:t xml:space="preserve">5.2 </w:t>
          </w:r>
          <w:r>
            <w:rPr>
              <w:rFonts w:hint="eastAsia" w:eastAsiaTheme="minorEastAsia"/>
            </w:rPr>
            <w:t>排序规则</w:t>
          </w:r>
          <w:r>
            <w:tab/>
          </w:r>
          <w:r>
            <w:fldChar w:fldCharType="begin"/>
          </w:r>
          <w:r>
            <w:instrText xml:space="preserve"> PAGEREF _Toc21067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_Toc26412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eastAsiaTheme="minorEastAsia"/>
            </w:rPr>
            <w:t xml:space="preserve">5.3 </w:t>
          </w:r>
          <w:r>
            <w:rPr>
              <w:rFonts w:hint="eastAsia"/>
            </w:rPr>
            <w:t>视频设置</w:t>
          </w:r>
          <w:r>
            <w:tab/>
          </w:r>
          <w:r>
            <w:fldChar w:fldCharType="begin"/>
          </w:r>
          <w:r>
            <w:instrText xml:space="preserve"> PAGEREF _Toc26412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_Toc24506 </w:instrText>
          </w:r>
          <w:r>
            <w:rPr>
              <w:bCs/>
              <w:lang w:val="zh-CN"/>
            </w:rPr>
            <w:fldChar w:fldCharType="separate"/>
          </w:r>
          <w:r>
            <w:t xml:space="preserve">6 </w:t>
          </w:r>
          <w:r>
            <w:rPr>
              <w:rFonts w:hint="eastAsia"/>
            </w:rPr>
            <w:t>会议详情V5.4.0</w:t>
          </w:r>
          <w:r>
            <w:tab/>
          </w:r>
          <w:r>
            <w:fldChar w:fldCharType="begin"/>
          </w:r>
          <w:r>
            <w:instrText xml:space="preserve"> PAGEREF _Toc24506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_Toc31017 </w:instrText>
          </w:r>
          <w:r>
            <w:rPr>
              <w:bCs/>
              <w:lang w:val="zh-CN"/>
            </w:rPr>
            <w:fldChar w:fldCharType="separate"/>
          </w:r>
          <w:r>
            <w:t xml:space="preserve">7 </w:t>
          </w:r>
          <w:r>
            <w:rPr>
              <w:rFonts w:hint="eastAsia"/>
            </w:rPr>
            <w:t>进入会议</w:t>
          </w:r>
          <w:r>
            <w:tab/>
          </w:r>
          <w:r>
            <w:fldChar w:fldCharType="begin"/>
          </w:r>
          <w:r>
            <w:instrText xml:space="preserve"> PAGEREF _Toc31017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_Toc27011 </w:instrText>
          </w:r>
          <w:r>
            <w:rPr>
              <w:bCs/>
              <w:lang w:val="zh-CN"/>
            </w:rPr>
            <w:fldChar w:fldCharType="separate"/>
          </w:r>
          <w:r>
            <w:t xml:space="preserve">8 </w:t>
          </w:r>
          <w:r>
            <w:rPr>
              <w:rFonts w:hint="eastAsia"/>
            </w:rPr>
            <w:t>发布会议</w:t>
          </w:r>
          <w:r>
            <w:tab/>
          </w:r>
          <w:r>
            <w:fldChar w:fldCharType="begin"/>
          </w:r>
          <w:r>
            <w:instrText xml:space="preserve"> PAGEREF _Toc27011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_Toc20659 </w:instrText>
          </w:r>
          <w:r>
            <w:rPr>
              <w:bCs/>
              <w:lang w:val="zh-CN"/>
            </w:rPr>
            <w:fldChar w:fldCharType="separate"/>
          </w:r>
          <w:r>
            <w:t xml:space="preserve">9 </w:t>
          </w:r>
          <w:r>
            <w:rPr>
              <w:rFonts w:hint="eastAsia"/>
            </w:rPr>
            <w:t>开会</w:t>
          </w:r>
          <w:r>
            <w:tab/>
          </w:r>
          <w:r>
            <w:fldChar w:fldCharType="begin"/>
          </w:r>
          <w:r>
            <w:instrText xml:space="preserve"> PAGEREF _Toc20659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_Toc26585 </w:instrText>
          </w:r>
          <w:r>
            <w:rPr>
              <w:bCs/>
              <w:lang w:val="zh-CN"/>
            </w:rPr>
            <w:fldChar w:fldCharType="separate"/>
          </w:r>
          <w:r>
            <w:t xml:space="preserve">9.1 </w:t>
          </w:r>
          <w:r>
            <w:rPr>
              <w:rFonts w:hint="eastAsia"/>
            </w:rPr>
            <w:t>角色介绍</w:t>
          </w:r>
          <w:r>
            <w:tab/>
          </w:r>
          <w:r>
            <w:fldChar w:fldCharType="begin"/>
          </w:r>
          <w:r>
            <w:instrText xml:space="preserve"> PAGEREF _Toc26585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_Toc7162 </w:instrText>
          </w:r>
          <w:r>
            <w:rPr>
              <w:bCs/>
              <w:lang w:val="zh-CN"/>
            </w:rPr>
            <w:fldChar w:fldCharType="separate"/>
          </w:r>
          <w:r>
            <w:t xml:space="preserve">9.2 </w:t>
          </w:r>
          <w:r>
            <w:rPr>
              <w:rFonts w:hint="eastAsia"/>
            </w:rPr>
            <w:t>角色对应功能</w:t>
          </w:r>
          <w:r>
            <w:tab/>
          </w:r>
          <w:r>
            <w:fldChar w:fldCharType="begin"/>
          </w:r>
          <w:r>
            <w:instrText xml:space="preserve"> PAGEREF _Toc7162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_Toc13259 </w:instrText>
          </w:r>
          <w:r>
            <w:rPr>
              <w:bCs/>
              <w:lang w:val="zh-CN"/>
            </w:rPr>
            <w:fldChar w:fldCharType="separate"/>
          </w:r>
          <w:r>
            <w:t xml:space="preserve">9.3 </w:t>
          </w:r>
          <w:r>
            <w:rPr>
              <w:rFonts w:hint="eastAsia"/>
            </w:rPr>
            <w:t>新增交互</w:t>
          </w:r>
          <w:r>
            <w:tab/>
          </w:r>
          <w:r>
            <w:fldChar w:fldCharType="begin"/>
          </w:r>
          <w:r>
            <w:instrText xml:space="preserve"> PAGEREF _Toc13259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_Toc11496 </w:instrText>
          </w:r>
          <w:r>
            <w:rPr>
              <w:bCs/>
              <w:lang w:val="zh-CN"/>
            </w:rPr>
            <w:fldChar w:fldCharType="separate"/>
          </w:r>
          <w:r>
            <w:t xml:space="preserve">9.3.1 </w:t>
          </w:r>
          <w:r>
            <w:rPr>
              <w:rFonts w:hint="eastAsia"/>
            </w:rPr>
            <w:t>整体布局</w:t>
          </w:r>
          <w:r>
            <w:tab/>
          </w:r>
          <w:r>
            <w:fldChar w:fldCharType="begin"/>
          </w:r>
          <w:r>
            <w:instrText xml:space="preserve"> PAGEREF _Toc11496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_Toc10323 </w:instrText>
          </w:r>
          <w:r>
            <w:rPr>
              <w:bCs/>
              <w:lang w:val="zh-CN"/>
            </w:rPr>
            <w:fldChar w:fldCharType="separate"/>
          </w:r>
          <w:r>
            <w:t xml:space="preserve">9.3.2 </w:t>
          </w:r>
          <w:r>
            <w:rPr>
              <w:rFonts w:hint="eastAsia"/>
            </w:rPr>
            <w:t>顶部区域</w:t>
          </w:r>
          <w:r>
            <w:tab/>
          </w:r>
          <w:r>
            <w:fldChar w:fldCharType="begin"/>
          </w:r>
          <w:r>
            <w:instrText xml:space="preserve"> PAGEREF _Toc10323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_Toc18557 </w:instrText>
          </w:r>
          <w:r>
            <w:rPr>
              <w:bCs/>
              <w:lang w:val="zh-CN"/>
            </w:rPr>
            <w:fldChar w:fldCharType="separate"/>
          </w:r>
          <w:r>
            <w:t>9.3.3 左侧区域</w:t>
          </w:r>
          <w:r>
            <w:tab/>
          </w:r>
          <w:r>
            <w:fldChar w:fldCharType="begin"/>
          </w:r>
          <w:r>
            <w:instrText xml:space="preserve"> PAGEREF _Toc18557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_Toc7344 </w:instrText>
          </w:r>
          <w:r>
            <w:rPr>
              <w:bCs/>
              <w:lang w:val="zh-CN"/>
            </w:rPr>
            <w:fldChar w:fldCharType="separate"/>
          </w:r>
          <w:r>
            <w:t xml:space="preserve">9.3.4 </w:t>
          </w:r>
          <w:r>
            <w:rPr>
              <w:rFonts w:hint="eastAsia"/>
            </w:rPr>
            <w:t>右侧区域</w:t>
          </w:r>
          <w:r>
            <w:tab/>
          </w:r>
          <w:r>
            <w:fldChar w:fldCharType="begin"/>
          </w:r>
          <w:r>
            <w:instrText xml:space="preserve"> PAGEREF _Toc7344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_Toc32306 </w:instrText>
          </w:r>
          <w:r>
            <w:rPr>
              <w:bCs/>
              <w:lang w:val="zh-CN"/>
            </w:rPr>
            <w:fldChar w:fldCharType="separate"/>
          </w:r>
          <w:r>
            <w:t xml:space="preserve">9.3.5 </w:t>
          </w:r>
          <w:r>
            <w:rPr>
              <w:rFonts w:hint="eastAsia"/>
            </w:rPr>
            <w:t>常用操作栏</w:t>
          </w:r>
          <w:r>
            <w:tab/>
          </w:r>
          <w:r>
            <w:fldChar w:fldCharType="begin"/>
          </w:r>
          <w:r>
            <w:instrText xml:space="preserve"> PAGEREF _Toc32306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_Toc2759 </w:instrText>
          </w:r>
          <w:r>
            <w:rPr>
              <w:bCs/>
              <w:lang w:val="zh-CN"/>
            </w:rPr>
            <w:fldChar w:fldCharType="separate"/>
          </w:r>
          <w:r>
            <w:t xml:space="preserve">9.4 </w:t>
          </w:r>
          <w:r>
            <w:rPr>
              <w:rFonts w:hint="eastAsia"/>
            </w:rPr>
            <w:t>开始直播</w:t>
          </w:r>
          <w:r>
            <w:tab/>
          </w:r>
          <w:r>
            <w:fldChar w:fldCharType="begin"/>
          </w:r>
          <w:r>
            <w:instrText xml:space="preserve"> PAGEREF _Toc2759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_Toc12134 </w:instrText>
          </w:r>
          <w:r>
            <w:rPr>
              <w:bCs/>
              <w:lang w:val="zh-CN"/>
            </w:rPr>
            <w:fldChar w:fldCharType="separate"/>
          </w:r>
          <w:r>
            <w:t xml:space="preserve">9.4.1 </w:t>
          </w:r>
          <w:r>
            <w:rPr>
              <w:rFonts w:hint="eastAsia"/>
            </w:rPr>
            <w:t>直播之前V5.4.0</w:t>
          </w:r>
          <w:r>
            <w:tab/>
          </w:r>
          <w:r>
            <w:fldChar w:fldCharType="begin"/>
          </w:r>
          <w:r>
            <w:instrText xml:space="preserve"> PAGEREF _Toc12134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_Toc2402 </w:instrText>
          </w:r>
          <w:r>
            <w:rPr>
              <w:bCs/>
              <w:lang w:val="zh-CN"/>
            </w:rPr>
            <w:fldChar w:fldCharType="separate"/>
          </w:r>
          <w:r>
            <w:t xml:space="preserve">9.4.2 </w:t>
          </w:r>
          <w:r>
            <w:rPr>
              <w:rFonts w:hint="eastAsia"/>
            </w:rPr>
            <w:t>直播之后</w:t>
          </w:r>
          <w:r>
            <w:tab/>
          </w:r>
          <w:r>
            <w:fldChar w:fldCharType="begin"/>
          </w:r>
          <w:r>
            <w:instrText xml:space="preserve"> PAGEREF _Toc2402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_Toc28436 </w:instrText>
          </w:r>
          <w:r>
            <w:rPr>
              <w:bCs/>
              <w:lang w:val="zh-CN"/>
            </w:rPr>
            <w:fldChar w:fldCharType="separate"/>
          </w:r>
          <w:r>
            <w:t xml:space="preserve">9.5 </w:t>
          </w:r>
          <w:r>
            <w:rPr>
              <w:rFonts w:hint="eastAsia"/>
            </w:rPr>
            <w:t>切换模式</w:t>
          </w:r>
          <w:r>
            <w:tab/>
          </w:r>
          <w:r>
            <w:fldChar w:fldCharType="begin"/>
          </w:r>
          <w:r>
            <w:instrText xml:space="preserve"> PAGEREF _Toc28436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_Toc16767 </w:instrText>
          </w:r>
          <w:r>
            <w:rPr>
              <w:bCs/>
              <w:lang w:val="zh-CN"/>
            </w:rPr>
            <w:fldChar w:fldCharType="separate"/>
          </w:r>
          <w:r>
            <w:t xml:space="preserve">9.6 </w:t>
          </w:r>
          <w:r>
            <w:rPr>
              <w:rFonts w:hint="eastAsia"/>
            </w:rPr>
            <w:t>视频模式</w:t>
          </w:r>
          <w:r>
            <w:tab/>
          </w:r>
          <w:r>
            <w:fldChar w:fldCharType="begin"/>
          </w:r>
          <w:r>
            <w:instrText xml:space="preserve"> PAGEREF _Toc16767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_Toc25706 </w:instrText>
          </w:r>
          <w:r>
            <w:rPr>
              <w:bCs/>
              <w:lang w:val="zh-CN"/>
            </w:rPr>
            <w:fldChar w:fldCharType="separate"/>
          </w:r>
          <w:r>
            <w:t xml:space="preserve">9.6.1 </w:t>
          </w:r>
          <w:r>
            <w:rPr>
              <w:rFonts w:hint="eastAsia"/>
            </w:rPr>
            <w:t>视频区</w:t>
          </w:r>
          <w:r>
            <w:rPr>
              <w:rFonts w:hint="eastAsia"/>
              <w:lang w:val="en-US" w:eastAsia="zh-CN"/>
            </w:rPr>
            <w:t>V5.4.0补充版</w:t>
          </w:r>
          <w:r>
            <w:tab/>
          </w:r>
          <w:r>
            <w:fldChar w:fldCharType="begin"/>
          </w:r>
          <w:r>
            <w:instrText xml:space="preserve"> PAGEREF _Toc25706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_Toc32533 </w:instrText>
          </w:r>
          <w:r>
            <w:rPr>
              <w:bCs/>
              <w:lang w:val="zh-CN"/>
            </w:rPr>
            <w:fldChar w:fldCharType="separate"/>
          </w:r>
          <w:r>
            <w:t>9.6.2 右侧区域</w:t>
          </w:r>
          <w:r>
            <w:tab/>
          </w:r>
          <w:r>
            <w:fldChar w:fldCharType="begin"/>
          </w:r>
          <w:r>
            <w:instrText xml:space="preserve"> PAGEREF _Toc32533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_Toc28415 </w:instrText>
          </w:r>
          <w:r>
            <w:rPr>
              <w:bCs/>
              <w:lang w:val="zh-CN"/>
            </w:rPr>
            <w:fldChar w:fldCharType="separate"/>
          </w:r>
          <w:r>
            <w:t xml:space="preserve">9.6.3 </w:t>
          </w:r>
          <w:r>
            <w:rPr>
              <w:rFonts w:hint="eastAsia"/>
            </w:rPr>
            <w:t>调整视频布局</w:t>
          </w:r>
          <w:r>
            <w:tab/>
          </w:r>
          <w:r>
            <w:fldChar w:fldCharType="begin"/>
          </w:r>
          <w:r>
            <w:instrText xml:space="preserve"> PAGEREF _Toc28415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_Toc16627 </w:instrText>
          </w:r>
          <w:r>
            <w:rPr>
              <w:bCs/>
              <w:lang w:val="zh-CN"/>
            </w:rPr>
            <w:fldChar w:fldCharType="separate"/>
          </w:r>
          <w:r>
            <w:t xml:space="preserve">9.6.4 </w:t>
          </w:r>
          <w:r>
            <w:rPr>
              <w:rFonts w:hint="eastAsia"/>
            </w:rPr>
            <w:t>调整画面次序（未定版本）</w:t>
          </w:r>
          <w:r>
            <w:tab/>
          </w:r>
          <w:r>
            <w:fldChar w:fldCharType="begin"/>
          </w:r>
          <w:r>
            <w:instrText xml:space="preserve"> PAGEREF _Toc16627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_Toc431 </w:instrText>
          </w:r>
          <w:r>
            <w:rPr>
              <w:bCs/>
              <w:lang w:val="zh-CN"/>
            </w:rPr>
            <w:fldChar w:fldCharType="separate"/>
          </w:r>
          <w:r>
            <w:t xml:space="preserve">9.6.5 </w:t>
          </w:r>
          <w:r>
            <w:rPr>
              <w:rFonts w:hint="eastAsia"/>
            </w:rPr>
            <w:t>每个视频画面V5.4.0</w:t>
          </w:r>
          <w:r>
            <w:tab/>
          </w:r>
          <w:r>
            <w:fldChar w:fldCharType="begin"/>
          </w:r>
          <w:r>
            <w:instrText xml:space="preserve"> PAGEREF _Toc431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_Toc2214 </w:instrText>
          </w:r>
          <w:r>
            <w:rPr>
              <w:bCs/>
              <w:lang w:val="zh-CN"/>
            </w:rPr>
            <w:fldChar w:fldCharType="separate"/>
          </w:r>
          <w:r>
            <w:t xml:space="preserve">9.7 </w:t>
          </w:r>
          <w:r>
            <w:rPr>
              <w:rFonts w:hint="eastAsia"/>
            </w:rPr>
            <w:t>演示模式</w:t>
          </w:r>
          <w:r>
            <w:tab/>
          </w:r>
          <w:r>
            <w:fldChar w:fldCharType="begin"/>
          </w:r>
          <w:r>
            <w:instrText xml:space="preserve"> PAGEREF _Toc2214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_Toc4459 </w:instrText>
          </w:r>
          <w:r>
            <w:rPr>
              <w:bCs/>
              <w:lang w:val="zh-CN"/>
            </w:rPr>
            <w:fldChar w:fldCharType="separate"/>
          </w:r>
          <w:r>
            <w:t xml:space="preserve">9.7.1 </w:t>
          </w:r>
          <w:r>
            <w:rPr>
              <w:rFonts w:hint="eastAsia"/>
            </w:rPr>
            <w:t>演示区</w:t>
          </w:r>
          <w:r>
            <w:tab/>
          </w:r>
          <w:r>
            <w:fldChar w:fldCharType="begin"/>
          </w:r>
          <w:r>
            <w:instrText xml:space="preserve"> PAGEREF _Toc4459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_Toc29326 </w:instrText>
          </w:r>
          <w:r>
            <w:rPr>
              <w:bCs/>
              <w:lang w:val="zh-CN"/>
            </w:rPr>
            <w:fldChar w:fldCharType="separate"/>
          </w:r>
          <w:r>
            <w:t>9.7.2 虚拟电子白板</w:t>
          </w:r>
          <w:r>
            <w:tab/>
          </w:r>
          <w:r>
            <w:fldChar w:fldCharType="begin"/>
          </w:r>
          <w:r>
            <w:instrText xml:space="preserve"> PAGEREF _Toc29326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_Toc8065 </w:instrText>
          </w:r>
          <w:r>
            <w:rPr>
              <w:bCs/>
              <w:lang w:val="zh-CN"/>
            </w:rPr>
            <w:fldChar w:fldCharType="separate"/>
          </w:r>
          <w:r>
            <w:t xml:space="preserve">9.7.3 </w:t>
          </w:r>
          <w:r>
            <w:rPr>
              <w:rFonts w:hint="eastAsia"/>
            </w:rPr>
            <w:t>右侧区域</w:t>
          </w:r>
          <w:r>
            <w:rPr>
              <w:rFonts w:hint="eastAsia"/>
              <w:lang w:val="en-US" w:eastAsia="zh-CN"/>
            </w:rPr>
            <w:t>V5.4.0补充版</w:t>
          </w:r>
          <w:r>
            <w:tab/>
          </w:r>
          <w:r>
            <w:fldChar w:fldCharType="begin"/>
          </w:r>
          <w:r>
            <w:instrText xml:space="preserve"> PAGEREF _Toc8065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_Toc8066 </w:instrText>
          </w:r>
          <w:r>
            <w:rPr>
              <w:bCs/>
              <w:lang w:val="zh-CN"/>
            </w:rPr>
            <w:fldChar w:fldCharType="separate"/>
          </w:r>
          <w:r>
            <w:t xml:space="preserve">9.7.4 </w:t>
          </w:r>
          <w:r>
            <w:rPr>
              <w:rFonts w:hint="eastAsia"/>
            </w:rPr>
            <w:t>调整视频布局</w:t>
          </w:r>
          <w:r>
            <w:tab/>
          </w:r>
          <w:r>
            <w:fldChar w:fldCharType="begin"/>
          </w:r>
          <w:r>
            <w:instrText xml:space="preserve"> PAGEREF _Toc8066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_Toc25382 </w:instrText>
          </w:r>
          <w:r>
            <w:rPr>
              <w:bCs/>
              <w:lang w:val="zh-CN"/>
            </w:rPr>
            <w:fldChar w:fldCharType="separate"/>
          </w:r>
          <w:r>
            <w:t xml:space="preserve">9.7.5 </w:t>
          </w:r>
          <w:r>
            <w:rPr>
              <w:rFonts w:hint="eastAsia"/>
            </w:rPr>
            <w:t>调整画面次序</w:t>
          </w:r>
          <w:r>
            <w:tab/>
          </w:r>
          <w:r>
            <w:fldChar w:fldCharType="begin"/>
          </w:r>
          <w:r>
            <w:instrText xml:space="preserve"> PAGEREF _Toc25382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_Toc1205 </w:instrText>
          </w:r>
          <w:r>
            <w:rPr>
              <w:bCs/>
              <w:lang w:val="zh-CN"/>
            </w:rPr>
            <w:fldChar w:fldCharType="separate"/>
          </w:r>
          <w:r>
            <w:t>9.7.6 每个视频画面</w:t>
          </w:r>
          <w:r>
            <w:tab/>
          </w:r>
          <w:r>
            <w:fldChar w:fldCharType="begin"/>
          </w:r>
          <w:r>
            <w:instrText xml:space="preserve"> PAGEREF _Toc1205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_Toc29766 </w:instrText>
          </w:r>
          <w:r>
            <w:rPr>
              <w:bCs/>
              <w:lang w:val="zh-CN"/>
            </w:rPr>
            <w:fldChar w:fldCharType="separate"/>
          </w:r>
          <w:r>
            <w:t xml:space="preserve">9.8 </w:t>
          </w:r>
          <w:r>
            <w:rPr>
              <w:rFonts w:hint="eastAsia"/>
            </w:rPr>
            <w:t>共享桌面及共享视频</w:t>
          </w:r>
          <w:r>
            <w:tab/>
          </w:r>
          <w:r>
            <w:fldChar w:fldCharType="begin"/>
          </w:r>
          <w:r>
            <w:instrText xml:space="preserve"> PAGEREF _Toc29766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_Toc7108 </w:instrText>
          </w:r>
          <w:r>
            <w:rPr>
              <w:bCs/>
              <w:lang w:val="zh-CN"/>
            </w:rPr>
            <w:fldChar w:fldCharType="separate"/>
          </w:r>
          <w:r>
            <w:t xml:space="preserve">9.8.1 </w:t>
          </w:r>
          <w:r>
            <w:rPr>
              <w:rFonts w:hint="eastAsia"/>
            </w:rPr>
            <w:t>共享视频V5.4.0</w:t>
          </w:r>
          <w:r>
            <w:tab/>
          </w:r>
          <w:r>
            <w:fldChar w:fldCharType="begin"/>
          </w:r>
          <w:r>
            <w:instrText xml:space="preserve"> PAGEREF _Toc7108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_Toc10731 </w:instrText>
          </w:r>
          <w:r>
            <w:rPr>
              <w:bCs/>
              <w:lang w:val="zh-CN"/>
            </w:rPr>
            <w:fldChar w:fldCharType="separate"/>
          </w:r>
          <w:r>
            <w:t xml:space="preserve">9.8.2 </w:t>
          </w:r>
          <w:r>
            <w:rPr>
              <w:rFonts w:hint="eastAsia"/>
            </w:rPr>
            <w:t>发言人共享</w:t>
          </w:r>
          <w:r>
            <w:tab/>
          </w:r>
          <w:r>
            <w:fldChar w:fldCharType="begin"/>
          </w:r>
          <w:r>
            <w:instrText xml:space="preserve"> PAGEREF _Toc10731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_Toc31750 </w:instrText>
          </w:r>
          <w:r>
            <w:rPr>
              <w:bCs/>
              <w:lang w:val="zh-CN"/>
            </w:rPr>
            <w:fldChar w:fldCharType="separate"/>
          </w:r>
          <w:r>
            <w:t xml:space="preserve">9.8.3 </w:t>
          </w:r>
          <w:r>
            <w:rPr>
              <w:rFonts w:hint="eastAsia"/>
            </w:rPr>
            <w:t>任何人共享</w:t>
          </w:r>
          <w:r>
            <w:tab/>
          </w:r>
          <w:r>
            <w:fldChar w:fldCharType="begin"/>
          </w:r>
          <w:r>
            <w:instrText xml:space="preserve"> PAGEREF _Toc31750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_Toc12468 </w:instrText>
          </w:r>
          <w:r>
            <w:rPr>
              <w:bCs/>
              <w:lang w:val="zh-CN"/>
            </w:rPr>
            <w:fldChar w:fldCharType="separate"/>
          </w:r>
          <w:r>
            <w:t xml:space="preserve">9.8.4 </w:t>
          </w:r>
          <w:r>
            <w:rPr>
              <w:rFonts w:hint="eastAsia"/>
            </w:rPr>
            <w:t>共享时禁用功能</w:t>
          </w:r>
          <w:r>
            <w:tab/>
          </w:r>
          <w:r>
            <w:fldChar w:fldCharType="begin"/>
          </w:r>
          <w:r>
            <w:instrText xml:space="preserve"> PAGEREF _Toc12468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_Toc28573 </w:instrText>
          </w:r>
          <w:r>
            <w:rPr>
              <w:bCs/>
              <w:lang w:val="zh-CN"/>
            </w:rPr>
            <w:fldChar w:fldCharType="separate"/>
          </w:r>
          <w:r>
            <w:t xml:space="preserve">9.9 </w:t>
          </w:r>
          <w:r>
            <w:rPr>
              <w:rFonts w:hint="eastAsia"/>
            </w:rPr>
            <w:t>共享文档</w:t>
          </w:r>
          <w:r>
            <w:tab/>
          </w:r>
          <w:r>
            <w:fldChar w:fldCharType="begin"/>
          </w:r>
          <w:r>
            <w:instrText xml:space="preserve"> PAGEREF _Toc28573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_Toc16950 </w:instrText>
          </w:r>
          <w:r>
            <w:rPr>
              <w:bCs/>
              <w:lang w:val="zh-CN"/>
            </w:rPr>
            <w:fldChar w:fldCharType="separate"/>
          </w:r>
          <w:r>
            <w:t xml:space="preserve">9.10 </w:t>
          </w:r>
          <w:r>
            <w:rPr>
              <w:rFonts w:hint="eastAsia"/>
            </w:rPr>
            <w:t>用户列表及权限控制</w:t>
          </w:r>
          <w:r>
            <w:tab/>
          </w:r>
          <w:r>
            <w:fldChar w:fldCharType="begin"/>
          </w:r>
          <w:r>
            <w:instrText xml:space="preserve"> PAGEREF _Toc16950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_Toc27101 </w:instrText>
          </w:r>
          <w:r>
            <w:rPr>
              <w:bCs/>
              <w:lang w:val="zh-CN"/>
            </w:rPr>
            <w:fldChar w:fldCharType="separate"/>
          </w:r>
          <w:r>
            <w:t>9.10.1 查询</w:t>
          </w:r>
          <w:r>
            <w:tab/>
          </w:r>
          <w:r>
            <w:fldChar w:fldCharType="begin"/>
          </w:r>
          <w:r>
            <w:instrText xml:space="preserve"> PAGEREF _Toc27101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_Toc27713 </w:instrText>
          </w:r>
          <w:r>
            <w:rPr>
              <w:bCs/>
              <w:lang w:val="zh-CN"/>
            </w:rPr>
            <w:fldChar w:fldCharType="separate"/>
          </w:r>
          <w:r>
            <w:t>9.10.2 头像</w:t>
          </w:r>
          <w:r>
            <w:rPr>
              <w:rFonts w:hint="eastAsia"/>
            </w:rPr>
            <w:t>和姓名V5.4.0</w:t>
          </w:r>
          <w:r>
            <w:tab/>
          </w:r>
          <w:r>
            <w:fldChar w:fldCharType="begin"/>
          </w:r>
          <w:r>
            <w:instrText xml:space="preserve"> PAGEREF _Toc27713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_Toc12793 </w:instrText>
          </w:r>
          <w:r>
            <w:rPr>
              <w:bCs/>
              <w:lang w:val="zh-CN"/>
            </w:rPr>
            <w:fldChar w:fldCharType="separate"/>
          </w:r>
          <w:r>
            <w:t xml:space="preserve">9.10.3 </w:t>
          </w:r>
          <w:r>
            <w:rPr>
              <w:rFonts w:hint="eastAsia"/>
            </w:rPr>
            <w:t>音视频控制</w:t>
          </w:r>
          <w:r>
            <w:tab/>
          </w:r>
          <w:r>
            <w:fldChar w:fldCharType="begin"/>
          </w:r>
          <w:r>
            <w:instrText xml:space="preserve"> PAGEREF _Toc12793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_Toc3927 </w:instrText>
          </w:r>
          <w:r>
            <w:rPr>
              <w:bCs/>
              <w:lang w:val="zh-CN"/>
            </w:rPr>
            <w:fldChar w:fldCharType="separate"/>
          </w:r>
          <w:r>
            <w:t>9.10.4 禁止文本聊天</w:t>
          </w:r>
          <w:r>
            <w:tab/>
          </w:r>
          <w:r>
            <w:fldChar w:fldCharType="begin"/>
          </w:r>
          <w:r>
            <w:instrText xml:space="preserve"> PAGEREF _Toc3927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_Toc27677 </w:instrText>
          </w:r>
          <w:r>
            <w:rPr>
              <w:bCs/>
              <w:lang w:val="zh-CN"/>
            </w:rPr>
            <w:fldChar w:fldCharType="separate"/>
          </w:r>
          <w:r>
            <w:t xml:space="preserve">9.10.5 </w:t>
          </w:r>
          <w:r>
            <w:rPr>
              <w:rFonts w:hint="eastAsia"/>
            </w:rPr>
            <w:t>白板标注</w:t>
          </w:r>
          <w:r>
            <w:tab/>
          </w:r>
          <w:r>
            <w:fldChar w:fldCharType="begin"/>
          </w:r>
          <w:r>
            <w:instrText xml:space="preserve"> PAGEREF _Toc27677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_Toc13787 </w:instrText>
          </w:r>
          <w:r>
            <w:rPr>
              <w:bCs/>
              <w:lang w:val="zh-CN"/>
            </w:rPr>
            <w:fldChar w:fldCharType="separate"/>
          </w:r>
          <w:r>
            <w:t>9.10.6 设置发言人</w:t>
          </w:r>
          <w:r>
            <w:tab/>
          </w:r>
          <w:r>
            <w:fldChar w:fldCharType="begin"/>
          </w:r>
          <w:r>
            <w:instrText xml:space="preserve"> PAGEREF _Toc13787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_Toc15455 </w:instrText>
          </w:r>
          <w:r>
            <w:rPr>
              <w:bCs/>
              <w:lang w:val="zh-CN"/>
            </w:rPr>
            <w:fldChar w:fldCharType="separate"/>
          </w:r>
          <w:r>
            <w:t>9.10.7 请出会议</w:t>
          </w:r>
          <w:r>
            <w:tab/>
          </w:r>
          <w:r>
            <w:fldChar w:fldCharType="begin"/>
          </w:r>
          <w:r>
            <w:instrText xml:space="preserve"> PAGEREF _Toc15455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_Toc12741 </w:instrText>
          </w:r>
          <w:r>
            <w:rPr>
              <w:bCs/>
              <w:lang w:val="zh-CN"/>
            </w:rPr>
            <w:fldChar w:fldCharType="separate"/>
          </w:r>
          <w:r>
            <w:t xml:space="preserve">9.10.8 </w:t>
          </w:r>
          <w:r>
            <w:rPr>
              <w:rFonts w:hint="eastAsia"/>
            </w:rPr>
            <w:t>转移主持人</w:t>
          </w:r>
          <w:r>
            <w:tab/>
          </w:r>
          <w:r>
            <w:fldChar w:fldCharType="begin"/>
          </w:r>
          <w:r>
            <w:instrText xml:space="preserve"> PAGEREF _Toc12741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_Toc23085 </w:instrText>
          </w:r>
          <w:r>
            <w:rPr>
              <w:bCs/>
              <w:lang w:val="zh-CN"/>
            </w:rPr>
            <w:fldChar w:fldCharType="separate"/>
          </w:r>
          <w:r>
            <w:t xml:space="preserve">9.10.9 </w:t>
          </w:r>
          <w:r>
            <w:rPr>
              <w:rFonts w:hint="eastAsia"/>
            </w:rPr>
            <w:t>参会者</w:t>
          </w:r>
          <w:r>
            <w:tab/>
          </w:r>
          <w:r>
            <w:fldChar w:fldCharType="begin"/>
          </w:r>
          <w:r>
            <w:instrText xml:space="preserve"> PAGEREF _Toc23085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_Toc7386 </w:instrText>
          </w:r>
          <w:r>
            <w:rPr>
              <w:bCs/>
              <w:lang w:val="zh-CN"/>
            </w:rPr>
            <w:fldChar w:fldCharType="separate"/>
          </w:r>
          <w:r>
            <w:t xml:space="preserve">9.10.10 </w:t>
          </w:r>
          <w:r>
            <w:rPr>
              <w:rFonts w:hint="eastAsia"/>
            </w:rPr>
            <w:t>观摩人数</w:t>
          </w:r>
          <w:r>
            <w:tab/>
          </w:r>
          <w:r>
            <w:fldChar w:fldCharType="begin"/>
          </w:r>
          <w:r>
            <w:instrText xml:space="preserve"> PAGEREF _Toc7386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_Toc24601 </w:instrText>
          </w:r>
          <w:r>
            <w:rPr>
              <w:bCs/>
              <w:lang w:val="zh-CN"/>
            </w:rPr>
            <w:fldChar w:fldCharType="separate"/>
          </w:r>
          <w:r>
            <w:t xml:space="preserve">9.10.11 </w:t>
          </w:r>
          <w:r>
            <w:rPr>
              <w:rFonts w:hint="eastAsia"/>
            </w:rPr>
            <w:t>一键静音V5.4.0</w:t>
          </w:r>
          <w:r>
            <w:tab/>
          </w:r>
          <w:r>
            <w:fldChar w:fldCharType="begin"/>
          </w:r>
          <w:r>
            <w:instrText xml:space="preserve"> PAGEREF _Toc24601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_Toc30646 </w:instrText>
          </w:r>
          <w:r>
            <w:rPr>
              <w:bCs/>
              <w:lang w:val="zh-CN"/>
            </w:rPr>
            <w:fldChar w:fldCharType="separate"/>
          </w:r>
          <w:r>
            <w:t xml:space="preserve">9.10.12 </w:t>
          </w:r>
          <w:r>
            <w:rPr>
              <w:rFonts w:hint="eastAsia"/>
            </w:rPr>
            <w:t>一键呼叫V5.4.x</w:t>
          </w:r>
          <w:r>
            <w:tab/>
          </w:r>
          <w:r>
            <w:fldChar w:fldCharType="begin"/>
          </w:r>
          <w:r>
            <w:instrText xml:space="preserve"> PAGEREF _Toc30646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_Toc17216 </w:instrText>
          </w:r>
          <w:r>
            <w:rPr>
              <w:bCs/>
              <w:lang w:val="zh-CN"/>
            </w:rPr>
            <w:fldChar w:fldCharType="separate"/>
          </w:r>
          <w:r>
            <w:t xml:space="preserve">9.11 </w:t>
          </w:r>
          <w:r>
            <w:rPr>
              <w:rFonts w:hint="eastAsia"/>
            </w:rPr>
            <w:t>申请取消发言</w:t>
          </w:r>
          <w:r>
            <w:tab/>
          </w:r>
          <w:r>
            <w:fldChar w:fldCharType="begin"/>
          </w:r>
          <w:r>
            <w:instrText xml:space="preserve"> PAGEREF _Toc17216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_Toc17971 </w:instrText>
          </w:r>
          <w:r>
            <w:rPr>
              <w:bCs/>
              <w:lang w:val="zh-CN"/>
            </w:rPr>
            <w:fldChar w:fldCharType="separate"/>
          </w:r>
          <w:r>
            <w:t xml:space="preserve">9.12 </w:t>
          </w:r>
          <w:r>
            <w:rPr>
              <w:rFonts w:hint="eastAsia"/>
            </w:rPr>
            <w:t>笔记</w:t>
          </w:r>
          <w:r>
            <w:tab/>
          </w:r>
          <w:r>
            <w:fldChar w:fldCharType="begin"/>
          </w:r>
          <w:r>
            <w:instrText xml:space="preserve"> PAGEREF _Toc17971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_Toc30358 </w:instrText>
          </w:r>
          <w:r>
            <w:rPr>
              <w:bCs/>
              <w:lang w:val="zh-CN"/>
            </w:rPr>
            <w:fldChar w:fldCharType="separate"/>
          </w:r>
          <w:r>
            <w:t xml:space="preserve">9.13 </w:t>
          </w:r>
          <w:r>
            <w:rPr>
              <w:rFonts w:hint="eastAsia"/>
            </w:rPr>
            <w:t>聊天</w:t>
          </w:r>
          <w:r>
            <w:tab/>
          </w:r>
          <w:r>
            <w:fldChar w:fldCharType="begin"/>
          </w:r>
          <w:r>
            <w:instrText xml:space="preserve"> PAGEREF _Toc30358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_Toc15340 </w:instrText>
          </w:r>
          <w:r>
            <w:rPr>
              <w:bCs/>
              <w:lang w:val="zh-CN"/>
            </w:rPr>
            <w:fldChar w:fldCharType="separate"/>
          </w:r>
          <w:r>
            <w:t xml:space="preserve">9.13.1 </w:t>
          </w:r>
          <w:r>
            <w:rPr>
              <w:rFonts w:hint="eastAsia"/>
            </w:rPr>
            <w:t>通用</w:t>
          </w:r>
          <w:r>
            <w:tab/>
          </w:r>
          <w:r>
            <w:fldChar w:fldCharType="begin"/>
          </w:r>
          <w:r>
            <w:instrText xml:space="preserve"> PAGEREF _Toc15340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_Toc8666 </w:instrText>
          </w:r>
          <w:r>
            <w:rPr>
              <w:bCs/>
              <w:lang w:val="zh-CN"/>
            </w:rPr>
            <w:fldChar w:fldCharType="separate"/>
          </w:r>
          <w:r>
            <w:t xml:space="preserve">9.13.2 </w:t>
          </w:r>
          <w:r>
            <w:rPr>
              <w:rFonts w:hint="eastAsia"/>
            </w:rPr>
            <w:t>群聊</w:t>
          </w:r>
          <w:r>
            <w:tab/>
          </w:r>
          <w:r>
            <w:fldChar w:fldCharType="begin"/>
          </w:r>
          <w:r>
            <w:instrText xml:space="preserve"> PAGEREF _Toc8666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_Toc25070 </w:instrText>
          </w:r>
          <w:r>
            <w:rPr>
              <w:bCs/>
              <w:lang w:val="zh-CN"/>
            </w:rPr>
            <w:fldChar w:fldCharType="separate"/>
          </w:r>
          <w:r>
            <w:t xml:space="preserve">9.13.3 </w:t>
          </w:r>
          <w:r>
            <w:rPr>
              <w:rFonts w:hint="eastAsia"/>
            </w:rPr>
            <w:t>私聊</w:t>
          </w:r>
          <w:r>
            <w:tab/>
          </w:r>
          <w:r>
            <w:fldChar w:fldCharType="begin"/>
          </w:r>
          <w:r>
            <w:instrText xml:space="preserve"> PAGEREF _Toc25070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_Toc20748 </w:instrText>
          </w:r>
          <w:r>
            <w:rPr>
              <w:bCs/>
              <w:lang w:val="zh-CN"/>
            </w:rPr>
            <w:fldChar w:fldCharType="separate"/>
          </w:r>
          <w:r>
            <w:t xml:space="preserve">9.13.4 </w:t>
          </w:r>
          <w:r>
            <w:rPr>
              <w:rFonts w:hint="eastAsia"/>
            </w:rPr>
            <w:t>系统</w:t>
          </w:r>
          <w:r>
            <w:tab/>
          </w:r>
          <w:r>
            <w:fldChar w:fldCharType="begin"/>
          </w:r>
          <w:r>
            <w:instrText xml:space="preserve"> PAGEREF _Toc20748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_Toc9938 </w:instrText>
          </w:r>
          <w:r>
            <w:rPr>
              <w:bCs/>
              <w:lang w:val="zh-CN"/>
            </w:rPr>
            <w:fldChar w:fldCharType="separate"/>
          </w:r>
          <w:r>
            <w:t xml:space="preserve">9.14 </w:t>
          </w:r>
          <w:r>
            <w:rPr>
              <w:rFonts w:hint="eastAsia"/>
            </w:rPr>
            <w:t>录制</w:t>
          </w:r>
          <w:r>
            <w:tab/>
          </w:r>
          <w:r>
            <w:fldChar w:fldCharType="begin"/>
          </w:r>
          <w:r>
            <w:instrText xml:space="preserve"> PAGEREF _Toc9938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_Toc26768 </w:instrText>
          </w:r>
          <w:r>
            <w:rPr>
              <w:bCs/>
              <w:lang w:val="zh-CN"/>
            </w:rPr>
            <w:fldChar w:fldCharType="separate"/>
          </w:r>
          <w:r>
            <w:t>9.14.1 开始录制</w:t>
          </w:r>
          <w:r>
            <w:tab/>
          </w:r>
          <w:r>
            <w:fldChar w:fldCharType="begin"/>
          </w:r>
          <w:r>
            <w:instrText xml:space="preserve"> PAGEREF _Toc26768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_Toc5338 </w:instrText>
          </w:r>
          <w:r>
            <w:rPr>
              <w:bCs/>
              <w:lang w:val="zh-CN"/>
            </w:rPr>
            <w:fldChar w:fldCharType="separate"/>
          </w:r>
          <w:r>
            <w:t xml:space="preserve">9.14.2 </w:t>
          </w:r>
          <w:r>
            <w:rPr>
              <w:rFonts w:hint="eastAsia"/>
            </w:rPr>
            <w:t>录制中</w:t>
          </w:r>
          <w:r>
            <w:tab/>
          </w:r>
          <w:r>
            <w:fldChar w:fldCharType="begin"/>
          </w:r>
          <w:r>
            <w:instrText xml:space="preserve"> PAGEREF _Toc5338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_Toc19297 </w:instrText>
          </w:r>
          <w:r>
            <w:rPr>
              <w:bCs/>
              <w:lang w:val="zh-CN"/>
            </w:rPr>
            <w:fldChar w:fldCharType="separate"/>
          </w:r>
          <w:r>
            <w:t>9.14.3 归档</w:t>
          </w:r>
          <w:r>
            <w:tab/>
          </w:r>
          <w:r>
            <w:fldChar w:fldCharType="begin"/>
          </w:r>
          <w:r>
            <w:instrText xml:space="preserve"> PAGEREF _Toc19297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_Toc1479 </w:instrText>
          </w:r>
          <w:r>
            <w:rPr>
              <w:bCs/>
              <w:lang w:val="zh-CN"/>
            </w:rPr>
            <w:fldChar w:fldCharType="separate"/>
          </w:r>
          <w:r>
            <w:t>9.15 视频设置</w:t>
          </w:r>
          <w:r>
            <w:tab/>
          </w:r>
          <w:r>
            <w:fldChar w:fldCharType="begin"/>
          </w:r>
          <w:r>
            <w:instrText xml:space="preserve"> PAGEREF _Toc1479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_Toc19471 </w:instrText>
          </w:r>
          <w:r>
            <w:rPr>
              <w:bCs/>
              <w:lang w:val="zh-CN"/>
            </w:rPr>
            <w:fldChar w:fldCharType="separate"/>
          </w:r>
          <w:r>
            <w:t xml:space="preserve">9.15.1 </w:t>
          </w:r>
          <w:r>
            <w:rPr>
              <w:rFonts w:hint="eastAsia"/>
            </w:rPr>
            <w:t>插件与flash配置</w:t>
          </w:r>
          <w:r>
            <w:tab/>
          </w:r>
          <w:r>
            <w:fldChar w:fldCharType="begin"/>
          </w:r>
          <w:r>
            <w:instrText xml:space="preserve"> PAGEREF _Toc19471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_Toc10879 </w:instrText>
          </w:r>
          <w:r>
            <w:rPr>
              <w:bCs/>
              <w:lang w:val="zh-CN"/>
            </w:rPr>
            <w:fldChar w:fldCharType="separate"/>
          </w:r>
          <w:r>
            <w:t>9.15.2 F</w:t>
          </w:r>
          <w:r>
            <w:rPr>
              <w:rFonts w:hint="eastAsia"/>
            </w:rPr>
            <w:t>lash V5.4.0</w:t>
          </w:r>
          <w:r>
            <w:tab/>
          </w:r>
          <w:r>
            <w:fldChar w:fldCharType="begin"/>
          </w:r>
          <w:r>
            <w:instrText xml:space="preserve"> PAGEREF _Toc10879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_Toc1612 </w:instrText>
          </w:r>
          <w:r>
            <w:rPr>
              <w:bCs/>
              <w:lang w:val="zh-CN"/>
            </w:rPr>
            <w:fldChar w:fldCharType="separate"/>
          </w:r>
          <w:r>
            <w:t xml:space="preserve">9.15.3 </w:t>
          </w:r>
          <w:r>
            <w:rPr>
              <w:rFonts w:hint="eastAsia"/>
            </w:rPr>
            <w:t>插件V5.4.0</w:t>
          </w:r>
          <w:r>
            <w:tab/>
          </w:r>
          <w:r>
            <w:fldChar w:fldCharType="begin"/>
          </w:r>
          <w:r>
            <w:instrText xml:space="preserve"> PAGEREF _Toc1612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_Toc11450 </w:instrText>
          </w:r>
          <w:r>
            <w:rPr>
              <w:bCs/>
              <w:lang w:val="zh-CN"/>
            </w:rPr>
            <w:fldChar w:fldCharType="separate"/>
          </w:r>
          <w:r>
            <w:t xml:space="preserve">9.16 </w:t>
          </w:r>
          <w:r>
            <w:rPr>
              <w:rFonts w:hint="eastAsia"/>
            </w:rPr>
            <w:t>音频设置与监控V5.4.0</w:t>
          </w:r>
          <w:r>
            <w:tab/>
          </w:r>
          <w:r>
            <w:fldChar w:fldCharType="begin"/>
          </w:r>
          <w:r>
            <w:instrText xml:space="preserve"> PAGEREF _Toc11450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_Toc28255 </w:instrText>
          </w:r>
          <w:r>
            <w:rPr>
              <w:bCs/>
              <w:lang w:val="zh-CN"/>
            </w:rPr>
            <w:fldChar w:fldCharType="separate"/>
          </w:r>
          <w:r>
            <w:t xml:space="preserve">9.17 </w:t>
          </w:r>
          <w:r>
            <w:rPr>
              <w:rFonts w:hint="eastAsia"/>
            </w:rPr>
            <w:t>网络监控V5.4.x</w:t>
          </w:r>
          <w:r>
            <w:tab/>
          </w:r>
          <w:r>
            <w:fldChar w:fldCharType="begin"/>
          </w:r>
          <w:r>
            <w:instrText xml:space="preserve"> PAGEREF _Toc28255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_Toc9044 </w:instrText>
          </w:r>
          <w:r>
            <w:rPr>
              <w:bCs/>
              <w:lang w:val="zh-CN"/>
            </w:rPr>
            <w:fldChar w:fldCharType="separate"/>
          </w:r>
          <w:r>
            <w:t xml:space="preserve">9.18 </w:t>
          </w:r>
          <w:r>
            <w:rPr>
              <w:rFonts w:hint="eastAsia"/>
            </w:rPr>
            <w:t>更多</w:t>
          </w:r>
          <w:r>
            <w:tab/>
          </w:r>
          <w:r>
            <w:fldChar w:fldCharType="begin"/>
          </w:r>
          <w:r>
            <w:instrText xml:space="preserve"> PAGEREF _Toc9044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_Toc3256 </w:instrText>
          </w:r>
          <w:r>
            <w:rPr>
              <w:bCs/>
              <w:lang w:val="zh-CN"/>
            </w:rPr>
            <w:fldChar w:fldCharType="separate"/>
          </w:r>
          <w:r>
            <w:t>9.18.1 调整画面次序</w:t>
          </w:r>
          <w:r>
            <w:tab/>
          </w:r>
          <w:r>
            <w:fldChar w:fldCharType="begin"/>
          </w:r>
          <w:r>
            <w:instrText xml:space="preserve"> PAGEREF _Toc3256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_Toc5623 </w:instrText>
          </w:r>
          <w:r>
            <w:rPr>
              <w:bCs/>
              <w:lang w:val="zh-CN"/>
            </w:rPr>
            <w:fldChar w:fldCharType="separate"/>
          </w:r>
          <w:r>
            <w:t xml:space="preserve">9.18.2 </w:t>
          </w:r>
          <w:r>
            <w:rPr>
              <w:rFonts w:hint="eastAsia"/>
            </w:rPr>
            <w:t>开启轮巡V5.4.0</w:t>
          </w:r>
          <w:r>
            <w:tab/>
          </w:r>
          <w:r>
            <w:fldChar w:fldCharType="begin"/>
          </w:r>
          <w:r>
            <w:instrText xml:space="preserve"> PAGEREF _Toc5623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_Toc20329 </w:instrText>
          </w:r>
          <w:r>
            <w:rPr>
              <w:bCs/>
              <w:lang w:val="zh-CN"/>
            </w:rPr>
            <w:fldChar w:fldCharType="separate"/>
          </w:r>
          <w:r>
            <w:t xml:space="preserve">9.18.3 </w:t>
          </w:r>
          <w:r>
            <w:rPr>
              <w:rFonts w:hint="eastAsia"/>
            </w:rPr>
            <w:t>禁止发言</w:t>
          </w:r>
          <w:r>
            <w:rPr>
              <w:rFonts w:hint="eastAsia"/>
              <w:lang w:val="en-US" w:eastAsia="zh-CN"/>
            </w:rPr>
            <w:t>V5.4.0补充版</w:t>
          </w:r>
          <w:r>
            <w:tab/>
          </w:r>
          <w:r>
            <w:fldChar w:fldCharType="begin"/>
          </w:r>
          <w:r>
            <w:instrText xml:space="preserve"> PAGEREF _Toc20329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_Toc29490 </w:instrText>
          </w:r>
          <w:r>
            <w:rPr>
              <w:bCs/>
              <w:lang w:val="zh-CN"/>
            </w:rPr>
            <w:fldChar w:fldCharType="separate"/>
          </w:r>
          <w:r>
            <w:t xml:space="preserve">9.18.4 </w:t>
          </w:r>
          <w:r>
            <w:rPr>
              <w:rFonts w:hint="eastAsia"/>
            </w:rPr>
            <w:t>禁止聊天</w:t>
          </w:r>
          <w:r>
            <w:tab/>
          </w:r>
          <w:r>
            <w:fldChar w:fldCharType="begin"/>
          </w:r>
          <w:r>
            <w:instrText xml:space="preserve"> PAGEREF _Toc29490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_Toc26729 </w:instrText>
          </w:r>
          <w:r>
            <w:rPr>
              <w:bCs/>
              <w:lang w:val="zh-CN"/>
            </w:rPr>
            <w:fldChar w:fldCharType="separate"/>
          </w:r>
          <w:r>
            <w:t>9.18.5 发起点名</w:t>
          </w:r>
          <w:r>
            <w:tab/>
          </w:r>
          <w:r>
            <w:fldChar w:fldCharType="begin"/>
          </w:r>
          <w:r>
            <w:instrText xml:space="preserve"> PAGEREF _Toc26729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_Toc13376 </w:instrText>
          </w:r>
          <w:r>
            <w:rPr>
              <w:bCs/>
              <w:lang w:val="zh-CN"/>
            </w:rPr>
            <w:fldChar w:fldCharType="separate"/>
          </w:r>
          <w:r>
            <w:t>9.18.6 互动调查</w:t>
          </w:r>
          <w:r>
            <w:tab/>
          </w:r>
          <w:r>
            <w:fldChar w:fldCharType="begin"/>
          </w:r>
          <w:r>
            <w:instrText xml:space="preserve"> PAGEREF _Toc13376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_Toc9911 </w:instrText>
          </w:r>
          <w:r>
            <w:rPr>
              <w:bCs/>
              <w:lang w:val="zh-CN"/>
            </w:rPr>
            <w:fldChar w:fldCharType="separate"/>
          </w:r>
          <w:r>
            <w:t>9.18.7 随堂测验</w:t>
          </w:r>
          <w:r>
            <w:tab/>
          </w:r>
          <w:r>
            <w:fldChar w:fldCharType="begin"/>
          </w:r>
          <w:r>
            <w:instrText xml:space="preserve"> PAGEREF _Toc9911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_Toc1033 </w:instrText>
          </w:r>
          <w:r>
            <w:rPr>
              <w:bCs/>
              <w:lang w:val="zh-CN"/>
            </w:rPr>
            <w:fldChar w:fldCharType="separate"/>
          </w:r>
          <w:r>
            <w:t>9.18.8 锁屏</w:t>
          </w:r>
          <w:r>
            <w:tab/>
          </w:r>
          <w:r>
            <w:fldChar w:fldCharType="begin"/>
          </w:r>
          <w:r>
            <w:instrText xml:space="preserve"> PAGEREF _Toc1033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_Toc27105 </w:instrText>
          </w:r>
          <w:r>
            <w:rPr>
              <w:bCs/>
              <w:lang w:val="zh-CN"/>
            </w:rPr>
            <w:fldChar w:fldCharType="separate"/>
          </w:r>
          <w:r>
            <w:t xml:space="preserve">9.18.9 </w:t>
          </w:r>
          <w:r>
            <w:rPr>
              <w:rFonts w:hint="eastAsia"/>
            </w:rPr>
            <w:t>添加用户</w:t>
          </w:r>
          <w:r>
            <w:tab/>
          </w:r>
          <w:r>
            <w:fldChar w:fldCharType="begin"/>
          </w:r>
          <w:r>
            <w:instrText xml:space="preserve"> PAGEREF _Toc27105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_Toc11040 </w:instrText>
          </w:r>
          <w:r>
            <w:rPr>
              <w:bCs/>
              <w:lang w:val="zh-CN"/>
            </w:rPr>
            <w:fldChar w:fldCharType="separate"/>
          </w:r>
          <w:r>
            <w:t>9.18.10 邀请来宾</w:t>
          </w:r>
          <w:r>
            <w:rPr>
              <w:rFonts w:hint="eastAsia"/>
            </w:rPr>
            <w:t>V5.4.0</w:t>
          </w:r>
          <w:r>
            <w:tab/>
          </w:r>
          <w:r>
            <w:fldChar w:fldCharType="begin"/>
          </w:r>
          <w:r>
            <w:instrText xml:space="preserve"> PAGEREF _Toc11040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_Toc2684 </w:instrText>
          </w:r>
          <w:r>
            <w:rPr>
              <w:bCs/>
              <w:lang w:val="zh-CN"/>
            </w:rPr>
            <w:fldChar w:fldCharType="separate"/>
          </w:r>
          <w:r>
            <w:t xml:space="preserve">9.18.11 </w:t>
          </w:r>
          <w:r>
            <w:rPr>
              <w:rFonts w:hint="eastAsia"/>
            </w:rPr>
            <w:t>邀请观摩V5.4.0</w:t>
          </w:r>
          <w:r>
            <w:tab/>
          </w:r>
          <w:r>
            <w:fldChar w:fldCharType="begin"/>
          </w:r>
          <w:r>
            <w:instrText xml:space="preserve"> PAGEREF _Toc2684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_Toc20690 </w:instrText>
          </w:r>
          <w:r>
            <w:rPr>
              <w:bCs/>
              <w:lang w:val="zh-CN"/>
            </w:rPr>
            <w:fldChar w:fldCharType="separate"/>
          </w:r>
          <w:r>
            <w:t xml:space="preserve">9.18.12 </w:t>
          </w:r>
          <w:r>
            <w:rPr>
              <w:rFonts w:hint="eastAsia"/>
            </w:rPr>
            <w:t>相关信息</w:t>
          </w:r>
          <w:r>
            <w:tab/>
          </w:r>
          <w:r>
            <w:fldChar w:fldCharType="begin"/>
          </w:r>
          <w:r>
            <w:instrText xml:space="preserve"> PAGEREF _Toc20690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_Toc10117 </w:instrText>
          </w:r>
          <w:r>
            <w:rPr>
              <w:bCs/>
              <w:lang w:val="zh-CN"/>
            </w:rPr>
            <w:fldChar w:fldCharType="separate"/>
          </w:r>
          <w:r>
            <w:t xml:space="preserve">9.19 </w:t>
          </w:r>
          <w:r>
            <w:rPr>
              <w:rFonts w:hint="eastAsia"/>
            </w:rPr>
            <w:t>自由发言</w:t>
          </w:r>
          <w:r>
            <w:tab/>
          </w:r>
          <w:r>
            <w:fldChar w:fldCharType="begin"/>
          </w:r>
          <w:r>
            <w:instrText xml:space="preserve"> PAGEREF _Toc10117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_Toc24956 </w:instrText>
          </w:r>
          <w:r>
            <w:rPr>
              <w:bCs/>
              <w:lang w:val="zh-CN"/>
            </w:rPr>
            <w:fldChar w:fldCharType="separate"/>
          </w:r>
          <w:r>
            <w:t xml:space="preserve">9.20 </w:t>
          </w:r>
          <w:r>
            <w:rPr>
              <w:rFonts w:hint="eastAsia"/>
            </w:rPr>
            <w:t>音频群聊</w:t>
          </w:r>
          <w:r>
            <w:tab/>
          </w:r>
          <w:r>
            <w:fldChar w:fldCharType="begin"/>
          </w:r>
          <w:r>
            <w:instrText xml:space="preserve"> PAGEREF _Toc24956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_Toc2004 </w:instrText>
          </w:r>
          <w:r>
            <w:rPr>
              <w:bCs/>
              <w:lang w:val="zh-CN"/>
            </w:rPr>
            <w:fldChar w:fldCharType="separate"/>
          </w:r>
          <w:r>
            <w:t xml:space="preserve">9.21 </w:t>
          </w:r>
          <w:r>
            <w:rPr>
              <w:rFonts w:hint="eastAsia"/>
            </w:rPr>
            <w:t>结束退出会议</w:t>
          </w:r>
          <w:r>
            <w:tab/>
          </w:r>
          <w:r>
            <w:fldChar w:fldCharType="begin"/>
          </w:r>
          <w:r>
            <w:instrText xml:space="preserve"> PAGEREF _Toc2004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_Toc11460 </w:instrText>
          </w:r>
          <w:r>
            <w:rPr>
              <w:bCs/>
              <w:lang w:val="zh-CN"/>
            </w:rPr>
            <w:fldChar w:fldCharType="separate"/>
          </w:r>
          <w:r>
            <w:t xml:space="preserve">9.22 </w:t>
          </w:r>
          <w:r>
            <w:rPr>
              <w:rFonts w:hint="eastAsia"/>
            </w:rPr>
            <w:t>遥控器</w:t>
          </w:r>
          <w:r>
            <w:tab/>
          </w:r>
          <w:r>
            <w:fldChar w:fldCharType="begin"/>
          </w:r>
          <w:r>
            <w:instrText xml:space="preserve"> PAGEREF _Toc11460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_Toc30716 </w:instrText>
          </w:r>
          <w:r>
            <w:rPr>
              <w:bCs/>
              <w:lang w:val="zh-CN"/>
            </w:rPr>
            <w:fldChar w:fldCharType="separate"/>
          </w:r>
          <w:r>
            <w:t xml:space="preserve">9.23 </w:t>
          </w:r>
          <w:r>
            <w:rPr>
              <w:rFonts w:hint="eastAsia"/>
            </w:rPr>
            <w:t>模块功能配置</w:t>
          </w:r>
          <w:r>
            <w:tab/>
          </w:r>
          <w:r>
            <w:fldChar w:fldCharType="begin"/>
          </w:r>
          <w:r>
            <w:instrText xml:space="preserve"> PAGEREF _Toc30716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r>
            <w:rPr>
              <w:bCs/>
              <w:lang w:val="zh-CN"/>
            </w:rPr>
            <w:fldChar w:fldCharType="end"/>
          </w:r>
        </w:p>
      </w:sdtContent>
    </w:sdt>
    <w:p>
      <w:pPr>
        <w:widowControl/>
        <w:jc w:val="left"/>
      </w:pPr>
      <w:r>
        <w:br w:type="page"/>
      </w:r>
    </w:p>
    <w:p>
      <w:pPr>
        <w:pStyle w:val="2"/>
      </w:pPr>
      <w:bookmarkStart w:id="0" w:name="_Toc28138"/>
      <w:r>
        <w:rPr>
          <w:rFonts w:hint="eastAsia"/>
        </w:rPr>
        <w:t>修订</w:t>
      </w:r>
      <w:r>
        <w:t>记录</w:t>
      </w:r>
      <w:bookmarkEnd w:id="0"/>
    </w:p>
    <w:tbl>
      <w:tblPr>
        <w:tblStyle w:val="18"/>
        <w:tblW w:w="11310" w:type="dxa"/>
        <w:tblInd w:w="-137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8"/>
        <w:gridCol w:w="772"/>
        <w:gridCol w:w="1125"/>
        <w:gridCol w:w="1200"/>
        <w:gridCol w:w="4650"/>
        <w:gridCol w:w="24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</w:tcPr>
          <w:p>
            <w:pPr>
              <w:jc w:val="center"/>
            </w:pPr>
            <w:r>
              <w:rPr>
                <w:rFonts w:hint="eastAsia"/>
              </w:rPr>
              <w:t>时间</w:t>
            </w:r>
          </w:p>
        </w:tc>
        <w:tc>
          <w:tcPr>
            <w:tcW w:w="772" w:type="dxa"/>
          </w:tcPr>
          <w:p>
            <w:pPr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1125" w:type="dxa"/>
          </w:tcPr>
          <w:p>
            <w:pPr>
              <w:jc w:val="center"/>
            </w:pPr>
            <w:r>
              <w:rPr>
                <w:rFonts w:hint="eastAsia"/>
              </w:rPr>
              <w:t>修订人</w:t>
            </w:r>
          </w:p>
        </w:tc>
        <w:tc>
          <w:tcPr>
            <w:tcW w:w="1200" w:type="dxa"/>
          </w:tcPr>
          <w:p>
            <w:pPr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需求编号</w:t>
            </w:r>
          </w:p>
        </w:tc>
        <w:tc>
          <w:tcPr>
            <w:tcW w:w="4650" w:type="dxa"/>
          </w:tcPr>
          <w:p>
            <w:pPr>
              <w:jc w:val="center"/>
            </w:pPr>
            <w:r>
              <w:rPr>
                <w:rFonts w:hint="eastAsia"/>
              </w:rPr>
              <w:t>修订内容</w:t>
            </w:r>
          </w:p>
        </w:tc>
        <w:tc>
          <w:tcPr>
            <w:tcW w:w="2445" w:type="dxa"/>
          </w:tcPr>
          <w:p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shd w:val="clear" w:color="auto" w:fill="D7D7D7" w:themeFill="background1" w:themeFillShade="D8"/>
          </w:tcPr>
          <w:p>
            <w:pPr>
              <w:jc w:val="center"/>
            </w:pPr>
            <w:r>
              <w:t>2016-8-5</w:t>
            </w:r>
          </w:p>
        </w:tc>
        <w:tc>
          <w:tcPr>
            <w:tcW w:w="772" w:type="dxa"/>
            <w:shd w:val="clear" w:color="auto" w:fill="D7D7D7" w:themeFill="background1" w:themeFillShade="D8"/>
          </w:tcPr>
          <w:p>
            <w:pPr>
              <w:jc w:val="center"/>
              <w:rPr>
                <w:sz w:val="13"/>
                <w:szCs w:val="15"/>
              </w:rPr>
            </w:pPr>
            <w:r>
              <w:rPr>
                <w:rFonts w:hint="eastAsia"/>
                <w:sz w:val="13"/>
                <w:szCs w:val="15"/>
              </w:rPr>
              <w:t>未定版本</w:t>
            </w:r>
          </w:p>
        </w:tc>
        <w:tc>
          <w:tcPr>
            <w:tcW w:w="1125" w:type="dxa"/>
            <w:shd w:val="clear" w:color="auto" w:fill="D7D7D7" w:themeFill="background1" w:themeFillShade="D8"/>
          </w:tcPr>
          <w:p>
            <w:pPr>
              <w:jc w:val="center"/>
            </w:pPr>
            <w:r>
              <w:rPr>
                <w:rFonts w:hint="eastAsia"/>
              </w:rPr>
              <w:t>陈浩</w:t>
            </w:r>
          </w:p>
        </w:tc>
        <w:tc>
          <w:tcPr>
            <w:tcW w:w="1200" w:type="dxa"/>
            <w:shd w:val="clear" w:color="auto" w:fill="D7D7D7" w:themeFill="background1" w:themeFillShade="D8"/>
          </w:tcPr>
          <w:p>
            <w:pPr>
              <w:jc w:val="center"/>
              <w:rPr>
                <w:rFonts w:hint="eastAsia"/>
              </w:rPr>
            </w:pPr>
          </w:p>
        </w:tc>
        <w:tc>
          <w:tcPr>
            <w:tcW w:w="4650" w:type="dxa"/>
            <w:shd w:val="clear" w:color="auto" w:fill="D7D7D7" w:themeFill="background1" w:themeFillShade="D8"/>
          </w:tcPr>
          <w:p>
            <w:pPr>
              <w:jc w:val="left"/>
            </w:pPr>
            <w:r>
              <w:t>增加修改主题、添加用户功能，强化邀请来宾</w:t>
            </w:r>
            <w:r>
              <w:rPr>
                <w:rFonts w:hint="eastAsia"/>
              </w:rPr>
              <w:t>，</w:t>
            </w:r>
            <w:r>
              <w:t>请参考</w:t>
            </w:r>
            <w:r>
              <w:rPr>
                <w:rFonts w:hint="eastAsia"/>
              </w:rPr>
              <w:t>9</w:t>
            </w:r>
            <w:r>
              <w:t>.18.9</w:t>
            </w:r>
            <w:r>
              <w:rPr>
                <w:rFonts w:hint="eastAsia"/>
              </w:rPr>
              <w:t>，9</w:t>
            </w:r>
            <w:r>
              <w:t>.18.10</w:t>
            </w:r>
            <w:r>
              <w:rPr>
                <w:rFonts w:hint="eastAsia"/>
              </w:rPr>
              <w:t>，9</w:t>
            </w:r>
            <w:r>
              <w:t>.18.12</w:t>
            </w:r>
          </w:p>
        </w:tc>
        <w:tc>
          <w:tcPr>
            <w:tcW w:w="2445" w:type="dxa"/>
            <w:shd w:val="clear" w:color="auto" w:fill="D7D7D7" w:themeFill="background1" w:themeFillShade="D8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5" w:hRule="atLeast"/>
        </w:trPr>
        <w:tc>
          <w:tcPr>
            <w:tcW w:w="1118" w:type="dxa"/>
            <w:shd w:val="clear" w:color="auto" w:fill="D7D7D7" w:themeFill="background1" w:themeFillShade="D8"/>
          </w:tcPr>
          <w:p>
            <w:pPr>
              <w:jc w:val="center"/>
            </w:pPr>
            <w:r>
              <w:rPr>
                <w:rFonts w:hint="eastAsia"/>
              </w:rPr>
              <w:t>2016-12-22</w:t>
            </w:r>
          </w:p>
        </w:tc>
        <w:tc>
          <w:tcPr>
            <w:tcW w:w="772" w:type="dxa"/>
            <w:shd w:val="clear" w:color="auto" w:fill="D7D7D7" w:themeFill="background1" w:themeFillShade="D8"/>
          </w:tcPr>
          <w:p>
            <w:pPr>
              <w:jc w:val="center"/>
              <w:rPr>
                <w:sz w:val="13"/>
                <w:szCs w:val="15"/>
              </w:rPr>
            </w:pPr>
            <w:r>
              <w:rPr>
                <w:rFonts w:hint="eastAsia"/>
                <w:sz w:val="13"/>
                <w:szCs w:val="15"/>
              </w:rPr>
              <w:t>未定版本</w:t>
            </w:r>
          </w:p>
        </w:tc>
        <w:tc>
          <w:tcPr>
            <w:tcW w:w="1125" w:type="dxa"/>
            <w:shd w:val="clear" w:color="auto" w:fill="D7D7D7" w:themeFill="background1" w:themeFillShade="D8"/>
          </w:tcPr>
          <w:p>
            <w:pPr>
              <w:jc w:val="center"/>
            </w:pPr>
            <w:r>
              <w:rPr>
                <w:rFonts w:hint="eastAsia"/>
              </w:rPr>
              <w:t>陈浩</w:t>
            </w:r>
          </w:p>
        </w:tc>
        <w:tc>
          <w:tcPr>
            <w:tcW w:w="1200" w:type="dxa"/>
            <w:shd w:val="clear" w:color="auto" w:fill="D7D7D7" w:themeFill="background1" w:themeFillShade="D8"/>
          </w:tcPr>
          <w:p>
            <w:pPr>
              <w:jc w:val="center"/>
              <w:rPr>
                <w:rFonts w:hint="eastAsia"/>
              </w:rPr>
            </w:pPr>
          </w:p>
        </w:tc>
        <w:tc>
          <w:tcPr>
            <w:tcW w:w="4650" w:type="dxa"/>
            <w:shd w:val="clear" w:color="auto" w:fill="D7D7D7" w:themeFill="background1" w:themeFillShade="D8"/>
          </w:tcPr>
          <w:p>
            <w:pPr>
              <w:numPr>
                <w:ilvl w:val="0"/>
                <w:numId w:val="1"/>
              </w:numPr>
              <w:jc w:val="left"/>
            </w:pPr>
            <w:r>
              <w:t>观摩地址拆分为系统内和系统外用户地址</w:t>
            </w:r>
            <w:r>
              <w:rPr>
                <w:rFonts w:hint="eastAsia"/>
              </w:rPr>
              <w:t>，请参考9.18.11</w:t>
            </w:r>
          </w:p>
          <w:p>
            <w:pPr>
              <w:numPr>
                <w:ilvl w:val="0"/>
                <w:numId w:val="1"/>
              </w:numPr>
              <w:jc w:val="left"/>
            </w:pPr>
            <w:r>
              <w:t>显示当前观摩总人数</w:t>
            </w:r>
            <w:r>
              <w:rPr>
                <w:rFonts w:hint="eastAsia"/>
              </w:rPr>
              <w:t>，请参考9.10.10</w:t>
            </w:r>
          </w:p>
        </w:tc>
        <w:tc>
          <w:tcPr>
            <w:tcW w:w="2445" w:type="dxa"/>
            <w:shd w:val="clear" w:color="auto" w:fill="D7D7D7" w:themeFill="background1" w:themeFillShade="D8"/>
          </w:tcPr>
          <w:p>
            <w:pPr>
              <w:jc w:val="left"/>
            </w:pPr>
            <w:r>
              <w:rPr>
                <w:rFonts w:hint="eastAsia"/>
              </w:rPr>
              <w:t>该需求暂时不做，前方已经直接与技术沟通增加了类似功能；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shd w:val="clear" w:color="auto" w:fill="D7D7D7" w:themeFill="background1" w:themeFillShade="D8"/>
          </w:tcPr>
          <w:p>
            <w:pPr>
              <w:jc w:val="center"/>
            </w:pPr>
            <w:r>
              <w:rPr>
                <w:rFonts w:hint="eastAsia"/>
              </w:rPr>
              <w:t>2017-1-23</w:t>
            </w:r>
          </w:p>
        </w:tc>
        <w:tc>
          <w:tcPr>
            <w:tcW w:w="772" w:type="dxa"/>
            <w:shd w:val="clear" w:color="auto" w:fill="D7D7D7" w:themeFill="background1" w:themeFillShade="D8"/>
          </w:tcPr>
          <w:p>
            <w:pPr>
              <w:jc w:val="center"/>
              <w:rPr>
                <w:sz w:val="13"/>
                <w:szCs w:val="15"/>
              </w:rPr>
            </w:pPr>
            <w:r>
              <w:rPr>
                <w:rFonts w:hint="eastAsia"/>
                <w:sz w:val="13"/>
                <w:szCs w:val="15"/>
              </w:rPr>
              <w:t>未定版本</w:t>
            </w:r>
          </w:p>
        </w:tc>
        <w:tc>
          <w:tcPr>
            <w:tcW w:w="1125" w:type="dxa"/>
            <w:shd w:val="clear" w:color="auto" w:fill="D7D7D7" w:themeFill="background1" w:themeFillShade="D8"/>
          </w:tcPr>
          <w:p>
            <w:pPr>
              <w:jc w:val="center"/>
            </w:pPr>
            <w:r>
              <w:rPr>
                <w:rFonts w:hint="eastAsia"/>
              </w:rPr>
              <w:t>陈浩</w:t>
            </w:r>
          </w:p>
        </w:tc>
        <w:tc>
          <w:tcPr>
            <w:tcW w:w="1200" w:type="dxa"/>
            <w:shd w:val="clear" w:color="auto" w:fill="D7D7D7" w:themeFill="background1" w:themeFillShade="D8"/>
          </w:tcPr>
          <w:p>
            <w:pPr>
              <w:jc w:val="center"/>
              <w:rPr>
                <w:rFonts w:hint="eastAsia"/>
              </w:rPr>
            </w:pPr>
          </w:p>
        </w:tc>
        <w:tc>
          <w:tcPr>
            <w:tcW w:w="4650" w:type="dxa"/>
            <w:shd w:val="clear" w:color="auto" w:fill="D7D7D7" w:themeFill="background1" w:themeFillShade="D8"/>
          </w:tcPr>
          <w:p>
            <w:pPr>
              <w:jc w:val="left"/>
            </w:pPr>
            <w:r>
              <w:rPr>
                <w:rFonts w:hint="eastAsia"/>
              </w:rPr>
              <w:t>发布会议增加会议分类，请参考8</w:t>
            </w:r>
          </w:p>
        </w:tc>
        <w:tc>
          <w:tcPr>
            <w:tcW w:w="2445" w:type="dxa"/>
            <w:shd w:val="clear" w:color="auto" w:fill="D7D7D7" w:themeFill="background1" w:themeFillShade="D8"/>
          </w:tcPr>
          <w:p>
            <w:pPr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shd w:val="clear" w:color="auto" w:fill="D7D7D7" w:themeFill="background1" w:themeFillShade="D8"/>
          </w:tcPr>
          <w:p>
            <w:pPr>
              <w:jc w:val="center"/>
            </w:pPr>
            <w:r>
              <w:rPr>
                <w:rFonts w:hint="eastAsia"/>
              </w:rPr>
              <w:t>2017-4-5</w:t>
            </w:r>
          </w:p>
        </w:tc>
        <w:tc>
          <w:tcPr>
            <w:tcW w:w="772" w:type="dxa"/>
            <w:shd w:val="clear" w:color="auto" w:fill="D7D7D7" w:themeFill="background1" w:themeFillShade="D8"/>
          </w:tcPr>
          <w:p>
            <w:pPr>
              <w:jc w:val="center"/>
              <w:rPr>
                <w:sz w:val="13"/>
                <w:szCs w:val="15"/>
              </w:rPr>
            </w:pPr>
            <w:r>
              <w:rPr>
                <w:rFonts w:hint="eastAsia"/>
                <w:sz w:val="13"/>
                <w:szCs w:val="15"/>
              </w:rPr>
              <w:t>未定版本</w:t>
            </w:r>
          </w:p>
        </w:tc>
        <w:tc>
          <w:tcPr>
            <w:tcW w:w="1125" w:type="dxa"/>
            <w:shd w:val="clear" w:color="auto" w:fill="D7D7D7" w:themeFill="background1" w:themeFillShade="D8"/>
          </w:tcPr>
          <w:p>
            <w:pPr>
              <w:jc w:val="center"/>
            </w:pPr>
            <w:r>
              <w:rPr>
                <w:rFonts w:hint="eastAsia"/>
              </w:rPr>
              <w:t>陈浩</w:t>
            </w:r>
          </w:p>
        </w:tc>
        <w:tc>
          <w:tcPr>
            <w:tcW w:w="1200" w:type="dxa"/>
            <w:shd w:val="clear" w:color="auto" w:fill="D7D7D7" w:themeFill="background1" w:themeFillShade="D8"/>
          </w:tcPr>
          <w:p>
            <w:pPr>
              <w:jc w:val="center"/>
              <w:rPr>
                <w:rFonts w:hint="eastAsia"/>
              </w:rPr>
            </w:pPr>
          </w:p>
        </w:tc>
        <w:tc>
          <w:tcPr>
            <w:tcW w:w="4650" w:type="dxa"/>
            <w:shd w:val="clear" w:color="auto" w:fill="D7D7D7" w:themeFill="background1" w:themeFillShade="D8"/>
          </w:tcPr>
          <w:p>
            <w:pPr>
              <w:jc w:val="left"/>
            </w:pPr>
            <w:r>
              <w:rPr>
                <w:rFonts w:hint="eastAsia"/>
              </w:rPr>
              <w:t>增加组建测验功能，请参考9.18.7</w:t>
            </w:r>
          </w:p>
        </w:tc>
        <w:tc>
          <w:tcPr>
            <w:tcW w:w="2445" w:type="dxa"/>
            <w:shd w:val="clear" w:color="auto" w:fill="D7D7D7" w:themeFill="background1" w:themeFillShade="D8"/>
          </w:tcPr>
          <w:p>
            <w:pPr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shd w:val="clear" w:color="auto" w:fill="D7D7D7" w:themeFill="background1" w:themeFillShade="D8"/>
          </w:tcPr>
          <w:p>
            <w:pPr>
              <w:jc w:val="center"/>
            </w:pPr>
            <w:r>
              <w:rPr>
                <w:rFonts w:hint="eastAsia"/>
              </w:rPr>
              <w:t>2017-4-17</w:t>
            </w:r>
          </w:p>
        </w:tc>
        <w:tc>
          <w:tcPr>
            <w:tcW w:w="772" w:type="dxa"/>
            <w:shd w:val="clear" w:color="auto" w:fill="D7D7D7" w:themeFill="background1" w:themeFillShade="D8"/>
          </w:tcPr>
          <w:p>
            <w:pPr>
              <w:jc w:val="center"/>
              <w:rPr>
                <w:sz w:val="13"/>
                <w:szCs w:val="15"/>
              </w:rPr>
            </w:pPr>
            <w:r>
              <w:rPr>
                <w:rFonts w:hint="eastAsia"/>
                <w:sz w:val="13"/>
                <w:szCs w:val="15"/>
              </w:rPr>
              <w:t>未定版本</w:t>
            </w:r>
          </w:p>
        </w:tc>
        <w:tc>
          <w:tcPr>
            <w:tcW w:w="1125" w:type="dxa"/>
            <w:shd w:val="clear" w:color="auto" w:fill="D7D7D7" w:themeFill="background1" w:themeFillShade="D8"/>
          </w:tcPr>
          <w:p>
            <w:pPr>
              <w:jc w:val="center"/>
            </w:pPr>
            <w:r>
              <w:rPr>
                <w:rFonts w:hint="eastAsia"/>
              </w:rPr>
              <w:t>陈浩</w:t>
            </w:r>
          </w:p>
        </w:tc>
        <w:tc>
          <w:tcPr>
            <w:tcW w:w="1200" w:type="dxa"/>
            <w:shd w:val="clear" w:color="auto" w:fill="D7D7D7" w:themeFill="background1" w:themeFillShade="D8"/>
          </w:tcPr>
          <w:p>
            <w:pPr>
              <w:jc w:val="center"/>
              <w:rPr>
                <w:rFonts w:hint="eastAsia"/>
              </w:rPr>
            </w:pPr>
          </w:p>
        </w:tc>
        <w:tc>
          <w:tcPr>
            <w:tcW w:w="4650" w:type="dxa"/>
            <w:shd w:val="clear" w:color="auto" w:fill="D7D7D7" w:themeFill="background1" w:themeFillShade="D8"/>
          </w:tcPr>
          <w:p>
            <w:pPr>
              <w:jc w:val="left"/>
            </w:pPr>
            <w:r>
              <w:rPr>
                <w:rFonts w:hint="eastAsia"/>
              </w:rPr>
              <w:t>增加点击录制无反应弹窗，请参考9.14.1</w:t>
            </w:r>
          </w:p>
        </w:tc>
        <w:tc>
          <w:tcPr>
            <w:tcW w:w="2445" w:type="dxa"/>
            <w:shd w:val="clear" w:color="auto" w:fill="D7D7D7" w:themeFill="background1" w:themeFillShade="D8"/>
          </w:tcPr>
          <w:p>
            <w:pPr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shd w:val="clear" w:color="auto" w:fill="D7D7D7" w:themeFill="background1" w:themeFillShade="D8"/>
          </w:tcPr>
          <w:p>
            <w:pPr>
              <w:jc w:val="center"/>
            </w:pPr>
            <w:r>
              <w:rPr>
                <w:rFonts w:hint="eastAsia"/>
              </w:rPr>
              <w:t>2017-4-27</w:t>
            </w:r>
          </w:p>
        </w:tc>
        <w:tc>
          <w:tcPr>
            <w:tcW w:w="772" w:type="dxa"/>
            <w:shd w:val="clear" w:color="auto" w:fill="D7D7D7" w:themeFill="background1" w:themeFillShade="D8"/>
          </w:tcPr>
          <w:p>
            <w:pPr>
              <w:jc w:val="center"/>
              <w:rPr>
                <w:sz w:val="13"/>
                <w:szCs w:val="15"/>
              </w:rPr>
            </w:pPr>
            <w:r>
              <w:rPr>
                <w:rFonts w:hint="eastAsia"/>
                <w:sz w:val="13"/>
                <w:szCs w:val="15"/>
              </w:rPr>
              <w:t>未定版本</w:t>
            </w:r>
          </w:p>
        </w:tc>
        <w:tc>
          <w:tcPr>
            <w:tcW w:w="1125" w:type="dxa"/>
            <w:shd w:val="clear" w:color="auto" w:fill="D7D7D7" w:themeFill="background1" w:themeFillShade="D8"/>
          </w:tcPr>
          <w:p>
            <w:pPr>
              <w:jc w:val="center"/>
            </w:pPr>
            <w:r>
              <w:rPr>
                <w:rFonts w:hint="eastAsia"/>
              </w:rPr>
              <w:t>陈浩</w:t>
            </w:r>
          </w:p>
        </w:tc>
        <w:tc>
          <w:tcPr>
            <w:tcW w:w="1200" w:type="dxa"/>
            <w:shd w:val="clear" w:color="auto" w:fill="D7D7D7" w:themeFill="background1" w:themeFillShade="D8"/>
          </w:tcPr>
          <w:p>
            <w:pPr>
              <w:jc w:val="center"/>
              <w:rPr>
                <w:rFonts w:hint="eastAsia"/>
              </w:rPr>
            </w:pPr>
          </w:p>
        </w:tc>
        <w:tc>
          <w:tcPr>
            <w:tcW w:w="4650" w:type="dxa"/>
            <w:shd w:val="clear" w:color="auto" w:fill="D7D7D7" w:themeFill="background1" w:themeFillShade="D8"/>
          </w:tcPr>
          <w:p>
            <w:pPr>
              <w:jc w:val="left"/>
            </w:pPr>
            <w:r>
              <w:rPr>
                <w:rFonts w:hint="eastAsia"/>
              </w:rPr>
              <w:t>每种应用分别保存机位配置，请参考9.15.3</w:t>
            </w:r>
          </w:p>
        </w:tc>
        <w:tc>
          <w:tcPr>
            <w:tcW w:w="2445" w:type="dxa"/>
            <w:shd w:val="clear" w:color="auto" w:fill="D7D7D7" w:themeFill="background1" w:themeFillShade="D8"/>
          </w:tcPr>
          <w:p>
            <w:pPr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shd w:val="clear" w:color="auto" w:fill="D7D7D7" w:themeFill="background1" w:themeFillShade="D8"/>
          </w:tcPr>
          <w:p>
            <w:pPr>
              <w:jc w:val="center"/>
            </w:pPr>
            <w:r>
              <w:rPr>
                <w:rFonts w:hint="eastAsia"/>
              </w:rPr>
              <w:t>2017-6-26</w:t>
            </w:r>
          </w:p>
        </w:tc>
        <w:tc>
          <w:tcPr>
            <w:tcW w:w="772" w:type="dxa"/>
            <w:shd w:val="clear" w:color="auto" w:fill="D7D7D7" w:themeFill="background1" w:themeFillShade="D8"/>
          </w:tcPr>
          <w:p>
            <w:pPr>
              <w:jc w:val="center"/>
              <w:rPr>
                <w:sz w:val="13"/>
                <w:szCs w:val="15"/>
              </w:rPr>
            </w:pPr>
            <w:bookmarkStart w:id="1" w:name="OLE_LINK1"/>
            <w:r>
              <w:rPr>
                <w:rFonts w:hint="eastAsia"/>
                <w:sz w:val="13"/>
                <w:szCs w:val="15"/>
              </w:rPr>
              <w:t>未定版本</w:t>
            </w:r>
            <w:bookmarkEnd w:id="1"/>
          </w:p>
        </w:tc>
        <w:tc>
          <w:tcPr>
            <w:tcW w:w="1125" w:type="dxa"/>
            <w:shd w:val="clear" w:color="auto" w:fill="D7D7D7" w:themeFill="background1" w:themeFillShade="D8"/>
          </w:tcPr>
          <w:p>
            <w:pPr>
              <w:jc w:val="center"/>
            </w:pPr>
            <w:r>
              <w:rPr>
                <w:rFonts w:hint="eastAsia"/>
              </w:rPr>
              <w:t>陈浩</w:t>
            </w:r>
          </w:p>
        </w:tc>
        <w:tc>
          <w:tcPr>
            <w:tcW w:w="1200" w:type="dxa"/>
            <w:shd w:val="clear" w:color="auto" w:fill="D7D7D7" w:themeFill="background1" w:themeFillShade="D8"/>
          </w:tcPr>
          <w:p>
            <w:pPr>
              <w:jc w:val="center"/>
              <w:rPr>
                <w:rFonts w:hint="eastAsia"/>
              </w:rPr>
            </w:pPr>
          </w:p>
        </w:tc>
        <w:tc>
          <w:tcPr>
            <w:tcW w:w="4650" w:type="dxa"/>
            <w:shd w:val="clear" w:color="auto" w:fill="D7D7D7" w:themeFill="background1" w:themeFillShade="D8"/>
          </w:tcPr>
          <w:p>
            <w:pPr>
              <w:jc w:val="left"/>
            </w:pPr>
            <w:r>
              <w:rPr>
                <w:rFonts w:hint="eastAsia"/>
              </w:rPr>
              <w:t>共享视频解决拖动进度条花屏的问题，请参考9.8.1</w:t>
            </w:r>
          </w:p>
        </w:tc>
        <w:tc>
          <w:tcPr>
            <w:tcW w:w="2445" w:type="dxa"/>
            <w:shd w:val="clear" w:color="auto" w:fill="D7D7D7" w:themeFill="background1" w:themeFillShade="D8"/>
          </w:tcPr>
          <w:p>
            <w:pPr>
              <w:jc w:val="left"/>
            </w:pPr>
            <w:r>
              <w:rPr>
                <w:rFonts w:hint="eastAsia"/>
                <w:sz w:val="20"/>
                <w:szCs w:val="21"/>
              </w:rPr>
              <w:t>前两点已在CV5.6.0实现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shd w:val="clear" w:color="auto" w:fill="D7D7D7" w:themeFill="background1" w:themeFillShade="D8"/>
          </w:tcPr>
          <w:p>
            <w:pPr>
              <w:jc w:val="center"/>
            </w:pPr>
            <w:r>
              <w:rPr>
                <w:rFonts w:hint="eastAsia"/>
              </w:rPr>
              <w:t>2017-11-2</w:t>
            </w:r>
          </w:p>
        </w:tc>
        <w:tc>
          <w:tcPr>
            <w:tcW w:w="772" w:type="dxa"/>
            <w:shd w:val="clear" w:color="auto" w:fill="D7D7D7" w:themeFill="background1" w:themeFillShade="D8"/>
          </w:tcPr>
          <w:p>
            <w:pPr>
              <w:jc w:val="center"/>
              <w:rPr>
                <w:sz w:val="13"/>
                <w:szCs w:val="15"/>
              </w:rPr>
            </w:pPr>
            <w:r>
              <w:rPr>
                <w:rFonts w:hint="eastAsia"/>
                <w:sz w:val="13"/>
                <w:szCs w:val="15"/>
              </w:rPr>
              <w:t>未定版本</w:t>
            </w:r>
          </w:p>
        </w:tc>
        <w:tc>
          <w:tcPr>
            <w:tcW w:w="1125" w:type="dxa"/>
            <w:shd w:val="clear" w:color="auto" w:fill="D7D7D7" w:themeFill="background1" w:themeFillShade="D8"/>
          </w:tcPr>
          <w:p>
            <w:pPr>
              <w:jc w:val="center"/>
            </w:pPr>
            <w:r>
              <w:rPr>
                <w:rFonts w:hint="eastAsia"/>
              </w:rPr>
              <w:t>陈浩</w:t>
            </w:r>
          </w:p>
        </w:tc>
        <w:tc>
          <w:tcPr>
            <w:tcW w:w="1200" w:type="dxa"/>
            <w:shd w:val="clear" w:color="auto" w:fill="D7D7D7" w:themeFill="background1" w:themeFillShade="D8"/>
          </w:tcPr>
          <w:p>
            <w:pPr>
              <w:jc w:val="center"/>
              <w:rPr>
                <w:rFonts w:hint="eastAsia"/>
              </w:rPr>
            </w:pPr>
          </w:p>
        </w:tc>
        <w:tc>
          <w:tcPr>
            <w:tcW w:w="4650" w:type="dxa"/>
            <w:shd w:val="clear" w:color="auto" w:fill="D7D7D7" w:themeFill="background1" w:themeFillShade="D8"/>
          </w:tcPr>
          <w:p>
            <w:pPr>
              <w:jc w:val="left"/>
            </w:pPr>
            <w:r>
              <w:rPr>
                <w:rFonts w:hint="eastAsia"/>
              </w:rPr>
              <w:t>调整画面次序功能增加限制，请参考9.6.4</w:t>
            </w:r>
          </w:p>
        </w:tc>
        <w:tc>
          <w:tcPr>
            <w:tcW w:w="2445" w:type="dxa"/>
            <w:shd w:val="clear" w:color="auto" w:fill="D7D7D7" w:themeFill="background1" w:themeFillShade="D8"/>
          </w:tcPr>
          <w:p>
            <w:pPr>
              <w:jc w:val="left"/>
            </w:pPr>
            <w:r>
              <w:rPr>
                <w:rFonts w:hint="eastAsia"/>
              </w:rPr>
              <w:t>从V5.3.9中迁出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shd w:val="clear" w:color="auto" w:fill="D7D7D7" w:themeFill="background1" w:themeFillShade="D8"/>
          </w:tcPr>
          <w:p>
            <w:pPr>
              <w:jc w:val="center"/>
            </w:pPr>
            <w:r>
              <w:rPr>
                <w:rFonts w:hint="eastAsia"/>
              </w:rPr>
              <w:t>2018-1-7</w:t>
            </w:r>
          </w:p>
        </w:tc>
        <w:tc>
          <w:tcPr>
            <w:tcW w:w="772" w:type="dxa"/>
            <w:shd w:val="clear" w:color="auto" w:fill="D7D7D7" w:themeFill="background1" w:themeFillShade="D8"/>
          </w:tcPr>
          <w:p>
            <w:pPr>
              <w:jc w:val="center"/>
              <w:rPr>
                <w:sz w:val="13"/>
                <w:szCs w:val="15"/>
              </w:rPr>
            </w:pPr>
            <w:r>
              <w:rPr>
                <w:rFonts w:hint="eastAsia"/>
                <w:sz w:val="13"/>
                <w:szCs w:val="15"/>
              </w:rPr>
              <w:t>未定版本</w:t>
            </w:r>
          </w:p>
        </w:tc>
        <w:tc>
          <w:tcPr>
            <w:tcW w:w="1125" w:type="dxa"/>
            <w:shd w:val="clear" w:color="auto" w:fill="D7D7D7" w:themeFill="background1" w:themeFillShade="D8"/>
          </w:tcPr>
          <w:p>
            <w:pPr>
              <w:jc w:val="center"/>
            </w:pPr>
            <w:r>
              <w:rPr>
                <w:rFonts w:hint="eastAsia"/>
              </w:rPr>
              <w:t>陈浩</w:t>
            </w:r>
          </w:p>
        </w:tc>
        <w:tc>
          <w:tcPr>
            <w:tcW w:w="1200" w:type="dxa"/>
            <w:shd w:val="clear" w:color="auto" w:fill="D7D7D7" w:themeFill="background1" w:themeFillShade="D8"/>
          </w:tcPr>
          <w:p>
            <w:pPr>
              <w:jc w:val="center"/>
              <w:rPr>
                <w:rFonts w:hint="eastAsia"/>
              </w:rPr>
            </w:pPr>
          </w:p>
        </w:tc>
        <w:tc>
          <w:tcPr>
            <w:tcW w:w="4650" w:type="dxa"/>
            <w:shd w:val="clear" w:color="auto" w:fill="D7D7D7" w:themeFill="background1" w:themeFillShade="D8"/>
          </w:tcPr>
          <w:p>
            <w:pPr>
              <w:jc w:val="left"/>
            </w:pPr>
            <w:r>
              <w:rPr>
                <w:rFonts w:hint="eastAsia"/>
              </w:rPr>
              <w:t>1.增加一键呼叫，请参考9.10.12</w:t>
            </w:r>
          </w:p>
          <w:p>
            <w:pPr>
              <w:jc w:val="left"/>
            </w:pPr>
            <w:r>
              <w:rPr>
                <w:rFonts w:hint="eastAsia"/>
              </w:rPr>
              <w:t>2.将网络监控的相关需求高亮，请参考9.18.2</w:t>
            </w:r>
          </w:p>
        </w:tc>
        <w:tc>
          <w:tcPr>
            <w:tcW w:w="2445" w:type="dxa"/>
            <w:shd w:val="clear" w:color="auto" w:fill="D7D7D7" w:themeFill="background1" w:themeFillShade="D8"/>
          </w:tcPr>
          <w:p>
            <w:pPr>
              <w:jc w:val="left"/>
            </w:pPr>
            <w:r>
              <w:rPr>
                <w:rFonts w:hint="eastAsia"/>
              </w:rPr>
              <w:t>从V5.4.0中迁出</w:t>
            </w:r>
          </w:p>
          <w:p>
            <w:pPr>
              <w:jc w:val="left"/>
            </w:pPr>
            <w:r>
              <w:rPr>
                <w:rFonts w:hint="eastAsia"/>
              </w:rPr>
              <w:t>2.V5.3.0版本没有实现该功能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shd w:val="clear" w:color="auto" w:fill="D7D7D7" w:themeFill="background1" w:themeFillShade="D8"/>
          </w:tcPr>
          <w:p>
            <w:pPr>
              <w:jc w:val="center"/>
            </w:pPr>
            <w:r>
              <w:rPr>
                <w:rFonts w:hint="eastAsia"/>
              </w:rPr>
              <w:t>2018-1-7</w:t>
            </w:r>
          </w:p>
        </w:tc>
        <w:tc>
          <w:tcPr>
            <w:tcW w:w="772" w:type="dxa"/>
            <w:shd w:val="clear" w:color="auto" w:fill="D7D7D7" w:themeFill="background1" w:themeFillShade="D8"/>
          </w:tcPr>
          <w:p>
            <w:pPr>
              <w:jc w:val="center"/>
            </w:pPr>
            <w:r>
              <w:rPr>
                <w:rFonts w:hint="eastAsia"/>
                <w:sz w:val="13"/>
                <w:szCs w:val="15"/>
              </w:rPr>
              <w:t>未定版本</w:t>
            </w:r>
          </w:p>
        </w:tc>
        <w:tc>
          <w:tcPr>
            <w:tcW w:w="1125" w:type="dxa"/>
            <w:shd w:val="clear" w:color="auto" w:fill="D7D7D7" w:themeFill="background1" w:themeFillShade="D8"/>
          </w:tcPr>
          <w:p>
            <w:pPr>
              <w:jc w:val="center"/>
            </w:pPr>
            <w:r>
              <w:rPr>
                <w:rFonts w:hint="eastAsia"/>
              </w:rPr>
              <w:t>陈浩</w:t>
            </w:r>
          </w:p>
        </w:tc>
        <w:tc>
          <w:tcPr>
            <w:tcW w:w="1200" w:type="dxa"/>
            <w:shd w:val="clear" w:color="auto" w:fill="D7D7D7" w:themeFill="background1" w:themeFillShade="D8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</w:t>
            </w:r>
          </w:p>
        </w:tc>
        <w:tc>
          <w:tcPr>
            <w:tcW w:w="4650" w:type="dxa"/>
            <w:shd w:val="clear" w:color="auto" w:fill="D7D7D7" w:themeFill="background1" w:themeFillShade="D8"/>
          </w:tcPr>
          <w:p>
            <w:pPr>
              <w:numPr>
                <w:ilvl w:val="0"/>
                <w:numId w:val="0"/>
              </w:numPr>
              <w:jc w:val="left"/>
            </w:pPr>
            <w:r>
              <w:rPr>
                <w:rFonts w:hint="eastAsia"/>
              </w:rPr>
              <w:t>音频控制与系统控制分离，请参考9.16</w:t>
            </w:r>
          </w:p>
        </w:tc>
        <w:tc>
          <w:tcPr>
            <w:tcW w:w="2445" w:type="dxa"/>
            <w:shd w:val="clear" w:color="auto" w:fill="D7D7D7" w:themeFill="background1" w:themeFillShade="D8"/>
          </w:tcPr>
          <w:p>
            <w:pPr>
              <w:jc w:val="left"/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shd w:val="clear" w:color="auto" w:fill="auto"/>
          </w:tcPr>
          <w:p>
            <w:pPr>
              <w:jc w:val="center"/>
            </w:pPr>
            <w:r>
              <w:rPr>
                <w:rFonts w:hint="eastAsia"/>
              </w:rPr>
              <w:t>2018-1-7</w:t>
            </w:r>
          </w:p>
        </w:tc>
        <w:tc>
          <w:tcPr>
            <w:tcW w:w="772" w:type="dxa"/>
            <w:shd w:val="clear" w:color="auto" w:fill="auto"/>
          </w:tcPr>
          <w:p>
            <w:pPr>
              <w:jc w:val="center"/>
            </w:pPr>
            <w:r>
              <w:rPr>
                <w:rFonts w:hint="eastAsia"/>
              </w:rPr>
              <w:t>V5.4.0</w:t>
            </w:r>
          </w:p>
        </w:tc>
        <w:tc>
          <w:tcPr>
            <w:tcW w:w="1125" w:type="dxa"/>
            <w:shd w:val="clear" w:color="auto" w:fill="auto"/>
          </w:tcPr>
          <w:p>
            <w:pPr>
              <w:jc w:val="center"/>
            </w:pPr>
            <w:r>
              <w:rPr>
                <w:rFonts w:hint="eastAsia"/>
              </w:rPr>
              <w:t>陈浩</w:t>
            </w:r>
          </w:p>
        </w:tc>
        <w:tc>
          <w:tcPr>
            <w:tcW w:w="1200" w:type="dxa"/>
            <w:shd w:val="clear" w:color="auto" w:fill="auto"/>
          </w:tcPr>
          <w:p>
            <w:pPr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091</w:t>
            </w:r>
          </w:p>
        </w:tc>
        <w:tc>
          <w:tcPr>
            <w:tcW w:w="4650" w:type="dxa"/>
            <w:shd w:val="clear" w:color="auto" w:fill="auto"/>
          </w:tcPr>
          <w:p>
            <w:pPr>
              <w:numPr>
                <w:ilvl w:val="0"/>
                <w:numId w:val="0"/>
              </w:numPr>
              <w:jc w:val="left"/>
            </w:pPr>
            <w:r>
              <w:rPr>
                <w:rFonts w:hint="eastAsia"/>
              </w:rPr>
              <w:t>详情增加主持人所在机构、会场信息，请参考6</w:t>
            </w:r>
          </w:p>
        </w:tc>
        <w:tc>
          <w:tcPr>
            <w:tcW w:w="2445" w:type="dxa"/>
            <w:shd w:val="clear" w:color="auto" w:fill="auto"/>
          </w:tcPr>
          <w:p>
            <w:pPr>
              <w:jc w:val="left"/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shd w:val="clear" w:color="auto" w:fill="auto"/>
          </w:tcPr>
          <w:p>
            <w:pPr>
              <w:jc w:val="center"/>
            </w:pPr>
            <w:r>
              <w:rPr>
                <w:rFonts w:hint="eastAsia"/>
              </w:rPr>
              <w:t>2018-1-7</w:t>
            </w:r>
          </w:p>
        </w:tc>
        <w:tc>
          <w:tcPr>
            <w:tcW w:w="772" w:type="dxa"/>
            <w:shd w:val="clear" w:color="auto" w:fill="auto"/>
          </w:tcPr>
          <w:p>
            <w:pPr>
              <w:jc w:val="center"/>
            </w:pPr>
            <w:r>
              <w:rPr>
                <w:rFonts w:hint="eastAsia"/>
              </w:rPr>
              <w:t>V5.4.0</w:t>
            </w:r>
            <w:r>
              <w:rPr>
                <w:rFonts w:hint="eastAsia"/>
                <w:lang w:val="en-US" w:eastAsia="zh-CN"/>
              </w:rPr>
              <w:t>-video</w:t>
            </w:r>
          </w:p>
        </w:tc>
        <w:tc>
          <w:tcPr>
            <w:tcW w:w="1125" w:type="dxa"/>
            <w:shd w:val="clear" w:color="auto" w:fill="auto"/>
          </w:tcPr>
          <w:p>
            <w:pPr>
              <w:jc w:val="center"/>
            </w:pPr>
            <w:r>
              <w:rPr>
                <w:rFonts w:hint="eastAsia"/>
              </w:rPr>
              <w:t>陈浩</w:t>
            </w:r>
          </w:p>
        </w:tc>
        <w:tc>
          <w:tcPr>
            <w:tcW w:w="1200" w:type="dxa"/>
            <w:shd w:val="clear" w:color="auto" w:fill="auto"/>
          </w:tcPr>
          <w:p>
            <w:pPr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109</w:t>
            </w:r>
          </w:p>
        </w:tc>
        <w:tc>
          <w:tcPr>
            <w:tcW w:w="4650" w:type="dxa"/>
            <w:shd w:val="clear" w:color="auto" w:fill="auto"/>
          </w:tcPr>
          <w:p>
            <w:pPr>
              <w:numPr>
                <w:ilvl w:val="0"/>
                <w:numId w:val="0"/>
              </w:numPr>
              <w:jc w:val="left"/>
            </w:pPr>
            <w:r>
              <w:rPr>
                <w:rFonts w:hint="eastAsia"/>
              </w:rPr>
              <w:t>将用户列表中用户显示用户更多信息的相关需求高亮，请参考9.10.2</w:t>
            </w:r>
          </w:p>
        </w:tc>
        <w:tc>
          <w:tcPr>
            <w:tcW w:w="2445" w:type="dxa"/>
            <w:shd w:val="clear" w:color="auto" w:fill="auto"/>
          </w:tcPr>
          <w:p>
            <w:pPr>
              <w:jc w:val="left"/>
            </w:pPr>
            <w:r>
              <w:rPr>
                <w:rFonts w:hint="eastAsia"/>
              </w:rPr>
              <w:t>V5.3.0版本没有实现该功能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shd w:val="clear" w:color="auto" w:fill="auto"/>
          </w:tcPr>
          <w:p>
            <w:pPr>
              <w:jc w:val="center"/>
            </w:pPr>
            <w:r>
              <w:rPr>
                <w:rFonts w:hint="eastAsia"/>
              </w:rPr>
              <w:t>2018-1-7</w:t>
            </w:r>
          </w:p>
        </w:tc>
        <w:tc>
          <w:tcPr>
            <w:tcW w:w="772" w:type="dxa"/>
            <w:shd w:val="clear" w:color="auto" w:fill="auto"/>
          </w:tcPr>
          <w:p>
            <w:pPr>
              <w:jc w:val="center"/>
            </w:pPr>
            <w:r>
              <w:rPr>
                <w:rFonts w:hint="eastAsia"/>
              </w:rPr>
              <w:t>V5.4.0</w:t>
            </w:r>
            <w:r>
              <w:rPr>
                <w:rFonts w:hint="eastAsia"/>
                <w:lang w:val="en-US" w:eastAsia="zh-CN"/>
              </w:rPr>
              <w:t>-video</w:t>
            </w:r>
          </w:p>
        </w:tc>
        <w:tc>
          <w:tcPr>
            <w:tcW w:w="1125" w:type="dxa"/>
            <w:shd w:val="clear" w:color="auto" w:fill="auto"/>
          </w:tcPr>
          <w:p>
            <w:pPr>
              <w:jc w:val="center"/>
            </w:pPr>
            <w:r>
              <w:rPr>
                <w:rFonts w:hint="eastAsia"/>
              </w:rPr>
              <w:t>陈浩</w:t>
            </w:r>
          </w:p>
        </w:tc>
        <w:tc>
          <w:tcPr>
            <w:tcW w:w="1200" w:type="dxa"/>
            <w:shd w:val="clear" w:color="auto" w:fill="auto"/>
          </w:tcPr>
          <w:p>
            <w:pPr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105</w:t>
            </w:r>
          </w:p>
        </w:tc>
        <w:tc>
          <w:tcPr>
            <w:tcW w:w="4650" w:type="dxa"/>
            <w:shd w:val="clear" w:color="auto" w:fill="auto"/>
          </w:tcPr>
          <w:p>
            <w:pPr>
              <w:numPr>
                <w:ilvl w:val="0"/>
                <w:numId w:val="2"/>
              </w:numPr>
              <w:ind w:left="0" w:leftChars="0" w:firstLine="0" w:firstLineChars="0"/>
              <w:jc w:val="left"/>
            </w:pPr>
            <w:r>
              <w:rPr>
                <w:rFonts w:hint="eastAsia"/>
              </w:rPr>
              <w:t>将轮巡时相关需求高亮，请参考9.18.2</w:t>
            </w:r>
          </w:p>
        </w:tc>
        <w:tc>
          <w:tcPr>
            <w:tcW w:w="2445" w:type="dxa"/>
            <w:shd w:val="clear" w:color="auto" w:fill="auto"/>
          </w:tcPr>
          <w:p>
            <w:pPr>
              <w:jc w:val="left"/>
            </w:pPr>
            <w:r>
              <w:rPr>
                <w:rFonts w:hint="eastAsia"/>
              </w:rPr>
              <w:t>V5.3.0版本没有实现该功能</w:t>
            </w:r>
          </w:p>
          <w:p>
            <w:pPr>
              <w:jc w:val="left"/>
            </w:pPr>
            <w:r>
              <w:rPr>
                <w:rFonts w:hint="eastAsia"/>
              </w:rPr>
              <w:t>现在实现的是每页听到本页所有视频的声音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shd w:val="clear" w:color="auto" w:fill="auto"/>
          </w:tcPr>
          <w:p>
            <w:pPr>
              <w:jc w:val="center"/>
            </w:pPr>
            <w:bookmarkStart w:id="2" w:name="OLE_LINK2" w:colFirst="0" w:colLast="4"/>
            <w:bookmarkStart w:id="3" w:name="OLE_LINK5" w:colFirst="2" w:colLast="2"/>
            <w:r>
              <w:rPr>
                <w:rFonts w:hint="eastAsia"/>
              </w:rPr>
              <w:t>2018-1-7</w:t>
            </w:r>
          </w:p>
        </w:tc>
        <w:tc>
          <w:tcPr>
            <w:tcW w:w="772" w:type="dxa"/>
            <w:shd w:val="clear" w:color="auto" w:fill="auto"/>
          </w:tcPr>
          <w:p>
            <w:pPr>
              <w:jc w:val="center"/>
            </w:pPr>
            <w:r>
              <w:rPr>
                <w:rFonts w:hint="eastAsia"/>
              </w:rPr>
              <w:t>V5.4.0</w:t>
            </w:r>
            <w:r>
              <w:rPr>
                <w:rFonts w:hint="eastAsia"/>
                <w:lang w:val="en-US" w:eastAsia="zh-CN"/>
              </w:rPr>
              <w:t>-video</w:t>
            </w:r>
          </w:p>
        </w:tc>
        <w:tc>
          <w:tcPr>
            <w:tcW w:w="1125" w:type="dxa"/>
            <w:shd w:val="clear" w:color="auto" w:fill="auto"/>
          </w:tcPr>
          <w:p>
            <w:pPr>
              <w:jc w:val="center"/>
            </w:pPr>
            <w:r>
              <w:rPr>
                <w:rFonts w:hint="eastAsia"/>
              </w:rPr>
              <w:t>陈浩</w:t>
            </w:r>
          </w:p>
        </w:tc>
        <w:tc>
          <w:tcPr>
            <w:tcW w:w="1200" w:type="dxa"/>
            <w:shd w:val="clear" w:color="auto" w:fill="auto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092</w:t>
            </w:r>
          </w:p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099</w:t>
            </w:r>
          </w:p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183</w:t>
            </w:r>
          </w:p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108</w:t>
            </w:r>
          </w:p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186</w:t>
            </w:r>
          </w:p>
        </w:tc>
        <w:tc>
          <w:tcPr>
            <w:tcW w:w="4650" w:type="dxa"/>
            <w:shd w:val="clear" w:color="auto" w:fill="auto"/>
          </w:tcPr>
          <w:p>
            <w:pPr>
              <w:numPr>
                <w:ilvl w:val="0"/>
                <w:numId w:val="3"/>
              </w:numPr>
              <w:jc w:val="left"/>
            </w:pPr>
            <w:r>
              <w:rPr>
                <w:rFonts w:hint="eastAsia"/>
              </w:rPr>
              <w:t>共享视频后立即可以播放，请参考9.8.1</w:t>
            </w:r>
          </w:p>
          <w:p>
            <w:pPr>
              <w:numPr>
                <w:ilvl w:val="0"/>
                <w:numId w:val="3"/>
              </w:numPr>
              <w:jc w:val="left"/>
            </w:pPr>
            <w:r>
              <w:rPr>
                <w:rFonts w:hint="eastAsia"/>
              </w:rPr>
              <w:t>去掉共享视频的音量控制功能，请参考9.8.1</w:t>
            </w:r>
          </w:p>
          <w:p>
            <w:pPr>
              <w:numPr>
                <w:ilvl w:val="0"/>
                <w:numId w:val="3"/>
              </w:numPr>
              <w:jc w:val="left"/>
            </w:pPr>
            <w:r>
              <w:rPr>
                <w:rFonts w:hint="eastAsia"/>
              </w:rPr>
              <w:t>增加工作台视频设置清晰度对应的分辨率、码率，请参考9.15.2</w:t>
            </w:r>
          </w:p>
          <w:p>
            <w:pPr>
              <w:numPr>
                <w:ilvl w:val="0"/>
                <w:numId w:val="3"/>
              </w:numPr>
              <w:jc w:val="left"/>
            </w:pPr>
            <w:r>
              <w:rPr>
                <w:rFonts w:hint="eastAsia"/>
              </w:rPr>
              <w:t>增加调用预置位相关规则，请参考9.15.3</w:t>
            </w:r>
          </w:p>
          <w:p>
            <w:pPr>
              <w:numPr>
                <w:ilvl w:val="0"/>
                <w:numId w:val="3"/>
              </w:numPr>
              <w:jc w:val="left"/>
            </w:pPr>
            <w:r>
              <w:rPr>
                <w:rFonts w:hint="eastAsia"/>
              </w:rPr>
              <w:t>增加邀请来宾、邀请观摩的相关规则，请参考9.18.10，9.18.11</w:t>
            </w:r>
          </w:p>
        </w:tc>
        <w:tc>
          <w:tcPr>
            <w:tcW w:w="2445" w:type="dxa"/>
            <w:shd w:val="clear" w:color="auto" w:fill="auto"/>
          </w:tcPr>
          <w:p>
            <w:pPr>
              <w:jc w:val="lef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需求100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shd w:val="clear" w:color="auto" w:fill="auto"/>
          </w:tcPr>
          <w:p>
            <w:pPr>
              <w:jc w:val="center"/>
            </w:pPr>
            <w:r>
              <w:rPr>
                <w:rFonts w:hint="eastAsia"/>
              </w:rPr>
              <w:t>2018-1-18</w:t>
            </w:r>
          </w:p>
        </w:tc>
        <w:tc>
          <w:tcPr>
            <w:tcW w:w="772" w:type="dxa"/>
            <w:shd w:val="clear" w:color="auto" w:fill="auto"/>
          </w:tcPr>
          <w:p>
            <w:pPr>
              <w:jc w:val="center"/>
            </w:pPr>
            <w:r>
              <w:rPr>
                <w:rFonts w:hint="eastAsia"/>
              </w:rPr>
              <w:t>V5.4.0</w:t>
            </w:r>
            <w:r>
              <w:rPr>
                <w:rFonts w:hint="eastAsia"/>
                <w:lang w:val="en-US" w:eastAsia="zh-CN"/>
              </w:rPr>
              <w:t>-video</w:t>
            </w:r>
          </w:p>
        </w:tc>
        <w:tc>
          <w:tcPr>
            <w:tcW w:w="1125" w:type="dxa"/>
            <w:shd w:val="clear" w:color="auto" w:fill="auto"/>
          </w:tcPr>
          <w:p>
            <w:pPr>
              <w:jc w:val="center"/>
            </w:pPr>
            <w:r>
              <w:rPr>
                <w:rFonts w:hint="eastAsia"/>
              </w:rPr>
              <w:t>陈浩</w:t>
            </w:r>
          </w:p>
        </w:tc>
        <w:tc>
          <w:tcPr>
            <w:tcW w:w="1200" w:type="dxa"/>
            <w:shd w:val="clear" w:color="auto" w:fill="auto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199</w:t>
            </w:r>
          </w:p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198</w:t>
            </w:r>
          </w:p>
        </w:tc>
        <w:tc>
          <w:tcPr>
            <w:tcW w:w="4650" w:type="dxa"/>
            <w:shd w:val="clear" w:color="auto" w:fill="auto"/>
          </w:tcPr>
          <w:p>
            <w:pPr>
              <w:numPr>
                <w:ilvl w:val="0"/>
                <w:numId w:val="4"/>
              </w:numPr>
              <w:jc w:val="left"/>
            </w:pPr>
            <w:r>
              <w:rPr>
                <w:rFonts w:hint="eastAsia"/>
              </w:rPr>
              <w:t>增加一键静音，请参考9.4.1，9.10.11</w:t>
            </w:r>
          </w:p>
          <w:p>
            <w:pPr>
              <w:numPr>
                <w:ilvl w:val="0"/>
                <w:numId w:val="4"/>
              </w:numPr>
              <w:jc w:val="left"/>
            </w:pPr>
            <w:r>
              <w:rPr>
                <w:rFonts w:hint="eastAsia"/>
              </w:rPr>
              <w:t>增加双屏显示，请参考9.6.5</w:t>
            </w:r>
          </w:p>
        </w:tc>
        <w:tc>
          <w:tcPr>
            <w:tcW w:w="2445" w:type="dxa"/>
            <w:shd w:val="clear" w:color="auto" w:fill="auto"/>
          </w:tcPr>
          <w:p>
            <w:pPr>
              <w:jc w:val="left"/>
            </w:pPr>
            <w:r>
              <w:rPr>
                <w:rFonts w:hint="eastAsia"/>
              </w:rPr>
              <w:t>霍城需求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shd w:val="clear" w:color="auto" w:fill="auto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018-4-19</w:t>
            </w:r>
          </w:p>
        </w:tc>
        <w:tc>
          <w:tcPr>
            <w:tcW w:w="772" w:type="dxa"/>
            <w:shd w:val="clear" w:color="auto" w:fill="auto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参数平台化</w:t>
            </w:r>
          </w:p>
        </w:tc>
        <w:tc>
          <w:tcPr>
            <w:tcW w:w="1125" w:type="dxa"/>
            <w:shd w:val="clear" w:color="auto" w:fill="auto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朱炎</w:t>
            </w:r>
          </w:p>
        </w:tc>
        <w:tc>
          <w:tcPr>
            <w:tcW w:w="1200" w:type="dxa"/>
            <w:shd w:val="clear" w:color="auto" w:fill="auto"/>
          </w:tcPr>
          <w:p>
            <w:pPr>
              <w:jc w:val="center"/>
              <w:rPr>
                <w:rFonts w:hint="eastAsia"/>
              </w:rPr>
            </w:pPr>
          </w:p>
        </w:tc>
        <w:tc>
          <w:tcPr>
            <w:tcW w:w="4650" w:type="dxa"/>
            <w:shd w:val="clear" w:color="auto" w:fill="auto"/>
          </w:tcPr>
          <w:p>
            <w:pPr>
              <w:tabs>
                <w:tab w:val="left" w:pos="312"/>
              </w:tabs>
              <w:jc w:val="left"/>
              <w:rPr>
                <w:rFonts w:hint="eastAsia"/>
              </w:rPr>
            </w:pPr>
            <w:r>
              <w:rPr>
                <w:rFonts w:hint="eastAsia"/>
              </w:rPr>
              <w:t>配合参数平台化，统一个模块视频配置设施的表述以及内容</w:t>
            </w:r>
          </w:p>
        </w:tc>
        <w:tc>
          <w:tcPr>
            <w:tcW w:w="2445" w:type="dxa"/>
            <w:shd w:val="clear" w:color="auto" w:fill="auto"/>
          </w:tcPr>
          <w:p>
            <w:pPr>
              <w:jc w:val="lef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shd w:val="clear" w:color="auto" w:fill="auto"/>
          </w:tcPr>
          <w:p>
            <w:pPr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2018-5-3</w:t>
            </w:r>
          </w:p>
        </w:tc>
        <w:tc>
          <w:tcPr>
            <w:tcW w:w="772" w:type="dxa"/>
            <w:shd w:val="clear" w:color="auto" w:fill="auto"/>
          </w:tcPr>
          <w:p>
            <w:pPr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V5.4.0-video</w:t>
            </w:r>
          </w:p>
        </w:tc>
        <w:tc>
          <w:tcPr>
            <w:tcW w:w="1125" w:type="dxa"/>
            <w:shd w:val="clear" w:color="auto" w:fill="auto"/>
          </w:tcPr>
          <w:p>
            <w:pPr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陈浩</w:t>
            </w:r>
          </w:p>
        </w:tc>
        <w:tc>
          <w:tcPr>
            <w:tcW w:w="1200" w:type="dxa"/>
            <w:shd w:val="clear" w:color="auto" w:fill="auto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198</w:t>
            </w:r>
          </w:p>
        </w:tc>
        <w:tc>
          <w:tcPr>
            <w:tcW w:w="4650" w:type="dxa"/>
            <w:shd w:val="clear" w:color="auto" w:fill="auto"/>
          </w:tcPr>
          <w:p>
            <w:pPr>
              <w:tabs>
                <w:tab w:val="left" w:pos="312"/>
              </w:tabs>
              <w:jc w:val="left"/>
              <w:rPr>
                <w:rFonts w:hint="eastAsia"/>
              </w:rPr>
            </w:pPr>
            <w:r>
              <w:rPr>
                <w:rFonts w:hint="eastAsia"/>
                <w:color w:val="auto"/>
                <w:lang w:val="en-US" w:eastAsia="zh-CN"/>
              </w:rPr>
              <w:t>双屏显示需求，增加检测的规则，请参考9.6.5</w:t>
            </w:r>
          </w:p>
        </w:tc>
        <w:tc>
          <w:tcPr>
            <w:tcW w:w="2445" w:type="dxa"/>
            <w:shd w:val="clear" w:color="auto" w:fill="auto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  <w:color w:val="auto"/>
                <w:lang w:val="en-US" w:eastAsia="zh-CN"/>
              </w:rPr>
              <w:t>经徐凤山提醒补充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shd w:val="clear" w:color="auto" w:fill="auto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2018-5-14</w:t>
            </w:r>
          </w:p>
        </w:tc>
        <w:tc>
          <w:tcPr>
            <w:tcW w:w="772" w:type="dxa"/>
            <w:shd w:val="clear" w:color="auto" w:fill="auto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V5.4.0补充</w:t>
            </w:r>
          </w:p>
        </w:tc>
        <w:tc>
          <w:tcPr>
            <w:tcW w:w="1125" w:type="dxa"/>
            <w:shd w:val="clear" w:color="auto" w:fill="auto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陈浩</w:t>
            </w:r>
          </w:p>
        </w:tc>
        <w:tc>
          <w:tcPr>
            <w:tcW w:w="1200" w:type="dxa"/>
            <w:shd w:val="clear" w:color="auto" w:fill="auto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706</w:t>
            </w:r>
          </w:p>
        </w:tc>
        <w:tc>
          <w:tcPr>
            <w:tcW w:w="4650" w:type="dxa"/>
            <w:shd w:val="clear" w:color="auto" w:fill="auto"/>
          </w:tcPr>
          <w:p>
            <w:pPr>
              <w:tabs>
                <w:tab w:val="left" w:pos="312"/>
              </w:tabs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视频模式也支持将视频区切换到一个视频的状态，切换后仍能听到声音，请参考9.6.1,9.7.3</w:t>
            </w:r>
          </w:p>
        </w:tc>
        <w:tc>
          <w:tcPr>
            <w:tcW w:w="2445" w:type="dxa"/>
            <w:shd w:val="clear" w:color="auto" w:fill="auto"/>
          </w:tcPr>
          <w:p>
            <w:pPr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霍城需求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shd w:val="clear" w:color="auto" w:fill="auto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2018-6-5</w:t>
            </w:r>
          </w:p>
        </w:tc>
        <w:tc>
          <w:tcPr>
            <w:tcW w:w="772" w:type="dxa"/>
            <w:shd w:val="clear" w:color="auto" w:fill="auto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参数平台化</w:t>
            </w:r>
          </w:p>
        </w:tc>
        <w:tc>
          <w:tcPr>
            <w:tcW w:w="1125" w:type="dxa"/>
            <w:shd w:val="clear" w:color="auto" w:fill="auto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陈浩</w:t>
            </w:r>
          </w:p>
        </w:tc>
        <w:tc>
          <w:tcPr>
            <w:tcW w:w="1200" w:type="dxa"/>
            <w:shd w:val="clear" w:color="auto" w:fill="auto"/>
          </w:tcPr>
          <w:p>
            <w:pPr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4650" w:type="dxa"/>
            <w:shd w:val="clear" w:color="auto" w:fill="auto"/>
          </w:tcPr>
          <w:p>
            <w:pPr>
              <w:tabs>
                <w:tab w:val="left" w:pos="312"/>
              </w:tabs>
              <w:jc w:val="left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快速切换大画面快捷键</w:t>
            </w:r>
            <w:r>
              <w:rPr>
                <w:rFonts w:hint="eastAsia"/>
                <w:color w:val="0000FF"/>
                <w:lang w:val="en-US" w:eastAsia="zh-CN"/>
              </w:rPr>
              <w:t>增加参数平台化相关规则，请参考9.15.3</w:t>
            </w:r>
            <w:bookmarkStart w:id="200" w:name="_GoBack"/>
            <w:bookmarkEnd w:id="200"/>
          </w:p>
        </w:tc>
        <w:tc>
          <w:tcPr>
            <w:tcW w:w="2445" w:type="dxa"/>
            <w:shd w:val="clear" w:color="auto" w:fill="auto"/>
          </w:tcPr>
          <w:p>
            <w:pPr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与施胜宇讨论后补充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shd w:val="clear" w:color="auto" w:fill="auto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2018-6-22</w:t>
            </w:r>
          </w:p>
        </w:tc>
        <w:tc>
          <w:tcPr>
            <w:tcW w:w="772" w:type="dxa"/>
            <w:shd w:val="clear" w:color="auto" w:fill="auto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参数平台化</w:t>
            </w:r>
          </w:p>
        </w:tc>
        <w:tc>
          <w:tcPr>
            <w:tcW w:w="1125" w:type="dxa"/>
            <w:shd w:val="clear" w:color="auto" w:fill="auto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陈浩</w:t>
            </w:r>
          </w:p>
        </w:tc>
        <w:tc>
          <w:tcPr>
            <w:tcW w:w="1200" w:type="dxa"/>
            <w:shd w:val="clear" w:color="auto" w:fill="auto"/>
          </w:tcPr>
          <w:p>
            <w:pPr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4650" w:type="dxa"/>
            <w:shd w:val="clear" w:color="auto" w:fill="auto"/>
          </w:tcPr>
          <w:p>
            <w:pPr>
              <w:tabs>
                <w:tab w:val="left" w:pos="312"/>
              </w:tabs>
              <w:jc w:val="left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开启轮巡</w:t>
            </w:r>
            <w:r>
              <w:rPr>
                <w:rFonts w:hint="eastAsia"/>
                <w:color w:val="0000FF"/>
                <w:lang w:val="en-US" w:eastAsia="zh-CN"/>
              </w:rPr>
              <w:t>增加参数平台化相关规则，请参考9.18.2</w:t>
            </w:r>
          </w:p>
          <w:p>
            <w:pPr>
              <w:tabs>
                <w:tab w:val="left" w:pos="312"/>
              </w:tabs>
              <w:jc w:val="left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录制</w:t>
            </w:r>
            <w:r>
              <w:rPr>
                <w:rFonts w:hint="eastAsia"/>
                <w:color w:val="0000FF"/>
                <w:lang w:val="en-US" w:eastAsia="zh-CN"/>
              </w:rPr>
              <w:t>增加参数平台化相关规则，请参考9.14.2</w:t>
            </w:r>
          </w:p>
        </w:tc>
        <w:tc>
          <w:tcPr>
            <w:tcW w:w="2445" w:type="dxa"/>
            <w:shd w:val="clear" w:color="auto" w:fill="auto"/>
          </w:tcPr>
          <w:p>
            <w:pPr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与施胜宇讨论后补充</w:t>
            </w:r>
          </w:p>
        </w:tc>
      </w:tr>
      <w:bookmarkEnd w:id="2"/>
      <w:bookmarkEnd w:id="3"/>
    </w:tbl>
    <w:p>
      <w:pPr>
        <w:widowControl/>
        <w:jc w:val="left"/>
      </w:pPr>
      <w:r>
        <w:br w:type="page"/>
      </w:r>
    </w:p>
    <w:p>
      <w:pPr>
        <w:pStyle w:val="2"/>
        <w:numPr>
          <w:ilvl w:val="0"/>
          <w:numId w:val="5"/>
        </w:numPr>
      </w:pPr>
      <w:bookmarkStart w:id="4" w:name="_Toc5401"/>
      <w:r>
        <w:rPr>
          <w:rFonts w:hint="eastAsia"/>
        </w:rPr>
        <w:t>文档</w:t>
      </w:r>
      <w:r>
        <w:t>概述</w:t>
      </w:r>
      <w:bookmarkEnd w:id="4"/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主要说明授课平台里的视频会议需求。</w:t>
      </w:r>
      <w:r>
        <w:rPr>
          <w:szCs w:val="21"/>
        </w:rPr>
        <w:t>互动听课</w:t>
      </w:r>
      <w:r>
        <w:rPr>
          <w:rFonts w:hint="eastAsia"/>
          <w:szCs w:val="21"/>
        </w:rPr>
        <w:t>、</w:t>
      </w:r>
      <w:r>
        <w:rPr>
          <w:szCs w:val="21"/>
        </w:rPr>
        <w:t>集体备课</w:t>
      </w:r>
      <w:r>
        <w:rPr>
          <w:rFonts w:hint="eastAsia"/>
          <w:szCs w:val="21"/>
        </w:rPr>
        <w:t>、视频会议、网络授课应用都会用到其中的“开会”功能。</w:t>
      </w:r>
    </w:p>
    <w:p>
      <w:pPr>
        <w:pStyle w:val="2"/>
        <w:numPr>
          <w:ilvl w:val="0"/>
          <w:numId w:val="5"/>
        </w:numPr>
      </w:pPr>
      <w:bookmarkStart w:id="5" w:name="_Toc5571"/>
      <w:r>
        <w:rPr>
          <w:rFonts w:hint="eastAsia"/>
        </w:rPr>
        <w:t>通用约定</w:t>
      </w:r>
      <w:bookmarkEnd w:id="5"/>
    </w:p>
    <w:p>
      <w:pPr>
        <w:ind w:firstLine="420"/>
      </w:pPr>
      <w:r>
        <w:t>去除部分页面中的底部信息，包括观摩、来宾登录页面、退出会议页面、提醒页（比如会议取消、会议结束、请出会议、账号在另外一个地方登录），如下图：</w:t>
      </w:r>
    </w:p>
    <w:p>
      <w:pPr>
        <w:ind w:firstLine="420"/>
      </w:pPr>
      <w:r>
        <w:drawing>
          <wp:inline distT="0" distB="0" distL="0" distR="0">
            <wp:extent cx="5274310" cy="29533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5"/>
        </w:numPr>
      </w:pPr>
      <w:bookmarkStart w:id="6" w:name="_Toc4369"/>
      <w:r>
        <w:rPr>
          <w:rFonts w:hint="eastAsia"/>
        </w:rPr>
        <w:t>模块关系图</w:t>
      </w:r>
      <w:bookmarkEnd w:id="6"/>
    </w:p>
    <w:p>
      <w:pPr>
        <w:pStyle w:val="2"/>
        <w:numPr>
          <w:ilvl w:val="0"/>
          <w:numId w:val="5"/>
        </w:numPr>
      </w:pPr>
      <w:bookmarkStart w:id="7" w:name="_Toc18295"/>
      <w:r>
        <w:rPr>
          <w:rFonts w:hint="eastAsia"/>
        </w:rPr>
        <w:t>业务</w:t>
      </w:r>
      <w:r>
        <w:t>流程图</w:t>
      </w:r>
      <w:bookmarkEnd w:id="7"/>
    </w:p>
    <w:p>
      <w:pPr>
        <w:pStyle w:val="2"/>
        <w:numPr>
          <w:ilvl w:val="0"/>
          <w:numId w:val="5"/>
        </w:numPr>
      </w:pPr>
      <w:bookmarkStart w:id="8" w:name="_Toc2753"/>
      <w:r>
        <w:rPr>
          <w:rFonts w:hint="eastAsia"/>
        </w:rPr>
        <w:t>会议日历</w:t>
      </w:r>
      <w:bookmarkEnd w:id="8"/>
    </w:p>
    <w:p>
      <w:pPr>
        <w:ind w:firstLine="420"/>
      </w:pPr>
      <w:r>
        <w:rPr>
          <w:rFonts w:hint="eastAsia"/>
        </w:rPr>
        <w:t>显示当前会场未开始和进行中的会议。</w:t>
      </w:r>
    </w:p>
    <w:p>
      <w:pPr>
        <w:ind w:firstLine="420"/>
      </w:pPr>
      <w:r>
        <w:rPr>
          <w:rFonts w:hint="eastAsia"/>
        </w:rPr>
        <w:t>默认显示当前周的会议，可以通过点击左右按钮切换显示上周、下周的会议。</w:t>
      </w:r>
    </w:p>
    <w:p>
      <w:pPr>
        <w:pStyle w:val="3"/>
        <w:numPr>
          <w:ilvl w:val="1"/>
          <w:numId w:val="5"/>
        </w:numPr>
      </w:pPr>
      <w:bookmarkStart w:id="9" w:name="_Toc446689452"/>
      <w:bookmarkStart w:id="10" w:name="_Toc28782"/>
      <w:bookmarkStart w:id="11" w:name="_Toc12061"/>
      <w:r>
        <w:rPr>
          <w:rFonts w:hint="eastAsia"/>
        </w:rPr>
        <w:t>会议信息</w:t>
      </w:r>
      <w:bookmarkEnd w:id="9"/>
      <w:bookmarkEnd w:id="10"/>
      <w:bookmarkEnd w:id="11"/>
    </w:p>
    <w:p>
      <w:pPr>
        <w:spacing w:line="336" w:lineRule="auto"/>
        <w:ind w:left="425"/>
      </w:pPr>
      <w:r>
        <w:rPr>
          <w:rFonts w:hint="eastAsia"/>
        </w:rPr>
        <w:t>每个会议显示预约开始-结束时间、会议主题、主持人。</w:t>
      </w:r>
    </w:p>
    <w:p>
      <w:pPr>
        <w:spacing w:line="336" w:lineRule="auto"/>
        <w:ind w:left="425"/>
      </w:pPr>
      <w:r>
        <w:rPr>
          <w:rFonts w:hint="eastAsia"/>
        </w:rPr>
        <w:t>不同颜色区分未开始、进行中的会议。</w:t>
      </w:r>
    </w:p>
    <w:p>
      <w:pPr>
        <w:spacing w:line="336" w:lineRule="auto"/>
        <w:ind w:left="425"/>
      </w:pPr>
      <w:r>
        <w:rPr>
          <w:rFonts w:hint="eastAsia"/>
        </w:rPr>
        <w:t>移入一个会议看到会议【主题】、【主持人】、【状态】、【操作】。</w:t>
      </w:r>
    </w:p>
    <w:p>
      <w:pPr>
        <w:ind w:firstLine="420"/>
      </w:pPr>
      <w:r>
        <w:rPr>
          <w:rFonts w:hint="eastAsia"/>
        </w:rPr>
        <w:t>单击一个会议或者【主题】可以打开会议详情。</w:t>
      </w:r>
    </w:p>
    <w:p>
      <w:pPr>
        <w:ind w:firstLine="420"/>
      </w:pPr>
      <w:r>
        <w:rPr>
          <w:rFonts w:hint="eastAsia"/>
        </w:rPr>
        <w:t>操作是【进入】，点击进入会议。</w:t>
      </w:r>
    </w:p>
    <w:p>
      <w:pPr>
        <w:pStyle w:val="3"/>
        <w:numPr>
          <w:ilvl w:val="1"/>
          <w:numId w:val="5"/>
        </w:numPr>
        <w:rPr>
          <w:rFonts w:eastAsiaTheme="minorEastAsia"/>
        </w:rPr>
      </w:pPr>
      <w:bookmarkStart w:id="12" w:name="_Toc21067"/>
      <w:r>
        <w:rPr>
          <w:rFonts w:hint="eastAsia" w:eastAsiaTheme="minorEastAsia"/>
        </w:rPr>
        <w:t>排序规则</w:t>
      </w:r>
      <w:bookmarkEnd w:id="12"/>
    </w:p>
    <w:p>
      <w:pPr>
        <w:ind w:firstLine="420"/>
      </w:pPr>
      <w:r>
        <w:rPr>
          <w:rFonts w:hint="eastAsia"/>
        </w:rPr>
        <w:t>根据预约开始时间升序排列。</w:t>
      </w:r>
    </w:p>
    <w:p>
      <w:pPr>
        <w:pStyle w:val="3"/>
        <w:numPr>
          <w:ilvl w:val="1"/>
          <w:numId w:val="5"/>
        </w:numPr>
        <w:rPr>
          <w:rFonts w:eastAsiaTheme="minorEastAsia"/>
        </w:rPr>
      </w:pPr>
      <w:bookmarkStart w:id="13" w:name="_Toc26412"/>
      <w:r>
        <w:rPr>
          <w:rFonts w:hint="eastAsia"/>
        </w:rPr>
        <w:t>视频设置</w:t>
      </w:r>
      <w:bookmarkEnd w:id="13"/>
    </w:p>
    <w:p>
      <w:pPr>
        <w:ind w:firstLine="420"/>
      </w:pPr>
      <w:r>
        <w:rPr>
          <w:rFonts w:hint="eastAsia"/>
        </w:rPr>
        <w:t>在会议日历左下角存在【视频设置】按钮。</w:t>
      </w:r>
    </w:p>
    <w:p>
      <w:pPr>
        <w:ind w:firstLine="420"/>
      </w:pPr>
      <w:r>
        <w:rPr>
          <w:rFonts w:hint="eastAsia"/>
        </w:rPr>
        <w:t>不同分辨率对应不同的三种清晰度，具体请参考原型。</w:t>
      </w:r>
    </w:p>
    <w:p>
      <w:pPr>
        <w:ind w:firstLine="420"/>
      </w:pPr>
      <w:r>
        <w:rPr>
          <w:rFonts w:hint="eastAsia"/>
        </w:rPr>
        <w:t>默认分辨率640*360。</w:t>
      </w:r>
    </w:p>
    <w:p>
      <w:pPr>
        <w:ind w:firstLine="420"/>
      </w:pPr>
      <w:r>
        <w:rPr>
          <w:rFonts w:hint="eastAsia"/>
        </w:rPr>
        <w:t>三种分辨率下，默认清晰度都是“高”。</w:t>
      </w:r>
    </w:p>
    <w:p>
      <w:pPr>
        <w:pStyle w:val="2"/>
        <w:numPr>
          <w:ilvl w:val="0"/>
          <w:numId w:val="5"/>
        </w:numPr>
      </w:pPr>
      <w:bookmarkStart w:id="14" w:name="_Toc24506"/>
      <w:r>
        <w:rPr>
          <w:rFonts w:hint="eastAsia"/>
        </w:rPr>
        <w:t>会议详情V5.4.0</w:t>
      </w:r>
      <w:bookmarkEnd w:id="14"/>
    </w:p>
    <w:p>
      <w:pPr>
        <w:numPr>
          <w:ilvl w:val="0"/>
          <w:numId w:val="6"/>
        </w:numPr>
        <w:rPr>
          <w:color w:val="FF0000"/>
        </w:rPr>
      </w:pPr>
      <w:r>
        <w:rPr>
          <w:rFonts w:hint="eastAsia"/>
          <w:color w:val="FF0000"/>
        </w:rPr>
        <w:t>主持人：</w:t>
      </w:r>
    </w:p>
    <w:p>
      <w:pPr>
        <w:numPr>
          <w:ilvl w:val="1"/>
          <w:numId w:val="6"/>
        </w:numPr>
        <w:rPr>
          <w:color w:val="FF0000"/>
        </w:rPr>
      </w:pPr>
      <w:r>
        <w:rPr>
          <w:rFonts w:hint="eastAsia"/>
          <w:color w:val="FF0000"/>
        </w:rPr>
        <w:t>若有会场信息，显示“</w:t>
      </w:r>
      <w:bookmarkStart w:id="15" w:name="OLE_LINK6"/>
      <w:r>
        <w:rPr>
          <w:rFonts w:hint="eastAsia"/>
          <w:color w:val="FF0000"/>
        </w:rPr>
        <w:t>所在机构-会场名称-主持人姓名</w:t>
      </w:r>
      <w:bookmarkEnd w:id="15"/>
      <w:r>
        <w:rPr>
          <w:rFonts w:hint="eastAsia"/>
          <w:color w:val="FF0000"/>
        </w:rPr>
        <w:t>”。</w:t>
      </w:r>
    </w:p>
    <w:p>
      <w:pPr>
        <w:numPr>
          <w:ilvl w:val="1"/>
          <w:numId w:val="6"/>
        </w:numPr>
        <w:rPr>
          <w:color w:val="FF0000"/>
        </w:rPr>
      </w:pPr>
      <w:r>
        <w:rPr>
          <w:rFonts w:hint="eastAsia"/>
          <w:color w:val="FF0000"/>
        </w:rPr>
        <w:t>若无会场信息，显示“所在机构-主持人姓名”。</w:t>
      </w:r>
    </w:p>
    <w:p>
      <w:pPr>
        <w:numPr>
          <w:ilvl w:val="0"/>
          <w:numId w:val="6"/>
        </w:numPr>
      </w:pPr>
      <w:r>
        <w:rPr>
          <w:rFonts w:hint="eastAsia"/>
        </w:rPr>
        <w:t>详情显示本会场的参会者。</w:t>
      </w:r>
    </w:p>
    <w:p>
      <w:pPr>
        <w:numPr>
          <w:ilvl w:val="0"/>
          <w:numId w:val="6"/>
        </w:numPr>
      </w:pPr>
      <w:r>
        <w:rPr>
          <w:rFonts w:hint="eastAsia"/>
        </w:rPr>
        <w:t>点击【进入】，关闭会议详情，进入会议。</w:t>
      </w:r>
    </w:p>
    <w:p>
      <w:pPr>
        <w:pStyle w:val="2"/>
        <w:numPr>
          <w:ilvl w:val="0"/>
          <w:numId w:val="5"/>
        </w:numPr>
      </w:pPr>
      <w:bookmarkStart w:id="16" w:name="_Toc31017"/>
      <w:r>
        <w:rPr>
          <w:rFonts w:hint="eastAsia"/>
        </w:rPr>
        <w:t>进入会议</w:t>
      </w:r>
      <w:bookmarkEnd w:id="16"/>
    </w:p>
    <w:p>
      <w:pPr>
        <w:ind w:firstLine="420"/>
      </w:pPr>
      <w:r>
        <w:rPr>
          <w:rFonts w:hint="eastAsia"/>
        </w:rPr>
        <w:t>进入会议前需要先身份验证，根据本会场是主会场还是分会场显示不同的登录弹出层。</w:t>
      </w:r>
    </w:p>
    <w:p>
      <w:pPr>
        <w:ind w:firstLine="420"/>
      </w:pPr>
      <w:r>
        <w:rPr>
          <w:rFonts w:hint="eastAsia"/>
        </w:rPr>
        <w:t>如果是主会场，默认显示主持人的姓名，只需要密码验证。</w:t>
      </w:r>
    </w:p>
    <w:p>
      <w:pPr>
        <w:ind w:firstLine="420"/>
      </w:pPr>
      <w:r>
        <w:rPr>
          <w:rFonts w:hint="eastAsia"/>
        </w:rPr>
        <w:t>如果是分会场，</w:t>
      </w:r>
      <w:r>
        <w:t>需要</w:t>
      </w:r>
      <w:r>
        <w:rPr>
          <w:rFonts w:hint="eastAsia"/>
        </w:rPr>
        <w:t>任意一个该会场的参会者身份验证。</w:t>
      </w:r>
      <w:r>
        <w:t>在会议过程中会场</w:t>
      </w:r>
      <w:r>
        <w:rPr>
          <w:rFonts w:hint="eastAsia"/>
        </w:rPr>
        <w:t>如果</w:t>
      </w:r>
      <w:r>
        <w:t>上传文档、录制视频</w:t>
      </w:r>
      <w:r>
        <w:rPr>
          <w:rFonts w:hint="eastAsia"/>
        </w:rPr>
        <w:t>都</w:t>
      </w:r>
      <w:r>
        <w:t>认为是</w:t>
      </w:r>
      <w:r>
        <w:rPr>
          <w:rFonts w:hint="eastAsia"/>
        </w:rPr>
        <w:t>该身份</w:t>
      </w:r>
      <w:r>
        <w:t>验证的人进行的</w:t>
      </w:r>
      <w:r>
        <w:rPr>
          <w:rFonts w:hint="eastAsia"/>
        </w:rPr>
        <w:t>；</w:t>
      </w:r>
    </w:p>
    <w:p>
      <w:pPr>
        <w:ind w:firstLine="420"/>
      </w:pPr>
      <w:r>
        <w:rPr>
          <w:rFonts w:hint="eastAsia"/>
        </w:rPr>
        <w:t>同一用户参与会议，会踢掉前一个用户，自动将前一个用户注销。</w:t>
      </w:r>
    </w:p>
    <w:p>
      <w:pPr>
        <w:pStyle w:val="2"/>
        <w:numPr>
          <w:ilvl w:val="0"/>
          <w:numId w:val="5"/>
        </w:numPr>
      </w:pPr>
      <w:bookmarkStart w:id="17" w:name="_Toc27011"/>
      <w:r>
        <w:rPr>
          <w:rFonts w:hint="eastAsia"/>
        </w:rPr>
        <w:t>发布会议</w:t>
      </w:r>
      <w:bookmarkEnd w:id="17"/>
    </w:p>
    <w:p>
      <w:pPr>
        <w:ind w:firstLine="420"/>
      </w:pPr>
      <w:r>
        <w:rPr>
          <w:rFonts w:hint="eastAsia"/>
        </w:rPr>
        <w:t>发布会议前需要身份验证。教室所属学校的学校管理员和有权限发布会议的教师，</w:t>
      </w:r>
      <w:r>
        <w:t>有权限</w:t>
      </w:r>
      <w:r>
        <w:rPr>
          <w:rFonts w:hint="eastAsia"/>
        </w:rPr>
        <w:t>发布会议。</w:t>
      </w:r>
      <w:r>
        <w:t>如果</w:t>
      </w:r>
      <w:r>
        <w:rPr>
          <w:rFonts w:hint="eastAsia"/>
        </w:rPr>
        <w:t>无权限，</w:t>
      </w:r>
      <w:r>
        <w:t>提示</w:t>
      </w:r>
      <w:r>
        <w:rPr>
          <w:rFonts w:hint="eastAsia"/>
        </w:rPr>
        <w:t>：</w:t>
      </w:r>
      <w:r>
        <w:t>您</w:t>
      </w:r>
      <w:r>
        <w:rPr>
          <w:rFonts w:hint="eastAsia"/>
        </w:rPr>
        <w:t>没有权限发布会议。</w:t>
      </w:r>
    </w:p>
    <w:p>
      <w:pPr>
        <w:ind w:firstLine="420"/>
      </w:pPr>
      <w:r>
        <w:rPr>
          <w:rFonts w:hint="eastAsia"/>
        </w:rPr>
        <w:t>再次点击【发布会议】弹出层身份验证窗口，记住刚才输入的主持人、密码。</w:t>
      </w:r>
    </w:p>
    <w:p>
      <w:pPr>
        <w:ind w:firstLine="420"/>
      </w:pPr>
      <w:r>
        <w:rPr>
          <w:rFonts w:hint="eastAsia"/>
        </w:rPr>
        <w:t>进入发布会议页面，功能和工作台里面发布会议基本一致，不同的地方有：会议开始时间默认为当前时间，主持机构默认就是发起人所在机构，主会场默认当前会场，主持人默认发起人，不提供上传文档功能。</w:t>
      </w: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增加会议分类，请参考工作台。（暂未纳入开发计划）</w:t>
      </w:r>
    </w:p>
    <w:p>
      <w:pPr>
        <w:pStyle w:val="2"/>
        <w:numPr>
          <w:ilvl w:val="0"/>
          <w:numId w:val="5"/>
        </w:numPr>
      </w:pPr>
      <w:bookmarkStart w:id="18" w:name="_Toc20659"/>
      <w:r>
        <w:rPr>
          <w:rFonts w:hint="eastAsia"/>
        </w:rPr>
        <w:t>开会</w:t>
      </w:r>
      <w:bookmarkEnd w:id="18"/>
    </w:p>
    <w:p>
      <w:pPr>
        <w:pStyle w:val="3"/>
        <w:numPr>
          <w:ilvl w:val="1"/>
          <w:numId w:val="5"/>
        </w:numPr>
      </w:pPr>
      <w:bookmarkStart w:id="19" w:name="_Toc453599410"/>
      <w:bookmarkEnd w:id="19"/>
      <w:bookmarkStart w:id="20" w:name="_Toc26585"/>
      <w:r>
        <w:rPr>
          <w:rFonts w:hint="eastAsia"/>
        </w:rPr>
        <w:t>角色介绍</w:t>
      </w:r>
      <w:bookmarkEnd w:id="20"/>
    </w:p>
    <w:tbl>
      <w:tblPr>
        <w:tblStyle w:val="18"/>
        <w:tblW w:w="9498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16"/>
        <w:gridCol w:w="77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6" w:type="dxa"/>
            <w:shd w:val="clear" w:color="auto" w:fill="E7E6E6"/>
            <w:vAlign w:val="center"/>
          </w:tcPr>
          <w:p>
            <w:pPr>
              <w:widowControl/>
              <w:jc w:val="center"/>
              <w:rPr>
                <w:b/>
                <w:bCs/>
                <w:color w:val="000000"/>
                <w:sz w:val="22"/>
              </w:rPr>
            </w:pPr>
            <w:r>
              <w:rPr>
                <w:rFonts w:hint="eastAsia"/>
                <w:b/>
                <w:bCs/>
                <w:color w:val="000000"/>
                <w:sz w:val="22"/>
              </w:rPr>
              <w:t>角色</w:t>
            </w:r>
          </w:p>
        </w:tc>
        <w:tc>
          <w:tcPr>
            <w:tcW w:w="7782" w:type="dxa"/>
            <w:shd w:val="clear" w:color="auto" w:fill="E7E6E6"/>
            <w:vAlign w:val="center"/>
          </w:tcPr>
          <w:p>
            <w:pPr>
              <w:jc w:val="center"/>
              <w:rPr>
                <w:b/>
                <w:bCs/>
                <w:color w:val="000000"/>
                <w:sz w:val="22"/>
              </w:rPr>
            </w:pPr>
            <w:r>
              <w:rPr>
                <w:rFonts w:hint="eastAsia"/>
                <w:b/>
                <w:bCs/>
                <w:color w:val="000000"/>
                <w:sz w:val="22"/>
              </w:rPr>
              <w:t>角色介绍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6" w:type="dxa"/>
          </w:tcPr>
          <w:p>
            <w:pPr>
              <w:jc w:val="center"/>
            </w:pPr>
            <w:r>
              <w:rPr>
                <w:rFonts w:hint="eastAsia"/>
              </w:rPr>
              <w:t>管理员</w:t>
            </w:r>
          </w:p>
        </w:tc>
        <w:tc>
          <w:tcPr>
            <w:tcW w:w="7782" w:type="dxa"/>
          </w:tcPr>
          <w:p>
            <w:r>
              <w:rPr>
                <w:rFonts w:hint="eastAsia"/>
              </w:rPr>
              <w:t>负责发起</w:t>
            </w:r>
            <w:r>
              <w:t>会议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6" w:type="dxa"/>
          </w:tcPr>
          <w:p>
            <w:pPr>
              <w:jc w:val="center"/>
            </w:pPr>
            <w:r>
              <w:rPr>
                <w:rFonts w:hint="eastAsia"/>
              </w:rPr>
              <w:t>主持人</w:t>
            </w:r>
          </w:p>
        </w:tc>
        <w:tc>
          <w:tcPr>
            <w:tcW w:w="7782" w:type="dxa"/>
          </w:tcPr>
          <w:p>
            <w:r>
              <w:rPr>
                <w:rFonts w:hint="eastAsia"/>
              </w:rPr>
              <w:t>会议中主持会议的人，</w:t>
            </w:r>
            <w:r>
              <w:t>控制</w:t>
            </w:r>
            <w:r>
              <w:rPr>
                <w:rFonts w:hint="eastAsia"/>
              </w:rPr>
              <w:t>会议过程，是</w:t>
            </w:r>
            <w:r>
              <w:t>主要</w:t>
            </w:r>
            <w:r>
              <w:rPr>
                <w:rFonts w:hint="eastAsia"/>
              </w:rPr>
              <w:t>讲话的人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6" w:type="dxa"/>
          </w:tcPr>
          <w:p>
            <w:pPr>
              <w:jc w:val="center"/>
            </w:pPr>
            <w:r>
              <w:rPr>
                <w:rFonts w:hint="eastAsia"/>
              </w:rPr>
              <w:t>参会者</w:t>
            </w:r>
          </w:p>
        </w:tc>
        <w:tc>
          <w:tcPr>
            <w:tcW w:w="7782" w:type="dxa"/>
          </w:tcPr>
          <w:p>
            <w:r>
              <w:rPr>
                <w:rFonts w:hint="eastAsia"/>
              </w:rPr>
              <w:t>一起</w:t>
            </w:r>
            <w:r>
              <w:t>参与</w:t>
            </w:r>
            <w:r>
              <w:rPr>
                <w:rFonts w:hint="eastAsia"/>
              </w:rPr>
              <w:t>本次</w:t>
            </w:r>
            <w:r>
              <w:t>会议的</w:t>
            </w:r>
            <w:r>
              <w:rPr>
                <w:rFonts w:hint="eastAsia"/>
              </w:rPr>
              <w:t>会场</w:t>
            </w:r>
            <w:r>
              <w:t>或PC端</w:t>
            </w:r>
          </w:p>
          <w:p>
            <w:r>
              <w:rPr>
                <w:rFonts w:hint="eastAsia"/>
              </w:rPr>
              <w:t>可以通过会议</w:t>
            </w:r>
            <w:r>
              <w:t>链接</w:t>
            </w:r>
            <w:r>
              <w:rPr>
                <w:rFonts w:hint="eastAsia"/>
              </w:rPr>
              <w:t>的</w:t>
            </w:r>
            <w:r>
              <w:t>方式作为来宾</w:t>
            </w:r>
            <w:r>
              <w:rPr>
                <w:rFonts w:hint="eastAsia"/>
              </w:rPr>
              <w:t>通过</w:t>
            </w:r>
            <w:r>
              <w:t>PC端参与到会议</w:t>
            </w:r>
          </w:p>
          <w:p>
            <w:r>
              <w:rPr>
                <w:rFonts w:hint="eastAsia"/>
              </w:rPr>
              <w:t>默认是非发言人</w:t>
            </w:r>
          </w:p>
          <w:p>
            <w:r>
              <w:rPr>
                <w:rFonts w:hint="eastAsia"/>
              </w:rPr>
              <w:t>可以申请作为</w:t>
            </w:r>
            <w:r>
              <w:t>发言人，发言人能</w:t>
            </w:r>
            <w:r>
              <w:rPr>
                <w:rFonts w:hint="eastAsia"/>
              </w:rPr>
              <w:t>与</w:t>
            </w:r>
            <w:r>
              <w:t>主讲人</w:t>
            </w:r>
            <w:r>
              <w:rPr>
                <w:rFonts w:hint="eastAsia"/>
              </w:rPr>
              <w:t>、</w:t>
            </w:r>
            <w:r>
              <w:t>其他发言人音视频互动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6" w:type="dxa"/>
          </w:tcPr>
          <w:p>
            <w:pPr>
              <w:jc w:val="center"/>
            </w:pPr>
            <w:r>
              <w:rPr>
                <w:rFonts w:hint="eastAsia"/>
              </w:rPr>
              <w:t>观摩者</w:t>
            </w:r>
          </w:p>
        </w:tc>
        <w:tc>
          <w:tcPr>
            <w:tcW w:w="7782" w:type="dxa"/>
          </w:tcPr>
          <w:p>
            <w:r>
              <w:rPr>
                <w:rFonts w:hint="eastAsia"/>
              </w:rPr>
              <w:t>发起方</w:t>
            </w:r>
            <w:r>
              <w:t>、</w:t>
            </w:r>
            <w:r>
              <w:rPr>
                <w:rFonts w:hint="eastAsia"/>
              </w:rPr>
              <w:t>有权限的管理员、有</w:t>
            </w:r>
            <w:r>
              <w:t>观摩地址的游客</w:t>
            </w:r>
            <w:r>
              <w:rPr>
                <w:rFonts w:hint="eastAsia"/>
              </w:rPr>
              <w:t>可以</w:t>
            </w:r>
            <w:r>
              <w:t>进行</w:t>
            </w:r>
            <w:r>
              <w:rPr>
                <w:rFonts w:hint="eastAsia"/>
              </w:rPr>
              <w:t>隐身观摩</w:t>
            </w:r>
          </w:p>
        </w:tc>
      </w:tr>
    </w:tbl>
    <w:p>
      <w:pPr>
        <w:pStyle w:val="3"/>
        <w:numPr>
          <w:ilvl w:val="1"/>
          <w:numId w:val="5"/>
        </w:numPr>
      </w:pPr>
      <w:bookmarkStart w:id="21" w:name="_Toc7162"/>
      <w:r>
        <w:rPr>
          <w:rFonts w:hint="eastAsia"/>
        </w:rPr>
        <w:t>角色对应功能</w:t>
      </w:r>
      <w:bookmarkEnd w:id="21"/>
    </w:p>
    <w:p>
      <w:pPr>
        <w:ind w:firstLine="420"/>
      </w:pPr>
      <w:r>
        <w:rPr>
          <w:rFonts w:hint="eastAsia"/>
          <w:color w:val="C00000"/>
        </w:rPr>
        <w:t>深红色</w:t>
      </w:r>
      <w:r>
        <w:rPr>
          <w:rFonts w:hint="eastAsia"/>
        </w:rPr>
        <w:t>表示未实现功能，</w:t>
      </w:r>
      <w:r>
        <w:rPr>
          <w:rFonts w:hint="eastAsia"/>
          <w:shd w:val="clear" w:color="auto" w:fill="D9D9D9"/>
        </w:rPr>
        <w:t>灰底</w:t>
      </w:r>
      <w:r>
        <w:rPr>
          <w:rFonts w:hint="eastAsia"/>
        </w:rPr>
        <w:t>表示不再有功能，</w:t>
      </w:r>
      <w:r>
        <w:rPr>
          <w:rFonts w:hint="eastAsia"/>
          <w:highlight w:val="yellow"/>
        </w:rPr>
        <w:t>黄底</w:t>
      </w:r>
      <w:r>
        <w:rPr>
          <w:rFonts w:hint="eastAsia"/>
        </w:rPr>
        <w:t>表示有调整。</w:t>
      </w:r>
    </w:p>
    <w:tbl>
      <w:tblPr>
        <w:tblStyle w:val="17"/>
        <w:tblW w:w="9705" w:type="dxa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3043"/>
        <w:gridCol w:w="1275"/>
        <w:gridCol w:w="1276"/>
        <w:gridCol w:w="1352"/>
        <w:gridCol w:w="1058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701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E7E6E6"/>
            <w:vAlign w:val="center"/>
          </w:tcPr>
          <w:p>
            <w:pPr>
              <w:widowControl/>
              <w:jc w:val="left"/>
              <w:rPr>
                <w:rFonts w:ascii="宋体" w:hAnsi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b/>
                <w:bCs/>
                <w:color w:val="000000"/>
                <w:kern w:val="0"/>
                <w:sz w:val="22"/>
              </w:rPr>
              <w:t>功能分类</w:t>
            </w:r>
          </w:p>
        </w:tc>
        <w:tc>
          <w:tcPr>
            <w:tcW w:w="3043" w:type="dxa"/>
            <w:vMerge w:val="restart"/>
            <w:tcBorders>
              <w:top w:val="single" w:color="auto" w:sz="4" w:space="0"/>
              <w:left w:val="nil"/>
              <w:right w:val="single" w:color="auto" w:sz="4" w:space="0"/>
            </w:tcBorders>
            <w:shd w:val="clear" w:color="auto" w:fill="E7E6E6"/>
            <w:vAlign w:val="center"/>
          </w:tcPr>
          <w:p>
            <w:pPr>
              <w:widowControl/>
              <w:jc w:val="center"/>
              <w:rPr>
                <w:rFonts w:ascii="宋体" w:hAnsi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b/>
                <w:bCs/>
                <w:color w:val="000000"/>
                <w:kern w:val="0"/>
                <w:sz w:val="22"/>
              </w:rPr>
              <w:t>子功能</w:t>
            </w:r>
          </w:p>
        </w:tc>
        <w:tc>
          <w:tcPr>
            <w:tcW w:w="1275" w:type="dxa"/>
            <w:vMerge w:val="restart"/>
            <w:tcBorders>
              <w:top w:val="single" w:color="auto" w:sz="4" w:space="0"/>
              <w:left w:val="nil"/>
              <w:right w:val="single" w:color="auto" w:sz="4" w:space="0"/>
            </w:tcBorders>
            <w:shd w:val="clear" w:color="auto" w:fill="E7E6E6"/>
            <w:vAlign w:val="center"/>
          </w:tcPr>
          <w:p>
            <w:pPr>
              <w:widowControl/>
              <w:jc w:val="center"/>
              <w:rPr>
                <w:rFonts w:ascii="宋体" w:hAnsi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b/>
                <w:bCs/>
                <w:color w:val="000000"/>
                <w:kern w:val="0"/>
                <w:sz w:val="22"/>
              </w:rPr>
              <w:t>主持人</w:t>
            </w:r>
          </w:p>
        </w:tc>
        <w:tc>
          <w:tcPr>
            <w:tcW w:w="2628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E7E6E6"/>
            <w:vAlign w:val="center"/>
          </w:tcPr>
          <w:p>
            <w:pPr>
              <w:widowControl/>
              <w:jc w:val="center"/>
              <w:rPr>
                <w:rFonts w:ascii="宋体" w:hAnsi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b/>
                <w:bCs/>
                <w:color w:val="000000"/>
                <w:kern w:val="0"/>
                <w:sz w:val="22"/>
              </w:rPr>
              <w:t>参会者</w:t>
            </w:r>
          </w:p>
        </w:tc>
        <w:tc>
          <w:tcPr>
            <w:tcW w:w="1058" w:type="dxa"/>
            <w:vMerge w:val="restart"/>
            <w:tcBorders>
              <w:top w:val="single" w:color="auto" w:sz="4" w:space="0"/>
              <w:left w:val="nil"/>
              <w:right w:val="single" w:color="auto" w:sz="4" w:space="0"/>
            </w:tcBorders>
            <w:shd w:val="clear" w:color="auto" w:fill="E7E6E6"/>
            <w:vAlign w:val="center"/>
          </w:tcPr>
          <w:p>
            <w:pPr>
              <w:widowControl/>
              <w:jc w:val="center"/>
              <w:rPr>
                <w:rFonts w:ascii="宋体" w:hAnsi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b/>
                <w:bCs/>
                <w:color w:val="000000"/>
                <w:kern w:val="0"/>
                <w:sz w:val="22"/>
              </w:rPr>
              <w:t>观摩者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701" w:type="dxa"/>
            <w:vMerge w:val="continue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line="240" w:lineRule="auto"/>
              <w:jc w:val="left"/>
              <w:rPr>
                <w:rFonts w:ascii="宋体" w:hAnsi="宋体" w:eastAsia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vMerge w:val="continue"/>
            <w:tcBorders>
              <w:top w:val="single" w:color="auto" w:sz="4" w:space="0"/>
              <w:left w:val="nil"/>
              <w:right w:val="single" w:color="auto" w:sz="4" w:space="0"/>
            </w:tcBorders>
            <w:vAlign w:val="center"/>
          </w:tcPr>
          <w:p>
            <w:pPr>
              <w:widowControl/>
              <w:spacing w:line="240" w:lineRule="auto"/>
              <w:jc w:val="left"/>
              <w:rPr>
                <w:rFonts w:ascii="宋体" w:hAnsi="宋体" w:eastAsia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275" w:type="dxa"/>
            <w:vMerge w:val="continue"/>
            <w:tcBorders>
              <w:top w:val="single" w:color="auto" w:sz="4" w:space="0"/>
              <w:left w:val="nil"/>
              <w:right w:val="single" w:color="auto" w:sz="4" w:space="0"/>
            </w:tcBorders>
            <w:vAlign w:val="center"/>
          </w:tcPr>
          <w:p>
            <w:pPr>
              <w:widowControl/>
              <w:spacing w:line="240" w:lineRule="auto"/>
              <w:jc w:val="left"/>
              <w:rPr>
                <w:rFonts w:ascii="宋体" w:hAnsi="宋体" w:eastAsia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E7E6E6"/>
            <w:vAlign w:val="center"/>
          </w:tcPr>
          <w:p>
            <w:pPr>
              <w:widowControl/>
              <w:jc w:val="center"/>
              <w:rPr>
                <w:rFonts w:ascii="宋体" w:hAnsi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b/>
                <w:bCs/>
                <w:color w:val="000000"/>
                <w:kern w:val="0"/>
                <w:sz w:val="22"/>
              </w:rPr>
              <w:t>发言人</w:t>
            </w:r>
          </w:p>
        </w:tc>
        <w:tc>
          <w:tcPr>
            <w:tcW w:w="135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E7E6E6"/>
            <w:vAlign w:val="center"/>
          </w:tcPr>
          <w:p>
            <w:pPr>
              <w:widowControl/>
              <w:jc w:val="center"/>
              <w:rPr>
                <w:rFonts w:ascii="宋体" w:hAnsi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b/>
                <w:bCs/>
                <w:color w:val="000000"/>
                <w:kern w:val="0"/>
                <w:sz w:val="22"/>
              </w:rPr>
              <w:t>非发言人</w:t>
            </w:r>
          </w:p>
        </w:tc>
        <w:tc>
          <w:tcPr>
            <w:tcW w:w="1058" w:type="dxa"/>
            <w:vMerge w:val="continue"/>
            <w:tcBorders>
              <w:top w:val="single" w:color="auto" w:sz="4" w:space="0"/>
              <w:left w:val="nil"/>
              <w:right w:val="single" w:color="auto" w:sz="4" w:space="0"/>
            </w:tcBorders>
            <w:vAlign w:val="center"/>
          </w:tcPr>
          <w:p>
            <w:pPr>
              <w:widowControl/>
              <w:spacing w:line="240" w:lineRule="auto"/>
              <w:jc w:val="left"/>
              <w:rPr>
                <w:rFonts w:ascii="宋体" w:hAnsi="宋体" w:eastAsia="宋体"/>
                <w:b/>
                <w:bCs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Calibri" w:hAnsi="Calibri"/>
                <w:szCs w:val="21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开始直播</w:t>
            </w: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2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Calibri" w:hAnsi="Calibri"/>
                <w:szCs w:val="21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切换模式</w:t>
            </w: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kern w:val="0"/>
                <w:sz w:val="22"/>
              </w:rPr>
              <w:t>同“左右调换”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切换模式同步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Calibri" w:hAnsi="Calibri"/>
                <w:szCs w:val="21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视频模式</w:t>
            </w: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调整视频布局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将视频区全屏、将每一路视频全屏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取消指定发言人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+关闭其他人视频、音频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√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+全屏演示区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√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kern w:val="0"/>
                <w:sz w:val="22"/>
              </w:rPr>
            </w:pPr>
            <w:r>
              <w:rPr>
                <w:rFonts w:hint="eastAsia" w:ascii="宋体" w:hAnsi="宋体"/>
                <w:kern w:val="0"/>
                <w:sz w:val="22"/>
              </w:rPr>
              <w:t>演示区与视频区左右调换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kern w:val="0"/>
                <w:sz w:val="22"/>
              </w:rPr>
            </w:pPr>
            <w:r>
              <w:rPr>
                <w:rFonts w:hint="eastAsia" w:ascii="宋体" w:hAnsi="宋体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kern w:val="0"/>
                <w:sz w:val="22"/>
              </w:rPr>
            </w:pPr>
            <w:r>
              <w:rPr>
                <w:rFonts w:hint="eastAsia" w:ascii="宋体" w:hAnsi="宋体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kern w:val="0"/>
                <w:sz w:val="22"/>
              </w:rPr>
            </w:pPr>
            <w:r>
              <w:rPr>
                <w:rFonts w:hint="eastAsia" w:ascii="宋体" w:hAnsi="宋体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kern w:val="0"/>
                <w:sz w:val="22"/>
              </w:rPr>
            </w:pPr>
            <w:r>
              <w:rPr>
                <w:rFonts w:hint="eastAsia" w:ascii="宋体" w:hAnsi="宋体"/>
                <w:kern w:val="0"/>
                <w:sz w:val="22"/>
              </w:rPr>
              <w:t>√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kern w:val="0"/>
                <w:sz w:val="22"/>
              </w:rPr>
              <w:t>左右调换同步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C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C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C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hint="eastAsia" w:ascii="宋体" w:hAnsi="宋体"/>
                <w:kern w:val="0"/>
                <w:sz w:val="22"/>
              </w:rPr>
            </w:pPr>
            <w:r>
              <w:rPr>
                <w:rFonts w:hint="eastAsia" w:ascii="宋体" w:hAnsi="宋体"/>
                <w:color w:val="FF0000"/>
                <w:kern w:val="0"/>
                <w:sz w:val="22"/>
                <w:lang w:val="en-US" w:eastAsia="zh-CN"/>
              </w:rPr>
              <w:t>+</w:t>
            </w:r>
            <w:r>
              <w:rPr>
                <w:rFonts w:hint="eastAsia" w:ascii="宋体" w:hAnsi="宋体"/>
                <w:color w:val="FF0000"/>
                <w:kern w:val="0"/>
                <w:sz w:val="22"/>
              </w:rPr>
              <w:t>切换视频区显示一个或者全部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hint="eastAsia" w:ascii="宋体" w:hAnsi="宋体"/>
                <w:kern w:val="0"/>
                <w:sz w:val="22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FF0000"/>
                <w:kern w:val="0"/>
                <w:sz w:val="22"/>
              </w:rPr>
            </w:pPr>
            <w:r>
              <w:rPr>
                <w:rFonts w:hint="eastAsia" w:ascii="宋体" w:hAnsi="宋体"/>
                <w:color w:val="FF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FF0000"/>
                <w:kern w:val="0"/>
                <w:sz w:val="22"/>
              </w:rPr>
            </w:pPr>
            <w:r>
              <w:rPr>
                <w:rFonts w:hint="eastAsia" w:ascii="宋体" w:hAnsi="宋体"/>
                <w:color w:val="FF0000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FF0000"/>
                <w:kern w:val="0"/>
                <w:sz w:val="22"/>
              </w:rPr>
            </w:pPr>
            <w:r>
              <w:rPr>
                <w:rFonts w:hint="eastAsia" w:ascii="宋体" w:hAnsi="宋体"/>
                <w:color w:val="FF0000"/>
                <w:kern w:val="0"/>
                <w:sz w:val="22"/>
              </w:rPr>
              <w:t>√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Calibri" w:hAnsi="Calibri"/>
                <w:szCs w:val="21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演示模式</w:t>
            </w: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观看演示区文档，将演示区全屏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9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操作白板，屏幕截图，关闭指定文档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  <w:r>
              <w:rPr>
                <w:rFonts w:hint="eastAsia" w:ascii="宋体" w:hAnsi="宋体"/>
                <w:color w:val="000000"/>
                <w:kern w:val="0"/>
              </w:rPr>
              <w:t>（有白板标注权限）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  <w:r>
              <w:rPr>
                <w:rFonts w:hint="eastAsia" w:ascii="宋体" w:hAnsi="宋体"/>
                <w:color w:val="000000"/>
                <w:kern w:val="0"/>
              </w:rPr>
              <w:t>（有白板标注权限）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FF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演示区操作同步、包括全屏演示区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FF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FF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FF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FF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取消指定发言人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+关闭其他人视频、音频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√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切换视频区显示一个或者全部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kern w:val="0"/>
                <w:sz w:val="22"/>
              </w:rPr>
            </w:pPr>
            <w:r>
              <w:rPr>
                <w:rFonts w:hint="eastAsia" w:ascii="宋体" w:hAnsi="宋体"/>
                <w:kern w:val="0"/>
                <w:sz w:val="22"/>
              </w:rPr>
              <w:t>视频区与演示区左右调换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kern w:val="0"/>
                <w:sz w:val="22"/>
              </w:rPr>
            </w:pPr>
            <w:r>
              <w:rPr>
                <w:rFonts w:hint="eastAsia" w:ascii="宋体" w:hAnsi="宋体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kern w:val="0"/>
                <w:sz w:val="22"/>
              </w:rPr>
            </w:pPr>
            <w:r>
              <w:rPr>
                <w:rFonts w:hint="eastAsia" w:ascii="宋体" w:hAnsi="宋体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kern w:val="0"/>
                <w:sz w:val="22"/>
              </w:rPr>
            </w:pPr>
            <w:r>
              <w:rPr>
                <w:rFonts w:hint="eastAsia" w:ascii="宋体" w:hAnsi="宋体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kern w:val="0"/>
                <w:sz w:val="22"/>
              </w:rPr>
            </w:pPr>
            <w:r>
              <w:rPr>
                <w:rFonts w:hint="eastAsia" w:ascii="宋体" w:hAnsi="宋体"/>
                <w:kern w:val="0"/>
                <w:sz w:val="22"/>
              </w:rPr>
              <w:t>√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kern w:val="0"/>
                <w:sz w:val="22"/>
              </w:rPr>
              <w:t>左右调换同步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C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C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C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Calibri" w:hAnsi="Calibri"/>
                <w:szCs w:val="21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共享</w:t>
            </w: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共享桌面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申请共享桌面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结束发言人共享桌面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共享视频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申请共享视频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结束发言人共享视频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Calibri" w:hAnsi="Calibri"/>
                <w:szCs w:val="21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共享文档</w:t>
            </w: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kern w:val="0"/>
                <w:sz w:val="22"/>
              </w:rPr>
            </w:pPr>
            <w:r>
              <w:rPr>
                <w:rFonts w:hint="eastAsia" w:ascii="宋体" w:hAnsi="宋体"/>
                <w:kern w:val="0"/>
                <w:sz w:val="22"/>
              </w:rPr>
              <w:t>下载文档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kern w:val="0"/>
                <w:sz w:val="22"/>
              </w:rPr>
            </w:pPr>
            <w:r>
              <w:rPr>
                <w:rFonts w:hint="eastAsia" w:ascii="宋体" w:hAnsi="宋体"/>
                <w:kern w:val="0"/>
                <w:sz w:val="22"/>
              </w:rPr>
              <w:t>上传文档、删除自己上传的文档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演示任何文档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/>
                <w:color w:val="000000"/>
                <w:kern w:val="0"/>
              </w:rPr>
              <w:t>√（有白板标注权限）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</w:rPr>
            </w:pPr>
            <w:r>
              <w:rPr>
                <w:rFonts w:hint="eastAsia" w:ascii="宋体" w:hAnsi="宋体"/>
                <w:color w:val="000000"/>
                <w:kern w:val="0"/>
              </w:rPr>
              <w:t>√（有白板标注权限）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锁定任何文档、删除任何文档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Calibri" w:hAnsi="Calibri"/>
                <w:szCs w:val="21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用户列表及权限控制</w:t>
            </w: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kern w:val="0"/>
                <w:sz w:val="22"/>
              </w:rPr>
              <w:t>查询用户</w:t>
            </w:r>
            <w:r>
              <w:rPr>
                <w:rFonts w:hint="eastAsia" w:ascii="宋体" w:hAnsi="宋体"/>
                <w:color w:val="C00000"/>
                <w:kern w:val="0"/>
                <w:sz w:val="22"/>
              </w:rPr>
              <w:t>、+查看用户更多信息、</w:t>
            </w:r>
            <w:r>
              <w:rPr>
                <w:rFonts w:hint="eastAsia" w:ascii="宋体" w:hAnsi="宋体"/>
                <w:color w:val="000000"/>
                <w:kern w:val="0"/>
                <w:sz w:val="22"/>
              </w:rPr>
              <w:t>查看用户列表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控制用户文本聊天权限、</w:t>
            </w:r>
            <w:r>
              <w:rPr>
                <w:rFonts w:hint="eastAsia" w:ascii="宋体" w:hAnsi="宋体"/>
                <w:kern w:val="0"/>
                <w:sz w:val="22"/>
              </w:rPr>
              <w:t>开关音频、开关视频、设置白板标注权限、设置取消发言人</w:t>
            </w:r>
            <w:r>
              <w:rPr>
                <w:rFonts w:hint="eastAsia" w:ascii="宋体" w:hAnsi="宋体"/>
                <w:color w:val="000000"/>
                <w:kern w:val="0"/>
                <w:sz w:val="22"/>
              </w:rPr>
              <w:t>、请出用户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+一键静音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Calibri" w:hAnsi="Calibri"/>
                <w:szCs w:val="21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申请取消发言</w:t>
            </w: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申请发言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取消发言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Calibri" w:hAnsi="Calibri"/>
                <w:szCs w:val="21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笔记</w:t>
            </w: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Calibri" w:hAnsi="Calibri"/>
                <w:szCs w:val="21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聊天</w:t>
            </w: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看到群聊区、系统消息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文本群聊、私聊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Calibri" w:hAnsi="Calibri"/>
                <w:szCs w:val="21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录制</w:t>
            </w: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开始录制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FF99CC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Cs w:val="21"/>
                <w:highlight w:val="yellow"/>
              </w:rPr>
            </w:pPr>
            <w:r>
              <w:rPr>
                <w:rFonts w:hint="eastAsia" w:ascii="宋体" w:hAnsi="宋体"/>
                <w:color w:val="000000"/>
                <w:kern w:val="0"/>
              </w:rPr>
              <w:t>√（有录制权限）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highlight w:val="yellow"/>
              </w:rPr>
            </w:pPr>
            <w:r>
              <w:rPr>
                <w:rFonts w:hint="eastAsia" w:ascii="宋体" w:hAnsi="宋体"/>
                <w:color w:val="000000"/>
                <w:kern w:val="0"/>
              </w:rPr>
              <w:t>√（有录制权限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归档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Calibri" w:hAnsi="Calibri"/>
                <w:color w:val="FF99CC"/>
                <w:szCs w:val="21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</w:pPr>
            <w:r>
              <w:rPr>
                <w:rFonts w:hint="eastAsia" w:ascii="宋体" w:hAnsi="宋体"/>
                <w:color w:val="000000"/>
                <w:kern w:val="0"/>
              </w:rPr>
              <w:t>√（有归档权限）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</w:pPr>
            <w:r>
              <w:rPr>
                <w:rFonts w:hint="eastAsia" w:ascii="宋体" w:hAnsi="宋体"/>
                <w:color w:val="000000"/>
                <w:kern w:val="0"/>
              </w:rPr>
              <w:t>√（有归档权限）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Calibri" w:hAnsi="Calibri"/>
                <w:szCs w:val="21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音视频设置与</w:t>
            </w:r>
            <w:r>
              <w:rPr>
                <w:rFonts w:hint="eastAsia" w:ascii="宋体" w:hAnsi="宋体"/>
                <w:color w:val="C00000"/>
                <w:kern w:val="0"/>
                <w:sz w:val="22"/>
              </w:rPr>
              <w:t>监控</w:t>
            </w: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Calibri" w:hAnsi="Calibri"/>
                <w:szCs w:val="21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+网络监控</w:t>
            </w: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C00000"/>
                <w:kern w:val="0"/>
                <w:sz w:val="22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Calibri" w:hAnsi="Calibri"/>
                <w:szCs w:val="21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更多</w:t>
            </w: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调整画面次序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开启轮巡，广播轮巡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禁止发言</w:t>
            </w:r>
            <w:r>
              <w:t>，取消禁言</w:t>
            </w:r>
          </w:p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（原开启免打扰）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kern w:val="0"/>
                <w:sz w:val="22"/>
              </w:rPr>
              <w:t>禁止聊天，取消禁止聊天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发起点名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互动调查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kern w:val="0"/>
                <w:sz w:val="22"/>
              </w:rPr>
            </w:pPr>
            <w:r>
              <w:rPr>
                <w:rFonts w:hint="eastAsia" w:ascii="宋体" w:hAnsi="宋体"/>
                <w:kern w:val="0"/>
                <w:sz w:val="22"/>
              </w:rPr>
              <w:t>随堂测验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锁屏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kern w:val="0"/>
                <w:sz w:val="22"/>
              </w:rPr>
              <w:t>添加用户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邀请来宾、邀请观摩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+相关信息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+相关信息-修改主题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Calibri" w:hAnsi="Calibri"/>
                <w:szCs w:val="21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自由发言</w:t>
            </w: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开启自由发言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参与自由发言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Calibri" w:hAnsi="Calibri"/>
                <w:szCs w:val="21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音频群聊</w:t>
            </w: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【互动听课】模块特有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Calibri" w:hAnsi="Calibri"/>
                <w:szCs w:val="21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结束会议</w:t>
            </w: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结束会议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退出会议</w:t>
            </w: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直播开始前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直播开始后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</w:tr>
    </w:tbl>
    <w:p>
      <w:pPr>
        <w:pStyle w:val="3"/>
        <w:numPr>
          <w:ilvl w:val="1"/>
          <w:numId w:val="5"/>
        </w:numPr>
      </w:pPr>
      <w:bookmarkStart w:id="22" w:name="_Toc453599411"/>
      <w:bookmarkEnd w:id="22"/>
      <w:bookmarkStart w:id="23" w:name="_Toc13259"/>
      <w:r>
        <w:rPr>
          <w:rFonts w:hint="eastAsia"/>
        </w:rPr>
        <w:t>新增交互</w:t>
      </w:r>
      <w:bookmarkEnd w:id="23"/>
    </w:p>
    <w:p>
      <w:pPr>
        <w:pStyle w:val="4"/>
        <w:numPr>
          <w:ilvl w:val="2"/>
          <w:numId w:val="5"/>
        </w:numPr>
      </w:pPr>
      <w:bookmarkStart w:id="24" w:name="_Toc453599412"/>
      <w:bookmarkEnd w:id="24"/>
      <w:bookmarkStart w:id="25" w:name="_Toc11496"/>
      <w:r>
        <w:rPr>
          <w:rFonts w:hint="eastAsia"/>
        </w:rPr>
        <w:t>整体布局</w:t>
      </w:r>
      <w:bookmarkEnd w:id="25"/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会议页面最小长1024和宽630；若小于长或者宽，浏览器出现滑动条。</w:t>
      </w:r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新的布局，分顶部区域、左侧区域、右侧区域、常用操作栏。</w:t>
      </w:r>
    </w:p>
    <w:p>
      <w:pPr>
        <w:pStyle w:val="31"/>
      </w:pPr>
      <w:r>
        <w:drawing>
          <wp:inline distT="0" distB="0" distL="0" distR="0">
            <wp:extent cx="5276850" cy="2984500"/>
            <wp:effectExtent l="0" t="0" r="0" b="6350"/>
            <wp:docPr id="123" name="图片 123" descr="C:\Users\chenhao\AppData\Local\Temp\ksohtml\wps6609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 descr="C:\Users\chenhao\AppData\Local\Temp\ksohtml\wps6609.tmp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5"/>
        </w:numPr>
      </w:pPr>
      <w:bookmarkStart w:id="26" w:name="_Toc453599413"/>
      <w:bookmarkEnd w:id="26"/>
      <w:bookmarkStart w:id="27" w:name="_Toc10323"/>
      <w:r>
        <w:rPr>
          <w:rFonts w:hint="eastAsia"/>
        </w:rPr>
        <w:t>顶部区域</w:t>
      </w:r>
      <w:bookmarkEnd w:id="27"/>
    </w:p>
    <w:p>
      <w:pPr>
        <w:pStyle w:val="22"/>
        <w:numPr>
          <w:ilvl w:val="0"/>
          <w:numId w:val="8"/>
        </w:numPr>
        <w:ind w:left="420" w:leftChars="200" w:firstLineChars="0"/>
      </w:pPr>
      <w:r>
        <w:rPr>
          <w:rFonts w:hint="eastAsia"/>
          <w:b/>
          <w:bCs/>
        </w:rPr>
        <w:t>主题</w:t>
      </w:r>
      <w:r>
        <w:rPr>
          <w:rFonts w:hint="eastAsia"/>
        </w:rPr>
        <w:t>居左显示</w:t>
      </w:r>
    </w:p>
    <w:p>
      <w:pPr>
        <w:pStyle w:val="22"/>
        <w:numPr>
          <w:ilvl w:val="0"/>
          <w:numId w:val="8"/>
        </w:numPr>
        <w:ind w:left="420" w:leftChars="200" w:firstLineChars="0"/>
        <w:rPr>
          <w:b/>
          <w:bCs/>
        </w:rPr>
      </w:pPr>
      <w:r>
        <w:rPr>
          <w:b/>
          <w:bCs/>
        </w:rPr>
        <w:t>提醒文字以及结束相关操作</w:t>
      </w:r>
      <w:r>
        <w:rPr>
          <w:rFonts w:hint="eastAsia"/>
          <w:b/>
          <w:bCs/>
        </w:rPr>
        <w:t>在主题右侧按出现时间顺序依次显示，如：</w:t>
      </w:r>
    </w:p>
    <w:p>
      <w:pPr>
        <w:ind w:left="420" w:leftChars="200"/>
      </w:pPr>
      <w:r>
        <w:rPr>
          <w:rFonts w:hint="eastAsia"/>
        </w:rPr>
        <w:t>重要提醒-</w:t>
      </w:r>
      <w:r>
        <w:rPr>
          <w:rFonts w:hint="eastAsia" w:ascii="宋体" w:hAnsi="宋体"/>
        </w:rPr>
        <w:t>您暂未开始直播，准备好后请点击下方常用操作栏中“开始直播”按钮</w:t>
      </w:r>
    </w:p>
    <w:p>
      <w:pPr>
        <w:ind w:left="420" w:leftChars="200"/>
      </w:pPr>
      <w:r>
        <w:t>提醒-</w:t>
      </w:r>
      <w:r>
        <w:rPr>
          <w:rFonts w:ascii="宋体" w:hAnsi="宋体"/>
        </w:rPr>
        <w:t>主持人暂未开始直播</w:t>
      </w:r>
    </w:p>
    <w:p>
      <w:pPr>
        <w:ind w:left="420" w:leftChars="200"/>
      </w:pPr>
      <w:r>
        <w:t>提醒-</w:t>
      </w:r>
      <w:r>
        <w:rPr>
          <w:rFonts w:ascii="宋体" w:hAnsi="宋体"/>
        </w:rPr>
        <w:t>禁止发言中</w:t>
      </w:r>
      <w:r>
        <w:t>…</w:t>
      </w:r>
    </w:p>
    <w:p>
      <w:pPr>
        <w:ind w:left="420" w:leftChars="200"/>
      </w:pPr>
      <w:r>
        <w:rPr>
          <w:rFonts w:hint="eastAsia"/>
        </w:rPr>
        <w:t>提醒-</w:t>
      </w:r>
      <w:r>
        <w:rPr>
          <w:rFonts w:hint="eastAsia" w:ascii="宋体" w:hAnsi="宋体"/>
        </w:rPr>
        <w:t>禁止聊天中</w:t>
      </w:r>
      <w:r>
        <w:t>…</w:t>
      </w:r>
    </w:p>
    <w:p>
      <w:pPr>
        <w:ind w:left="420" w:leftChars="200"/>
      </w:pPr>
      <w:r>
        <w:t>提醒-</w:t>
      </w:r>
      <w:r>
        <w:rPr>
          <w:rFonts w:ascii="宋体" w:hAnsi="宋体"/>
        </w:rPr>
        <w:t>锁屏中</w:t>
      </w:r>
      <w:r>
        <w:t>…</w:t>
      </w:r>
    </w:p>
    <w:p>
      <w:pPr>
        <w:ind w:left="420" w:leftChars="200"/>
      </w:pPr>
      <w:r>
        <w:t>操作-</w:t>
      </w:r>
      <w:r>
        <w:rPr>
          <w:rFonts w:ascii="宋体" w:hAnsi="宋体"/>
        </w:rPr>
        <w:t>结束录制</w:t>
      </w:r>
    </w:p>
    <w:p>
      <w:pPr>
        <w:ind w:left="420" w:leftChars="200"/>
      </w:pPr>
      <w:r>
        <w:t>操作-</w:t>
      </w:r>
      <w:r>
        <w:rPr>
          <w:rFonts w:ascii="宋体" w:hAnsi="宋体"/>
        </w:rPr>
        <w:t>结束共享桌面</w:t>
      </w:r>
    </w:p>
    <w:p>
      <w:pPr>
        <w:ind w:left="420" w:leftChars="200"/>
      </w:pPr>
      <w:r>
        <w:t>操作-</w:t>
      </w:r>
      <w:r>
        <w:rPr>
          <w:rFonts w:ascii="宋体" w:hAnsi="宋体"/>
        </w:rPr>
        <w:t>结束轮巡、下一批</w:t>
      </w:r>
    </w:p>
    <w:p>
      <w:pPr>
        <w:ind w:left="420" w:leftChars="200"/>
      </w:pPr>
      <w:r>
        <w:t>操作-</w:t>
      </w:r>
      <w:r>
        <w:rPr>
          <w:rFonts w:ascii="宋体" w:hAnsi="宋体"/>
        </w:rPr>
        <w:t>取消禁止发言</w:t>
      </w:r>
    </w:p>
    <w:p>
      <w:pPr>
        <w:ind w:left="420" w:leftChars="200"/>
      </w:pPr>
      <w:r>
        <w:t>操作</w:t>
      </w:r>
      <w:r>
        <w:rPr>
          <w:rFonts w:hint="eastAsia"/>
        </w:rPr>
        <w:t>-</w:t>
      </w:r>
      <w:r>
        <w:rPr>
          <w:rFonts w:hint="eastAsia" w:ascii="宋体" w:hAnsi="宋体"/>
        </w:rPr>
        <w:t>取消禁止聊天</w:t>
      </w:r>
    </w:p>
    <w:p>
      <w:pPr>
        <w:ind w:left="420" w:leftChars="200"/>
      </w:pPr>
      <w:r>
        <w:rPr>
          <w:rFonts w:hint="eastAsia"/>
        </w:rPr>
        <w:t>操作-</w:t>
      </w:r>
      <w:r>
        <w:rPr>
          <w:rFonts w:hint="eastAsia" w:ascii="宋体" w:hAnsi="宋体"/>
        </w:rPr>
        <w:t>结束锁屏</w:t>
      </w:r>
    </w:p>
    <w:p>
      <w:pPr>
        <w:ind w:left="420" w:leftChars="200"/>
      </w:pPr>
      <w:r>
        <w:t>等等</w:t>
      </w:r>
    </w:p>
    <w:p>
      <w:pPr>
        <w:pStyle w:val="22"/>
        <w:numPr>
          <w:ilvl w:val="0"/>
          <w:numId w:val="8"/>
        </w:numPr>
        <w:ind w:left="420" w:leftChars="200" w:firstLineChars="0"/>
      </w:pPr>
      <w:r>
        <w:rPr>
          <w:rFonts w:hint="eastAsia"/>
        </w:rPr>
        <w:t>其他操作按钮居右显示，包括：录制、切换大画面、视频设置、扬声器、麦克风、网络监控、更多、退出/</w:t>
      </w:r>
      <w:r>
        <w:rPr>
          <w:rFonts w:hint="eastAsia" w:ascii="宋体" w:hAnsi="宋体"/>
        </w:rPr>
        <w:t>结束会议。</w:t>
      </w:r>
    </w:p>
    <w:p>
      <w:pPr>
        <w:pStyle w:val="22"/>
        <w:numPr>
          <w:ilvl w:val="0"/>
          <w:numId w:val="8"/>
        </w:numPr>
        <w:ind w:left="420" w:leftChars="200" w:firstLineChars="0"/>
      </w:pPr>
      <w:r>
        <w:rPr>
          <w:rFonts w:hint="eastAsia"/>
          <w:b/>
          <w:bCs/>
        </w:rPr>
        <w:t>观摩者</w:t>
      </w:r>
      <w:r>
        <w:rPr>
          <w:rFonts w:hint="eastAsia"/>
        </w:rPr>
        <w:t>只能看到主题、退出会议按钮。</w:t>
      </w:r>
    </w:p>
    <w:p>
      <w:pPr>
        <w:pStyle w:val="22"/>
        <w:numPr>
          <w:ilvl w:val="0"/>
          <w:numId w:val="8"/>
        </w:numPr>
        <w:ind w:left="420" w:leftChars="200" w:firstLineChars="0"/>
      </w:pPr>
      <w:r>
        <w:rPr>
          <w:rFonts w:hint="eastAsia"/>
        </w:rPr>
        <w:t>单击【隐藏顶部】按钮，可以将顶部隐藏。隐藏顶部区域全部内容，包括主题、警告、提醒、结束操作、其他操作。</w:t>
      </w:r>
    </w:p>
    <w:p>
      <w:pPr>
        <w:pStyle w:val="31"/>
      </w:pPr>
      <w:r>
        <w:drawing>
          <wp:inline distT="0" distB="0" distL="0" distR="0">
            <wp:extent cx="1003300" cy="285750"/>
            <wp:effectExtent l="0" t="0" r="6350" b="0"/>
            <wp:docPr id="122" name="图片 122" descr="C:\Users\chenhao\AppData\Local\Temp\ksohtml\wps660A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 descr="C:\Users\chenhao\AppData\Local\Temp\ksohtml\wps660A.tmp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5"/>
        </w:numPr>
      </w:pPr>
      <w:bookmarkStart w:id="28" w:name="_Toc453599414"/>
      <w:bookmarkEnd w:id="28"/>
      <w:bookmarkStart w:id="29" w:name="_Toc18557"/>
      <w:r>
        <w:t>左侧区域</w:t>
      </w:r>
      <w:bookmarkEnd w:id="29"/>
    </w:p>
    <w:p>
      <w:pPr>
        <w:ind w:left="420"/>
      </w:pPr>
      <w:r>
        <w:t>左侧区域根据当前是视频模式或者演示模式，分别显示视频区、演示区。</w:t>
      </w:r>
    </w:p>
    <w:p>
      <w:pPr>
        <w:pStyle w:val="4"/>
        <w:numPr>
          <w:ilvl w:val="2"/>
          <w:numId w:val="5"/>
        </w:numPr>
      </w:pPr>
      <w:bookmarkStart w:id="30" w:name="_Toc453599415"/>
      <w:bookmarkEnd w:id="30"/>
      <w:bookmarkStart w:id="31" w:name="_Toc7344"/>
      <w:r>
        <w:rPr>
          <w:rFonts w:hint="eastAsia"/>
        </w:rPr>
        <w:t>右侧区域</w:t>
      </w:r>
      <w:bookmarkEnd w:id="31"/>
    </w:p>
    <w:p>
      <w:pPr>
        <w:pStyle w:val="22"/>
        <w:numPr>
          <w:ilvl w:val="0"/>
          <w:numId w:val="9"/>
        </w:numPr>
        <w:ind w:left="420" w:leftChars="200" w:firstLineChars="0"/>
      </w:pPr>
      <w:r>
        <w:t>右侧区域上部分根据当前是视频模式或者演示模式，分别显示【演示】、【视频】栏目。可以通过【左右调换】按钮与左侧【视频区】、【演示区】调换，达到【切换模式</w:t>
      </w:r>
      <w:r>
        <w:rPr>
          <w:rFonts w:hint="eastAsia"/>
        </w:rPr>
        <w:t>】的效果。</w:t>
      </w:r>
    </w:p>
    <w:p>
      <w:pPr>
        <w:pStyle w:val="22"/>
        <w:numPr>
          <w:ilvl w:val="0"/>
          <w:numId w:val="9"/>
        </w:numPr>
        <w:ind w:left="420" w:leftChars="200" w:firstLineChars="0"/>
      </w:pPr>
      <w:r>
        <w:rPr>
          <w:rFonts w:hint="eastAsia"/>
        </w:rPr>
        <w:t>【演示】、【视频】栏目不能收缩。</w:t>
      </w:r>
    </w:p>
    <w:p>
      <w:pPr>
        <w:pStyle w:val="22"/>
        <w:numPr>
          <w:ilvl w:val="0"/>
          <w:numId w:val="9"/>
        </w:numPr>
        <w:ind w:left="420" w:leftChars="200" w:firstLineChars="0"/>
      </w:pPr>
      <w:r>
        <w:rPr>
          <w:rFonts w:hint="eastAsia"/>
        </w:rPr>
        <w:t>右侧区域中，【用户】、【笔记】、【聊天】栏目可以通过单击收缩或者展开，笔记收缩后隐藏【清空】【下载】按钮，展开后再出现。任何时候展开的栏目都</w:t>
      </w:r>
      <w:r>
        <w:rPr>
          <w:rFonts w:hint="eastAsia"/>
          <w:b/>
          <w:bCs/>
        </w:rPr>
        <w:t>等高度</w:t>
      </w:r>
      <w:r>
        <w:rPr>
          <w:rFonts w:hint="eastAsia"/>
        </w:rPr>
        <w:t>平铺，比如将【笔记】收缩后，【用户】、【聊天】栏目平铺。默认展开【用户】、【聊天】，收缩【笔记】。</w:t>
      </w:r>
    </w:p>
    <w:p>
      <w:pPr>
        <w:pStyle w:val="22"/>
        <w:numPr>
          <w:ilvl w:val="0"/>
          <w:numId w:val="9"/>
        </w:numPr>
        <w:ind w:left="420" w:leftChars="200" w:firstLineChars="0"/>
      </w:pPr>
      <w:r>
        <w:rPr>
          <w:rFonts w:hint="eastAsia"/>
        </w:rPr>
        <w:t>用户列表中对每个用户的状态（操作）默认隐藏。</w:t>
      </w:r>
    </w:p>
    <w:p>
      <w:pPr>
        <w:pStyle w:val="31"/>
      </w:pPr>
      <w:r>
        <w:drawing>
          <wp:inline distT="0" distB="0" distL="0" distR="0">
            <wp:extent cx="2844800" cy="323850"/>
            <wp:effectExtent l="0" t="0" r="0" b="0"/>
            <wp:docPr id="121" name="图片 121" descr="C:\Users\chenhao\AppData\Local\Temp\ksohtml\wps660B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 descr="C:\Users\chenhao\AppData\Local\Temp\ksohtml\wps660B.tmp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ind w:firstLine="420"/>
      </w:pPr>
      <w:r>
        <w:rPr>
          <w:rFonts w:hint="eastAsia"/>
        </w:rPr>
        <w:t>移入或者单击圆形按钮会展开全部状态（操作），再次单击圆形按钮消失。只能同时展开一个用户状态（操作）。状态（操作）包括：开关音频、开关视频、禁止文本聊天、允许白板标注、设置发言人、请出会议。</w:t>
      </w:r>
    </w:p>
    <w:p>
      <w:pPr>
        <w:pStyle w:val="31"/>
      </w:pPr>
      <w:r>
        <w:drawing>
          <wp:inline distT="0" distB="0" distL="0" distR="0">
            <wp:extent cx="3060700" cy="463550"/>
            <wp:effectExtent l="0" t="0" r="6350" b="0"/>
            <wp:docPr id="120" name="图片 120" descr="C:\Users\chenhao\AppData\Local\Temp\ksohtml\wps661C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 descr="C:\Users\chenhao\AppData\Local\Temp\ksohtml\wps661C.tmp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ind w:firstLine="420"/>
      </w:pPr>
      <w:r>
        <w:rPr>
          <w:rFonts w:hint="eastAsia"/>
        </w:rPr>
        <w:t>操作后会在用户名右侧出现相关异常状态（操作），包括：关闭音频、关闭视频、禁止文本聊天、允许白板标注、发言人。再次点击圆形按钮也会出现相应的状态（操作）。</w:t>
      </w:r>
    </w:p>
    <w:p>
      <w:pPr>
        <w:pStyle w:val="31"/>
      </w:pPr>
      <w:r>
        <w:drawing>
          <wp:inline distT="0" distB="0" distL="0" distR="0">
            <wp:extent cx="2781300" cy="723900"/>
            <wp:effectExtent l="0" t="0" r="0" b="0"/>
            <wp:docPr id="119" name="图片 119" descr="C:\Users\chenhao\AppData\Local\Temp\ksohtml\wps661D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 descr="C:\Users\chenhao\AppData\Local\Temp\ksohtml\wps661D.tmp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22"/>
        <w:numPr>
          <w:ilvl w:val="0"/>
          <w:numId w:val="9"/>
        </w:numPr>
        <w:ind w:left="420" w:leftChars="200" w:firstLineChars="0"/>
      </w:pPr>
      <w:r>
        <w:rPr>
          <w:rFonts w:hint="eastAsia"/>
        </w:rPr>
        <w:t>右侧的用户、笔记、聊天，滑动条只有在滑动时才出现，鼠标拖动（即需要支持触摸屏）也能滑动并出现滑动条。</w:t>
      </w:r>
    </w:p>
    <w:p>
      <w:pPr>
        <w:pStyle w:val="4"/>
        <w:numPr>
          <w:ilvl w:val="2"/>
          <w:numId w:val="5"/>
        </w:numPr>
      </w:pPr>
      <w:bookmarkStart w:id="32" w:name="_Toc453599416"/>
      <w:bookmarkEnd w:id="32"/>
      <w:bookmarkStart w:id="33" w:name="_Ref20237"/>
      <w:bookmarkEnd w:id="33"/>
      <w:bookmarkStart w:id="34" w:name="_Toc32306"/>
      <w:bookmarkStart w:id="35" w:name="_开始直播"/>
      <w:r>
        <w:rPr>
          <w:rFonts w:hint="eastAsia"/>
        </w:rPr>
        <w:t>常用操作栏</w:t>
      </w:r>
      <w:bookmarkEnd w:id="34"/>
      <w:bookmarkEnd w:id="35"/>
    </w:p>
    <w:p>
      <w:pPr>
        <w:pStyle w:val="22"/>
        <w:numPr>
          <w:ilvl w:val="0"/>
          <w:numId w:val="10"/>
        </w:numPr>
        <w:ind w:left="420" w:leftChars="200" w:firstLineChars="0"/>
      </w:pPr>
      <w:r>
        <w:t>第一次进入会议，默认显示常用操作栏。</w:t>
      </w:r>
    </w:p>
    <w:p>
      <w:pPr>
        <w:ind w:left="424" w:leftChars="202"/>
      </w:pPr>
      <w:r>
        <w:t>常用操作栏是浮层。</w:t>
      </w:r>
    </w:p>
    <w:p>
      <w:pPr>
        <w:ind w:left="424" w:leftChars="202"/>
      </w:pPr>
      <w:r>
        <w:rPr>
          <w:rFonts w:hint="eastAsia"/>
        </w:rPr>
        <w:t>单击【隐藏】按钮</w:t>
      </w:r>
      <w:r>
        <w:drawing>
          <wp:inline distT="0" distB="0" distL="0" distR="0">
            <wp:extent cx="152400" cy="139700"/>
            <wp:effectExtent l="0" t="0" r="0" b="0"/>
            <wp:docPr id="118" name="图片 118" descr="C:\Users\chenhao\AppData\Local\Temp\ksohtml\wps661E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 descr="C:\Users\chenhao\AppData\Local\Temp\ksohtml\wps661E.tmp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可以隐藏常用操作栏。</w:t>
      </w:r>
    </w:p>
    <w:p>
      <w:pPr>
        <w:pStyle w:val="31"/>
      </w:pPr>
      <w:r>
        <w:drawing>
          <wp:inline distT="0" distB="0" distL="0" distR="0">
            <wp:extent cx="4883150" cy="965200"/>
            <wp:effectExtent l="0" t="0" r="0" b="6350"/>
            <wp:docPr id="117" name="图片 117" descr="C:\Users\chenhao\AppData\Local\Temp\ksohtml\wps662F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 descr="C:\Users\chenhao\AppData\Local\Temp\ksohtml\wps662F.tmp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22"/>
        <w:numPr>
          <w:ilvl w:val="0"/>
          <w:numId w:val="10"/>
        </w:numPr>
        <w:ind w:left="420" w:leftChars="200" w:firstLineChars="0"/>
      </w:pPr>
      <w:r>
        <w:rPr>
          <w:rFonts w:hint="eastAsia"/>
        </w:rPr>
        <w:t>移入或者单击底部小图形能够显示常用操作栏。</w:t>
      </w:r>
    </w:p>
    <w:p>
      <w:pPr>
        <w:pStyle w:val="31"/>
      </w:pPr>
      <w:r>
        <w:drawing>
          <wp:inline distT="0" distB="0" distL="0" distR="0">
            <wp:extent cx="1200150" cy="438150"/>
            <wp:effectExtent l="0" t="0" r="0" b="0"/>
            <wp:docPr id="116" name="图片 116" descr="C:\Users\chenhao\AppData\Local\Temp\ksohtml\wps6630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 descr="C:\Users\chenhao\AppData\Local\Temp\ksohtml\wps6630.tmp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22"/>
        <w:numPr>
          <w:ilvl w:val="0"/>
          <w:numId w:val="10"/>
        </w:numPr>
        <w:ind w:left="420" w:leftChars="200" w:firstLineChars="0"/>
      </w:pPr>
      <w:r>
        <w:rPr>
          <w:rFonts w:hint="eastAsia"/>
        </w:rPr>
        <w:t>常用操作栏根据操作按钮个数自动设置宽度，始终保持在左侧区域底部居中。</w:t>
      </w:r>
    </w:p>
    <w:p>
      <w:pPr>
        <w:pStyle w:val="22"/>
        <w:numPr>
          <w:ilvl w:val="0"/>
          <w:numId w:val="10"/>
        </w:numPr>
        <w:ind w:left="420" w:leftChars="200" w:firstLineChars="0"/>
      </w:pPr>
      <w:r>
        <w:rPr>
          <w:rFonts w:hint="eastAsia"/>
        </w:rPr>
        <w:t>常用操作栏中如果有操作按钮是打开弹出层，包括【视频布局】、【共享文档】、【共享桌面】、【共享视频】、【申请发言】等操作按钮，再次单击该操作按钮关闭对应弹出层。</w:t>
      </w:r>
    </w:p>
    <w:p>
      <w:pPr>
        <w:pStyle w:val="3"/>
        <w:numPr>
          <w:ilvl w:val="1"/>
          <w:numId w:val="5"/>
        </w:numPr>
      </w:pPr>
      <w:bookmarkStart w:id="36" w:name="_Toc453599417"/>
      <w:bookmarkEnd w:id="36"/>
      <w:bookmarkStart w:id="37" w:name="_Toc2759"/>
      <w:r>
        <w:rPr>
          <w:rFonts w:hint="eastAsia"/>
        </w:rPr>
        <w:t>开始直播</w:t>
      </w:r>
      <w:bookmarkEnd w:id="37"/>
    </w:p>
    <w:p>
      <w:pPr>
        <w:pStyle w:val="4"/>
        <w:numPr>
          <w:ilvl w:val="2"/>
          <w:numId w:val="5"/>
        </w:numPr>
      </w:pPr>
      <w:bookmarkStart w:id="38" w:name="_Toc453599418"/>
      <w:bookmarkEnd w:id="38"/>
      <w:bookmarkStart w:id="39" w:name="_Toc12134"/>
      <w:r>
        <w:rPr>
          <w:rFonts w:hint="eastAsia"/>
        </w:rPr>
        <w:t>直播之前V5.4.0</w:t>
      </w:r>
      <w:bookmarkEnd w:id="39"/>
    </w:p>
    <w:p>
      <w:pPr>
        <w:pStyle w:val="22"/>
        <w:numPr>
          <w:ilvl w:val="0"/>
          <w:numId w:val="11"/>
        </w:numPr>
        <w:ind w:left="420" w:leftChars="200" w:firstLineChars="0"/>
      </w:pPr>
      <w:r>
        <w:rPr>
          <w:rFonts w:hint="eastAsia"/>
        </w:rPr>
        <w:t>【开始会议】改成【开始直播】。</w:t>
      </w:r>
    </w:p>
    <w:p>
      <w:pPr>
        <w:pStyle w:val="22"/>
        <w:numPr>
          <w:ilvl w:val="0"/>
          <w:numId w:val="11"/>
        </w:numPr>
        <w:ind w:left="420" w:leftChars="200" w:firstLineChars="0"/>
      </w:pPr>
      <w:r>
        <w:rPr>
          <w:rFonts w:hint="eastAsia"/>
        </w:rPr>
        <w:t>所有人</w:t>
      </w:r>
    </w:p>
    <w:p>
      <w:pPr>
        <w:pStyle w:val="30"/>
        <w:ind w:left="424" w:leftChars="202" w:firstLine="415" w:firstLineChars="0"/>
      </w:pPr>
      <w:r>
        <w:rPr>
          <w:rFonts w:hint="eastAsia"/>
        </w:rPr>
        <w:t>所有人都能提前进入，不能进行音视频互动。</w:t>
      </w:r>
    </w:p>
    <w:p>
      <w:pPr>
        <w:pStyle w:val="30"/>
        <w:ind w:left="424" w:leftChars="202" w:firstLine="415" w:firstLineChars="0"/>
      </w:pPr>
      <w:r>
        <w:rPr>
          <w:rFonts w:hint="eastAsia"/>
        </w:rPr>
        <w:t>允许文本群聊、私聊，可以对自己音视频进行设置。</w:t>
      </w:r>
    </w:p>
    <w:p>
      <w:pPr>
        <w:pStyle w:val="22"/>
        <w:numPr>
          <w:ilvl w:val="0"/>
          <w:numId w:val="11"/>
        </w:numPr>
        <w:ind w:left="420" w:leftChars="200" w:firstLineChars="0"/>
      </w:pPr>
      <w:r>
        <w:rPr>
          <w:rFonts w:hint="eastAsia"/>
        </w:rPr>
        <w:t>参会者</w:t>
      </w:r>
    </w:p>
    <w:p>
      <w:pPr>
        <w:pStyle w:val="30"/>
        <w:numPr>
          <w:ilvl w:val="0"/>
          <w:numId w:val="12"/>
        </w:numPr>
        <w:ind w:left="840" w:leftChars="400" w:firstLineChars="0"/>
      </w:pPr>
      <w:r>
        <w:t>提醒：</w:t>
      </w:r>
    </w:p>
    <w:p>
      <w:pPr>
        <w:ind w:left="420" w:leftChars="200" w:firstLine="420"/>
      </w:pPr>
      <w:r>
        <w:rPr>
          <w:rFonts w:hint="eastAsia"/>
        </w:rPr>
        <w:t>页面顶部出现提醒文字——主持人暂未开始直播</w:t>
      </w:r>
    </w:p>
    <w:p>
      <w:pPr>
        <w:ind w:left="420" w:leftChars="200" w:firstLine="420"/>
      </w:pPr>
      <w:r>
        <w:rPr>
          <w:rFonts w:hint="eastAsia"/>
        </w:rPr>
        <w:t>参会者系统消息出现提醒文字——主持人暂未开始直播</w:t>
      </w:r>
    </w:p>
    <w:p>
      <w:pPr>
        <w:pStyle w:val="30"/>
        <w:numPr>
          <w:ilvl w:val="0"/>
          <w:numId w:val="12"/>
        </w:numPr>
        <w:ind w:left="840" w:leftChars="400" w:firstLineChars="0"/>
      </w:pPr>
      <w:r>
        <w:t>功能限制：</w:t>
      </w:r>
    </w:p>
    <w:p>
      <w:pPr>
        <w:ind w:left="420" w:leftChars="200" w:firstLine="420"/>
      </w:pPr>
      <w:r>
        <w:rPr>
          <w:rFonts w:hint="eastAsia"/>
        </w:rPr>
        <w:t>参会者不能“申请发言”，点击申请发言弹出层提醒——“主持人暂未开始直播，请耐心等待！”。</w:t>
      </w:r>
    </w:p>
    <w:p>
      <w:pPr>
        <w:pStyle w:val="22"/>
        <w:numPr>
          <w:ilvl w:val="0"/>
          <w:numId w:val="11"/>
        </w:numPr>
        <w:ind w:left="420" w:leftChars="200" w:firstLineChars="0"/>
      </w:pPr>
      <w:r>
        <w:rPr>
          <w:rFonts w:hint="eastAsia"/>
        </w:rPr>
        <w:t>观摩者</w:t>
      </w:r>
    </w:p>
    <w:p>
      <w:pPr>
        <w:pStyle w:val="30"/>
        <w:numPr>
          <w:ilvl w:val="0"/>
          <w:numId w:val="12"/>
        </w:numPr>
        <w:ind w:left="840" w:leftChars="400" w:firstLineChars="0"/>
      </w:pPr>
      <w:r>
        <w:t>提醒：</w:t>
      </w:r>
    </w:p>
    <w:p>
      <w:pPr>
        <w:ind w:left="420" w:leftChars="200" w:firstLine="420"/>
      </w:pPr>
      <w:r>
        <w:rPr>
          <w:rFonts w:hint="eastAsia"/>
        </w:rPr>
        <w:t>页面顶部出现提醒文字——主持人暂未开始直播</w:t>
      </w:r>
    </w:p>
    <w:p>
      <w:pPr>
        <w:ind w:left="420" w:leftChars="200" w:firstLine="420"/>
      </w:pPr>
      <w:r>
        <w:rPr>
          <w:rFonts w:hint="eastAsia"/>
        </w:rPr>
        <w:t>观摩者系统消息出现提醒文字——主持人暂未开始直播</w:t>
      </w:r>
    </w:p>
    <w:p>
      <w:pPr>
        <w:pStyle w:val="22"/>
        <w:numPr>
          <w:ilvl w:val="0"/>
          <w:numId w:val="11"/>
        </w:numPr>
        <w:ind w:left="420" w:leftChars="200" w:firstLineChars="0"/>
      </w:pPr>
      <w:r>
        <w:t>主持人</w:t>
      </w:r>
    </w:p>
    <w:p>
      <w:pPr>
        <w:pStyle w:val="30"/>
        <w:numPr>
          <w:ilvl w:val="0"/>
          <w:numId w:val="12"/>
        </w:numPr>
        <w:ind w:left="840" w:leftChars="400" w:firstLineChars="0"/>
      </w:pPr>
      <w:r>
        <w:t>提醒：</w:t>
      </w:r>
    </w:p>
    <w:p>
      <w:pPr>
        <w:ind w:left="420" w:leftChars="200" w:firstLine="420"/>
      </w:pPr>
      <w:r>
        <w:rPr>
          <w:rFonts w:hint="eastAsia"/>
        </w:rPr>
        <w:t>页面顶部出现提醒文字——您暂未开始直播，准备好后请点击下方常用操作栏中“开始直播”按钮</w:t>
      </w:r>
    </w:p>
    <w:p>
      <w:pPr>
        <w:pStyle w:val="30"/>
        <w:numPr>
          <w:ilvl w:val="0"/>
          <w:numId w:val="12"/>
        </w:numPr>
        <w:ind w:left="840" w:leftChars="400" w:firstLineChars="0"/>
      </w:pPr>
      <w:r>
        <w:t>功能限制：</w:t>
      </w:r>
    </w:p>
    <w:p>
      <w:pPr>
        <w:ind w:left="420" w:leftChars="200" w:firstLine="420"/>
      </w:pPr>
      <w:r>
        <w:rPr>
          <w:rFonts w:hint="eastAsia"/>
        </w:rPr>
        <w:t>主持人不能设置单个用户“允许白板标注”、“禁止文本聊天”、“发言人”、“控制音频”、“控制视频”，</w:t>
      </w:r>
      <w:r>
        <w:rPr>
          <w:rFonts w:hint="eastAsia"/>
          <w:color w:val="FF0000"/>
        </w:rPr>
        <w:t>不能点击“一键静音”V5.4.0</w:t>
      </w:r>
      <w:r>
        <w:rPr>
          <w:rFonts w:hint="eastAsia"/>
        </w:rPr>
        <w:t>，直接禁用这些功能按钮，可以将用户“请出会议”。</w:t>
      </w:r>
    </w:p>
    <w:p>
      <w:pPr>
        <w:pStyle w:val="30"/>
        <w:ind w:left="424" w:leftChars="202" w:firstLine="415" w:firstLineChars="0"/>
      </w:pPr>
      <w:r>
        <w:t>主持人可以【演示】文档，禁用白板工具，演示文档会同步给参会者。</w:t>
      </w:r>
    </w:p>
    <w:p>
      <w:pPr>
        <w:pStyle w:val="30"/>
        <w:ind w:left="424" w:leftChars="202" w:firstLine="415" w:firstLineChars="0"/>
      </w:pPr>
      <w:r>
        <w:rPr>
          <w:rFonts w:hint="eastAsia"/>
        </w:rPr>
        <w:t>主持人可以“退出会议”或者“结束会议”。</w:t>
      </w:r>
    </w:p>
    <w:p>
      <w:pPr>
        <w:pStyle w:val="30"/>
        <w:numPr>
          <w:ilvl w:val="0"/>
          <w:numId w:val="12"/>
        </w:numPr>
        <w:ind w:left="840" w:leftChars="400" w:firstLineChars="0"/>
      </w:pPr>
      <w:r>
        <w:t>其他说明：</w:t>
      </w:r>
    </w:p>
    <w:p>
      <w:pPr>
        <w:ind w:left="420" w:leftChars="200" w:firstLine="420"/>
      </w:pPr>
      <w:r>
        <w:t>主持人调整【</w:t>
      </w:r>
      <w:r>
        <w:rPr>
          <w:rFonts w:hint="eastAsia"/>
        </w:rPr>
        <w:t>视频布局】同步给提前进入的参会者。</w:t>
      </w:r>
    </w:p>
    <w:p>
      <w:pPr>
        <w:pStyle w:val="4"/>
        <w:numPr>
          <w:ilvl w:val="2"/>
          <w:numId w:val="5"/>
        </w:numPr>
      </w:pPr>
      <w:bookmarkStart w:id="40" w:name="_Toc453599419"/>
      <w:bookmarkEnd w:id="40"/>
      <w:bookmarkStart w:id="41" w:name="_Toc2402"/>
      <w:r>
        <w:rPr>
          <w:rFonts w:hint="eastAsia"/>
        </w:rPr>
        <w:t>直播之后</w:t>
      </w:r>
      <w:bookmarkEnd w:id="41"/>
    </w:p>
    <w:p>
      <w:pPr>
        <w:pStyle w:val="30"/>
        <w:numPr>
          <w:ilvl w:val="0"/>
          <w:numId w:val="13"/>
        </w:numPr>
        <w:ind w:left="420" w:leftChars="200" w:firstLineChars="0"/>
      </w:pPr>
      <w:r>
        <w:t>提醒：</w:t>
      </w:r>
    </w:p>
    <w:p>
      <w:pPr>
        <w:ind w:left="420" w:leftChars="200" w:firstLine="420"/>
      </w:pPr>
      <w:r>
        <w:rPr>
          <w:rFonts w:hint="eastAsia"/>
        </w:rPr>
        <w:t>【开始直播】后，所有参会者、观摩者弹出层提示“直播开始啦！”。</w:t>
      </w:r>
    </w:p>
    <w:p>
      <w:pPr>
        <w:ind w:left="420" w:leftChars="200" w:firstLine="420"/>
      </w:pPr>
      <w:r>
        <w:rPr>
          <w:rFonts w:hint="eastAsia"/>
        </w:rPr>
        <w:t>参会者、观摩者系统消息出现：直播开始啦！</w:t>
      </w:r>
    </w:p>
    <w:p>
      <w:pPr>
        <w:ind w:firstLine="420"/>
      </w:pPr>
      <w:r>
        <w:t>所有功能开放。</w:t>
      </w:r>
    </w:p>
    <w:p>
      <w:pPr>
        <w:ind w:firstLine="420"/>
      </w:pPr>
      <w:r>
        <w:rPr>
          <w:rFonts w:hint="eastAsia"/>
        </w:rPr>
        <w:t>会议（活动）状态改变为</w:t>
      </w:r>
      <w:r>
        <w:rPr>
          <w:rFonts w:hint="eastAsia"/>
          <w:b/>
          <w:bCs/>
        </w:rPr>
        <w:t>进行中</w:t>
      </w:r>
      <w:r>
        <w:rPr>
          <w:rFonts w:hint="eastAsia"/>
        </w:rPr>
        <w:t>。</w:t>
      </w:r>
    </w:p>
    <w:p>
      <w:pPr>
        <w:pStyle w:val="3"/>
        <w:numPr>
          <w:ilvl w:val="1"/>
          <w:numId w:val="5"/>
        </w:numPr>
      </w:pPr>
      <w:bookmarkStart w:id="42" w:name="_Ref20204"/>
      <w:bookmarkEnd w:id="42"/>
      <w:bookmarkStart w:id="43" w:name="_Toc453599420"/>
      <w:bookmarkEnd w:id="43"/>
      <w:bookmarkStart w:id="44" w:name="_切换模式"/>
      <w:bookmarkStart w:id="45" w:name="_Toc28436"/>
      <w:r>
        <w:rPr>
          <w:rFonts w:hint="eastAsia"/>
        </w:rPr>
        <w:t>切换模式</w:t>
      </w:r>
      <w:bookmarkEnd w:id="44"/>
      <w:bookmarkEnd w:id="45"/>
    </w:p>
    <w:p>
      <w:pPr>
        <w:ind w:firstLine="420"/>
      </w:pPr>
      <w:r>
        <w:rPr>
          <w:rFonts w:hint="eastAsia"/>
        </w:rPr>
        <w:t>所有人都可以自主切换模式。</w:t>
      </w:r>
    </w:p>
    <w:p>
      <w:pPr>
        <w:ind w:firstLine="420"/>
      </w:pPr>
      <w:r>
        <w:rPr>
          <w:rFonts w:hint="eastAsia"/>
        </w:rPr>
        <w:t>只有</w:t>
      </w:r>
      <w:r>
        <w:rPr>
          <w:rFonts w:hint="eastAsia"/>
          <w:b/>
          <w:bCs/>
        </w:rPr>
        <w:t>主持人</w:t>
      </w:r>
      <w:r>
        <w:rPr>
          <w:rFonts w:hint="eastAsia"/>
        </w:rPr>
        <w:t>切换模式才同步给其他人，发言人、参会者、观摩者切换不同步给其他人。</w:t>
      </w:r>
    </w:p>
    <w:p>
      <w:pPr>
        <w:ind w:firstLine="420"/>
      </w:pPr>
      <w:r>
        <w:t>默认在【视频模式】。</w:t>
      </w:r>
    </w:p>
    <w:p>
      <w:pPr>
        <w:pStyle w:val="31"/>
      </w:pPr>
      <w:r>
        <w:drawing>
          <wp:inline distT="0" distB="0" distL="0" distR="0">
            <wp:extent cx="4559300" cy="895350"/>
            <wp:effectExtent l="0" t="0" r="0" b="0"/>
            <wp:docPr id="115" name="图片 115" descr="C:\Users\chenhao\AppData\Local\Temp\ksohtml\wps6631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 descr="C:\Users\chenhao\AppData\Local\Temp\ksohtml\wps6631.tmp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ind w:firstLine="420"/>
      </w:pPr>
      <w:r>
        <w:t>点击【切换到演示模式】，可以切换到【演示模式】。</w:t>
      </w:r>
    </w:p>
    <w:p>
      <w:pPr>
        <w:pStyle w:val="31"/>
      </w:pPr>
      <w:r>
        <w:drawing>
          <wp:inline distT="0" distB="0" distL="0" distR="0">
            <wp:extent cx="4679950" cy="1073150"/>
            <wp:effectExtent l="0" t="0" r="6350" b="0"/>
            <wp:docPr id="114" name="图片 114" descr="C:\Users\chenhao\AppData\Local\Temp\ksohtml\wps6632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 descr="C:\Users\chenhao\AppData\Local\Temp\ksohtml\wps6632.tmp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ind w:firstLine="420"/>
      </w:pPr>
      <w:r>
        <w:rPr>
          <w:rFonts w:hint="eastAsia"/>
        </w:rPr>
        <w:t>通过点击右侧区域右上角的【左右调换】按钮，也可以达到【切换模式】的效果。</w:t>
      </w:r>
    </w:p>
    <w:p>
      <w:pPr>
        <w:pStyle w:val="3"/>
        <w:numPr>
          <w:ilvl w:val="1"/>
          <w:numId w:val="5"/>
        </w:numPr>
      </w:pPr>
      <w:bookmarkStart w:id="46" w:name="_Ref20276"/>
      <w:bookmarkEnd w:id="46"/>
      <w:bookmarkStart w:id="47" w:name="_Toc453599421"/>
      <w:bookmarkEnd w:id="47"/>
      <w:bookmarkStart w:id="48" w:name="_Toc16767"/>
      <w:bookmarkStart w:id="49" w:name="_视频模式"/>
      <w:r>
        <w:rPr>
          <w:rFonts w:hint="eastAsia"/>
        </w:rPr>
        <w:t>视频模式</w:t>
      </w:r>
      <w:bookmarkEnd w:id="48"/>
      <w:bookmarkEnd w:id="49"/>
    </w:p>
    <w:p>
      <w:pPr>
        <w:pStyle w:val="4"/>
        <w:numPr>
          <w:ilvl w:val="2"/>
          <w:numId w:val="5"/>
        </w:numPr>
      </w:pPr>
      <w:bookmarkStart w:id="50" w:name="_Toc453599422"/>
      <w:bookmarkEnd w:id="50"/>
      <w:bookmarkStart w:id="51" w:name="_Toc25706"/>
      <w:r>
        <w:rPr>
          <w:rFonts w:hint="eastAsia"/>
        </w:rPr>
        <w:t>视频区</w:t>
      </w:r>
      <w:r>
        <w:rPr>
          <w:rFonts w:hint="eastAsia"/>
          <w:lang w:val="en-US" w:eastAsia="zh-CN"/>
        </w:rPr>
        <w:t>V5.4.0补充版</w:t>
      </w:r>
      <w:bookmarkEnd w:id="51"/>
    </w:p>
    <w:p>
      <w:pPr>
        <w:pStyle w:val="22"/>
        <w:numPr>
          <w:ilvl w:val="0"/>
          <w:numId w:val="14"/>
        </w:numPr>
        <w:ind w:left="420" w:leftChars="200" w:firstLineChars="0"/>
      </w:pPr>
      <w:r>
        <w:rPr>
          <w:rFonts w:hint="eastAsia"/>
        </w:rPr>
        <w:t>视频区的视频，尽可能的占满整个视频区，横向居中；对于二分屏和三分屏（左右）纵向居中；对于其他布局置顶，无需纵向居中；</w:t>
      </w:r>
    </w:p>
    <w:p>
      <w:pPr>
        <w:pStyle w:val="22"/>
        <w:numPr>
          <w:ilvl w:val="0"/>
          <w:numId w:val="14"/>
        </w:numPr>
        <w:ind w:left="420" w:leftChars="200" w:firstLineChars="0"/>
      </w:pPr>
      <w:r>
        <w:t>视频区的视频</w:t>
      </w:r>
      <w:r>
        <w:rPr>
          <w:rFonts w:hint="eastAsia"/>
        </w:rPr>
        <w:t>至少距离视频区边界横向</w:t>
      </w:r>
      <w:r>
        <w:t>1~2</w:t>
      </w:r>
      <w:r>
        <w:rPr>
          <w:rFonts w:hint="eastAsia"/>
        </w:rPr>
        <w:t>px</w:t>
      </w:r>
      <w:r>
        <w:rPr>
          <w:rFonts w:hint="eastAsia" w:ascii="宋体" w:hAnsi="宋体"/>
        </w:rPr>
        <w:t>，纵向</w:t>
      </w:r>
      <w:r>
        <w:t>1~2</w:t>
      </w:r>
      <w:r>
        <w:rPr>
          <w:rFonts w:hint="eastAsia"/>
        </w:rPr>
        <w:t>px</w:t>
      </w:r>
      <w:r>
        <w:rPr>
          <w:rFonts w:hint="eastAsia" w:ascii="宋体" w:hAnsi="宋体"/>
        </w:rPr>
        <w:t>，相邻视频的间距也是横向</w:t>
      </w:r>
      <w:r>
        <w:rPr>
          <w:rFonts w:hint="eastAsia"/>
        </w:rPr>
        <w:t>1~2px</w:t>
      </w:r>
      <w:r>
        <w:rPr>
          <w:rFonts w:hint="eastAsia" w:ascii="宋体" w:hAnsi="宋体"/>
        </w:rPr>
        <w:t>，纵向</w:t>
      </w:r>
      <w:r>
        <w:rPr>
          <w:rFonts w:hint="eastAsia"/>
        </w:rPr>
        <w:t>1~2px</w:t>
      </w:r>
      <w:r>
        <w:rPr>
          <w:rFonts w:hint="eastAsia" w:ascii="宋体" w:hAnsi="宋体"/>
        </w:rPr>
        <w:t>；请参考原型“参与会议</w:t>
      </w:r>
      <w:r>
        <w:rPr>
          <w:rFonts w:hint="eastAsia"/>
        </w:rPr>
        <w:t>-</w:t>
      </w:r>
      <w:r>
        <w:rPr>
          <w:rFonts w:hint="eastAsia" w:ascii="宋体" w:hAnsi="宋体"/>
        </w:rPr>
        <w:t>视频模式布局”。</w:t>
      </w:r>
    </w:p>
    <w:p>
      <w:pPr>
        <w:pStyle w:val="31"/>
      </w:pPr>
      <w:r>
        <w:drawing>
          <wp:inline distT="0" distB="0" distL="0" distR="0">
            <wp:extent cx="5276850" cy="3371850"/>
            <wp:effectExtent l="0" t="0" r="0" b="0"/>
            <wp:docPr id="113" name="图片 113" descr="C:\Users\chenhao\AppData\Local\Temp\ksohtml\wps6642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 descr="C:\Users\chenhao\AppData\Local\Temp\ksohtml\wps6642.tmp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22"/>
        <w:numPr>
          <w:ilvl w:val="0"/>
          <w:numId w:val="14"/>
        </w:numPr>
        <w:ind w:left="420" w:leftChars="200" w:firstLineChars="0"/>
      </w:pPr>
      <w:r>
        <w:rPr>
          <w:rFonts w:hint="eastAsia"/>
          <w:lang w:val="en-US" w:eastAsia="zh-CN"/>
        </w:rPr>
        <w:t>全屏：</w:t>
      </w:r>
    </w:p>
    <w:p>
      <w:pPr>
        <w:pStyle w:val="22"/>
        <w:numPr>
          <w:ilvl w:val="1"/>
          <w:numId w:val="14"/>
        </w:numPr>
        <w:ind w:left="1260" w:leftChars="0" w:firstLineChars="0"/>
      </w:pPr>
      <w:r>
        <w:rPr>
          <w:rFonts w:hint="eastAsia"/>
        </w:rPr>
        <w:t>视频区全屏后，和未全屏时规则一样。</w:t>
      </w:r>
    </w:p>
    <w:p>
      <w:pPr>
        <w:pStyle w:val="22"/>
        <w:numPr>
          <w:ilvl w:val="0"/>
          <w:numId w:val="0"/>
        </w:numPr>
        <w:ind w:left="840" w:leftChars="0"/>
      </w:pPr>
      <w:r>
        <w:t>全屏后，单个视频画面功能不变，如后面【每个视频画面】功能说明。</w:t>
      </w:r>
    </w:p>
    <w:p>
      <w:pPr>
        <w:pStyle w:val="22"/>
        <w:numPr>
          <w:ilvl w:val="1"/>
          <w:numId w:val="14"/>
        </w:numPr>
        <w:ind w:left="1260" w:leftChars="0" w:firstLineChars="0"/>
      </w:pPr>
      <w:r>
        <w:t>退出全屏交互如下：</w:t>
      </w:r>
    </w:p>
    <w:p>
      <w:pPr>
        <w:pStyle w:val="22"/>
        <w:numPr>
          <w:ilvl w:val="0"/>
          <w:numId w:val="0"/>
        </w:numPr>
        <w:ind w:left="840" w:leftChars="0"/>
      </w:pPr>
      <w:r>
        <w:t>全屏后，出现【退出全屏】按钮，过</w:t>
      </w:r>
      <w:r>
        <w:rPr>
          <w:rFonts w:hint="eastAsia"/>
        </w:rPr>
        <w:t>2</w:t>
      </w:r>
      <w:r>
        <w:t>秒自动隐藏，1</w:t>
      </w:r>
      <w:r>
        <w:rPr>
          <w:rFonts w:ascii="宋体" w:hAnsi="宋体"/>
        </w:rPr>
        <w:t>秒淡出，共</w:t>
      </w:r>
      <w:r>
        <w:rPr>
          <w:rFonts w:hint="eastAsia"/>
        </w:rPr>
        <w:t>3</w:t>
      </w:r>
      <w:r>
        <w:rPr>
          <w:rFonts w:hint="eastAsia" w:ascii="宋体" w:hAnsi="宋体"/>
        </w:rPr>
        <w:t>秒</w:t>
      </w:r>
      <w:r>
        <w:t>；</w:t>
      </w:r>
    </w:p>
    <w:p>
      <w:pPr>
        <w:pStyle w:val="22"/>
        <w:numPr>
          <w:ilvl w:val="0"/>
          <w:numId w:val="0"/>
        </w:numPr>
        <w:ind w:left="840" w:leftChars="0"/>
        <w:rPr>
          <w:rFonts w:ascii="宋体" w:hAnsi="宋体"/>
        </w:rPr>
      </w:pPr>
      <w:r>
        <w:rPr>
          <w:rFonts w:hint="eastAsia"/>
        </w:rPr>
        <w:t>鼠标移入右上角300*</w:t>
      </w:r>
      <w:r>
        <w:t>200</w:t>
      </w:r>
      <w:r>
        <w:rPr>
          <w:rFonts w:ascii="宋体" w:hAnsi="宋体"/>
        </w:rPr>
        <w:t>区域出现【退出全屏】按钮；</w:t>
      </w:r>
    </w:p>
    <w:p>
      <w:pPr>
        <w:pStyle w:val="22"/>
        <w:numPr>
          <w:ilvl w:val="0"/>
          <w:numId w:val="0"/>
        </w:numPr>
        <w:ind w:left="840" w:leftChars="0"/>
        <w:rPr>
          <w:rFonts w:hint="eastAsia" w:ascii="宋体" w:hAnsi="宋体"/>
        </w:rPr>
      </w:pPr>
      <w:r>
        <w:t>鼠标移出300*200</w:t>
      </w:r>
      <w:r>
        <w:rPr>
          <w:rFonts w:ascii="宋体" w:hAnsi="宋体"/>
        </w:rPr>
        <w:t>区域</w:t>
      </w:r>
      <w:r>
        <w:rPr>
          <w:rFonts w:hint="eastAsia"/>
        </w:rPr>
        <w:t>，</w:t>
      </w:r>
      <w:r>
        <w:t>过</w:t>
      </w:r>
      <w:r>
        <w:rPr>
          <w:rFonts w:hint="eastAsia"/>
        </w:rPr>
        <w:t>2</w:t>
      </w:r>
      <w:r>
        <w:t>秒自动隐藏，1</w:t>
      </w:r>
      <w:r>
        <w:rPr>
          <w:rFonts w:ascii="宋体" w:hAnsi="宋体"/>
        </w:rPr>
        <w:t>秒淡出，共</w:t>
      </w:r>
      <w:r>
        <w:rPr>
          <w:rFonts w:hint="eastAsia"/>
        </w:rPr>
        <w:t>3</w:t>
      </w:r>
      <w:r>
        <w:rPr>
          <w:rFonts w:hint="eastAsia" w:ascii="宋体" w:hAnsi="宋体"/>
        </w:rPr>
        <w:t>秒；</w:t>
      </w:r>
    </w:p>
    <w:p>
      <w:pPr>
        <w:pStyle w:val="22"/>
        <w:numPr>
          <w:ilvl w:val="0"/>
          <w:numId w:val="0"/>
        </w:numPr>
        <w:ind w:left="840" w:leftChars="0"/>
        <w:rPr>
          <w:rFonts w:hint="eastAsia" w:ascii="宋体" w:hAnsi="宋体"/>
        </w:rPr>
      </w:pPr>
    </w:p>
    <w:p>
      <w:pPr>
        <w:pStyle w:val="22"/>
        <w:numPr>
          <w:ilvl w:val="0"/>
          <w:numId w:val="14"/>
        </w:numPr>
        <w:ind w:left="420" w:leftChars="200" w:firstLineChars="0"/>
        <w:rPr>
          <w:color w:val="FF0000"/>
        </w:rPr>
      </w:pPr>
      <w:r>
        <w:rPr>
          <w:rFonts w:hint="eastAsia"/>
          <w:color w:val="FF0000"/>
          <w:lang w:val="en-US" w:eastAsia="zh-CN"/>
        </w:rPr>
        <w:t>两种状态V5.4.0补充版</w:t>
      </w:r>
    </w:p>
    <w:p>
      <w:pPr>
        <w:pStyle w:val="22"/>
        <w:numPr>
          <w:ilvl w:val="0"/>
          <w:numId w:val="0"/>
        </w:numPr>
        <w:ind w:left="840" w:leftChars="0"/>
        <w:rPr>
          <w:rFonts w:hint="eastAsia" w:eastAsiaTheme="minor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仅参会者、观摩者有两种状态，以及相应的切换状态功能；</w:t>
      </w:r>
    </w:p>
    <w:p>
      <w:pPr>
        <w:pStyle w:val="22"/>
        <w:numPr>
          <w:ilvl w:val="0"/>
          <w:numId w:val="0"/>
        </w:numPr>
        <w:ind w:left="840" w:leftChars="0"/>
        <w:rPr>
          <w:rFonts w:hint="eastAsia"/>
          <w:color w:val="auto"/>
          <w:lang w:val="en-US" w:eastAsia="zh-CN"/>
        </w:rPr>
      </w:pPr>
      <w:r>
        <w:rPr>
          <w:color w:val="auto"/>
        </w:rPr>
        <w:t>两种状态</w:t>
      </w:r>
      <w:r>
        <w:rPr>
          <w:rFonts w:hint="eastAsia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全部、一个；</w:t>
      </w:r>
    </w:p>
    <w:p>
      <w:pPr>
        <w:ind w:left="420" w:leftChars="0" w:firstLine="420" w:firstLineChars="0"/>
        <w:rPr>
          <w:color w:val="auto"/>
        </w:rPr>
      </w:pPr>
      <w:r>
        <w:rPr>
          <w:rFonts w:hint="eastAsia"/>
          <w:color w:val="auto"/>
          <w:lang w:val="en-US" w:eastAsia="zh-CN"/>
        </w:rPr>
        <w:t>状态不受切换模式影响，比如现在是视频模式</w:t>
      </w:r>
      <w:r>
        <w:rPr>
          <w:rFonts w:hint="eastAsia"/>
          <w:b/>
          <w:bCs/>
          <w:color w:val="auto"/>
          <w:lang w:val="en-US" w:eastAsia="zh-CN"/>
        </w:rPr>
        <w:t>全部</w:t>
      </w:r>
      <w:r>
        <w:rPr>
          <w:rFonts w:hint="eastAsia"/>
          <w:color w:val="auto"/>
          <w:lang w:val="en-US" w:eastAsia="zh-CN"/>
        </w:rPr>
        <w:t>状态，切换到演示模式后，仍是</w:t>
      </w:r>
      <w:r>
        <w:rPr>
          <w:rFonts w:hint="eastAsia"/>
          <w:b/>
          <w:bCs/>
          <w:color w:val="auto"/>
          <w:lang w:val="en-US" w:eastAsia="zh-CN"/>
        </w:rPr>
        <w:t>全部</w:t>
      </w:r>
      <w:r>
        <w:rPr>
          <w:rFonts w:hint="eastAsia"/>
          <w:color w:val="auto"/>
          <w:lang w:val="en-US" w:eastAsia="zh-CN"/>
        </w:rPr>
        <w:t>状态；</w:t>
      </w:r>
    </w:p>
    <w:p>
      <w:pPr>
        <w:pStyle w:val="22"/>
        <w:numPr>
          <w:ilvl w:val="1"/>
          <w:numId w:val="14"/>
        </w:numPr>
        <w:ind w:left="1260" w:leftChars="0" w:firstLineChars="0"/>
      </w:pPr>
      <w:r>
        <w:rPr>
          <w:rFonts w:hint="eastAsia"/>
        </w:rPr>
        <w:t>全部</w:t>
      </w:r>
    </w:p>
    <w:p>
      <w:pPr>
        <w:pStyle w:val="30"/>
        <w:numPr>
          <w:ilvl w:val="0"/>
          <w:numId w:val="15"/>
        </w:numPr>
        <w:ind w:left="840" w:leftChars="400" w:firstLineChars="0"/>
      </w:pPr>
      <w:r>
        <w:rPr>
          <w:rFonts w:hint="eastAsia"/>
        </w:rPr>
        <w:t>显示主持人和全部发言人视频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这是默认状态</w:t>
      </w:r>
      <w:r>
        <w:rPr>
          <w:rFonts w:hint="eastAsia"/>
          <w:lang w:eastAsia="zh-CN"/>
        </w:rPr>
        <w:t>；</w:t>
      </w:r>
    </w:p>
    <w:p>
      <w:pPr>
        <w:pStyle w:val="30"/>
        <w:numPr>
          <w:ilvl w:val="0"/>
          <w:numId w:val="15"/>
        </w:numPr>
        <w:ind w:left="840" w:leftChars="400" w:firstLineChars="0"/>
      </w:pPr>
      <w:r>
        <w:rPr>
          <w:rFonts w:hint="eastAsia"/>
          <w:lang w:val="en-US" w:eastAsia="zh-CN"/>
        </w:rPr>
        <w:t>点击【切到一个】，则进入一个状态；</w:t>
      </w:r>
    </w:p>
    <w:p>
      <w:pPr>
        <w:pStyle w:val="22"/>
        <w:numPr>
          <w:ilvl w:val="1"/>
          <w:numId w:val="14"/>
        </w:numPr>
        <w:ind w:left="1260" w:leftChars="0" w:firstLineChars="0"/>
      </w:pPr>
      <w:r>
        <w:t>一个</w:t>
      </w:r>
    </w:p>
    <w:p>
      <w:pPr>
        <w:pStyle w:val="30"/>
        <w:numPr>
          <w:ilvl w:val="0"/>
          <w:numId w:val="15"/>
        </w:numPr>
        <w:ind w:left="840" w:leftChars="400" w:firstLineChars="0"/>
      </w:pPr>
      <w:r>
        <w:t>只显示</w:t>
      </w:r>
      <w:r>
        <w:rPr>
          <w:rFonts w:hint="eastAsia"/>
          <w:lang w:val="en-US" w:eastAsia="zh-CN"/>
        </w:rPr>
        <w:t>第一个视频，只接收其它路画面的音频；</w:t>
      </w:r>
    </w:p>
    <w:p>
      <w:pPr>
        <w:pStyle w:val="30"/>
        <w:numPr>
          <w:ilvl w:val="0"/>
          <w:numId w:val="15"/>
        </w:numPr>
        <w:ind w:left="840" w:leftChars="400" w:firstLineChars="0"/>
      </w:pPr>
      <w:r>
        <w:t>点击【切到全部】，则进入全部状态</w:t>
      </w:r>
      <w:r>
        <w:rPr>
          <w:rFonts w:hint="eastAsia"/>
          <w:lang w:eastAsia="zh-CN"/>
        </w:rPr>
        <w:t>；</w:t>
      </w:r>
    </w:p>
    <w:p>
      <w:pPr>
        <w:pStyle w:val="30"/>
        <w:numPr>
          <w:ilvl w:val="0"/>
          <w:numId w:val="15"/>
        </w:numPr>
        <w:ind w:left="840" w:leftChars="400" w:firstLineChars="0"/>
        <w:rPr>
          <w:strike/>
          <w:dstrike w:val="0"/>
        </w:rPr>
      </w:pPr>
      <w:r>
        <w:rPr>
          <w:strike/>
          <w:dstrike w:val="0"/>
        </w:rPr>
        <w:t>将</w:t>
      </w:r>
      <w:r>
        <w:rPr>
          <w:rFonts w:hint="eastAsia"/>
          <w:strike/>
          <w:dstrike w:val="0"/>
        </w:rPr>
        <w:t>【用户】【笔记】【聊天】逐个收缩，则进入全部状态</w:t>
      </w:r>
    </w:p>
    <w:p>
      <w:pPr>
        <w:pStyle w:val="22"/>
        <w:numPr>
          <w:ilvl w:val="1"/>
          <w:numId w:val="14"/>
        </w:numPr>
        <w:ind w:left="1260" w:leftChars="0" w:firstLineChars="0"/>
      </w:pPr>
      <w:r>
        <w:rPr>
          <w:rFonts w:hint="eastAsia"/>
          <w:lang w:val="en-US" w:eastAsia="zh-CN"/>
        </w:rPr>
        <w:t>与其它功能互相影响：</w:t>
      </w:r>
    </w:p>
    <w:p>
      <w:pPr>
        <w:pStyle w:val="30"/>
        <w:numPr>
          <w:ilvl w:val="0"/>
          <w:numId w:val="15"/>
        </w:numPr>
        <w:ind w:left="1260" w:leftChars="0" w:firstLineChars="0"/>
      </w:pPr>
      <w:r>
        <w:rPr>
          <w:rFonts w:hint="eastAsia"/>
          <w:lang w:val="en-US" w:eastAsia="zh-CN"/>
        </w:rPr>
        <w:t>开启轮巡：在广播轮巡前，不影响参会者、观摩者；在广播轮巡后，视频区和主持人保持一致，切换的按钮隐藏；取消广播后，按钮重新显示；</w:t>
      </w:r>
    </w:p>
    <w:p>
      <w:pPr>
        <w:pStyle w:val="30"/>
        <w:numPr>
          <w:ilvl w:val="0"/>
          <w:numId w:val="15"/>
        </w:numPr>
        <w:ind w:left="1260" w:leftChars="0" w:firstLineChars="0"/>
      </w:pPr>
      <w:r>
        <w:rPr>
          <w:rFonts w:hint="eastAsia"/>
          <w:lang w:val="en-US" w:eastAsia="zh-CN"/>
        </w:rPr>
        <w:t>禁止发言：主持人禁止发言后，切换的按钮隐藏；取消禁止发言后，按钮重新显示；</w:t>
      </w:r>
    </w:p>
    <w:p>
      <w:pPr>
        <w:pStyle w:val="4"/>
        <w:numPr>
          <w:ilvl w:val="2"/>
          <w:numId w:val="5"/>
        </w:numPr>
      </w:pPr>
      <w:bookmarkStart w:id="52" w:name="_Toc453599423"/>
      <w:bookmarkEnd w:id="52"/>
      <w:bookmarkStart w:id="53" w:name="_Toc32533"/>
      <w:r>
        <w:t>右侧区域</w:t>
      </w:r>
      <w:bookmarkEnd w:id="53"/>
    </w:p>
    <w:p>
      <w:pPr>
        <w:ind w:firstLine="420"/>
      </w:pPr>
      <w:r>
        <w:t>视频模式下，右侧区域有四个栏目【演示】</w:t>
      </w:r>
      <w:r>
        <w:rPr>
          <w:rFonts w:hint="eastAsia"/>
        </w:rPr>
        <w:t>【用户】【笔记】【聊天】，默认四个栏目都展开。</w:t>
      </w:r>
    </w:p>
    <w:p>
      <w:pPr>
        <w:ind w:firstLine="420"/>
      </w:pPr>
      <w:r>
        <w:t>在【演示】栏目中可以展示白板、共享桌面、共享视频，双击内容区域全屏显示，不能进行其他操作。</w:t>
      </w:r>
    </w:p>
    <w:p>
      <w:pPr>
        <w:ind w:firstLine="420"/>
      </w:pPr>
      <w:r>
        <w:t>通过【左右调换】，可以将左侧视频区换到右侧上方区域，将当前演示区换到左侧区域。</w:t>
      </w:r>
    </w:p>
    <w:p>
      <w:pPr>
        <w:pStyle w:val="4"/>
        <w:numPr>
          <w:ilvl w:val="2"/>
          <w:numId w:val="5"/>
        </w:numPr>
      </w:pPr>
      <w:bookmarkStart w:id="54" w:name="_Toc453599424"/>
      <w:bookmarkEnd w:id="54"/>
      <w:bookmarkStart w:id="55" w:name="_Toc28415"/>
      <w:r>
        <w:rPr>
          <w:rFonts w:hint="eastAsia"/>
        </w:rPr>
        <w:t>调整视频布局</w:t>
      </w:r>
      <w:bookmarkEnd w:id="55"/>
    </w:p>
    <w:p>
      <w:pPr>
        <w:ind w:firstLine="420"/>
      </w:pPr>
      <w:r>
        <w:rPr>
          <w:rFonts w:hint="eastAsia"/>
        </w:rPr>
        <w:t>通过【常用操作栏】中的【视频布局】功能，可以打开【调整视频布局】弹出层。</w:t>
      </w:r>
    </w:p>
    <w:p>
      <w:pPr>
        <w:ind w:firstLine="420"/>
      </w:pPr>
      <w:r>
        <w:t>只有在【视频模式】下，才能看到切换布局效果。</w:t>
      </w:r>
    </w:p>
    <w:p>
      <w:pPr>
        <w:ind w:left="399" w:leftChars="190" w:firstLine="20"/>
      </w:pPr>
      <w:r>
        <w:t>调整视频布局，仅视频区局部刷新，不要全局刷新。</w:t>
      </w:r>
    </w:p>
    <w:p>
      <w:pPr>
        <w:ind w:firstLine="420"/>
      </w:pPr>
      <w:r>
        <w:t>调整视频布局会同步给所有用户。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在弹出层中，选中一种布局，不关闭弹出层。</w:t>
      </w:r>
    </w:p>
    <w:p>
      <w:pPr>
        <w:ind w:firstLine="420"/>
      </w:pPr>
      <w:r>
        <w:t>布局包括：</w:t>
      </w:r>
      <w:r>
        <w:rPr>
          <w:rFonts w:hint="eastAsia"/>
        </w:rPr>
        <w:t>一分屏、二分屏、三分屏（左右）、三分屏（上下）、四分屏、六分屏（倒L</w:t>
      </w:r>
      <w:r>
        <w:rPr>
          <w:rFonts w:hint="eastAsia" w:ascii="宋体" w:hAnsi="宋体"/>
        </w:rPr>
        <w:t>）、六分屏（正</w:t>
      </w:r>
      <w:r>
        <w:rPr>
          <w:rFonts w:hint="eastAsia"/>
        </w:rPr>
        <w:t>L</w:t>
      </w:r>
      <w:r>
        <w:rPr>
          <w:rFonts w:hint="eastAsia" w:ascii="宋体" w:hAnsi="宋体"/>
        </w:rPr>
        <w:t>）、八分屏、九分屏、十六分屏（暂时不做十六分屏）。请参考原型“参与会议</w:t>
      </w:r>
      <w:r>
        <w:rPr>
          <w:rFonts w:hint="eastAsia"/>
        </w:rPr>
        <w:t>-</w:t>
      </w:r>
      <w:r>
        <w:rPr>
          <w:rFonts w:hint="eastAsia" w:ascii="宋体" w:hAnsi="宋体"/>
        </w:rPr>
        <w:t>视频模式布局”。</w:t>
      </w:r>
    </w:p>
    <w:p>
      <w:pPr>
        <w:pStyle w:val="4"/>
        <w:numPr>
          <w:ilvl w:val="2"/>
          <w:numId w:val="5"/>
        </w:numPr>
      </w:pPr>
      <w:bookmarkStart w:id="56" w:name="_Toc453599425"/>
      <w:bookmarkEnd w:id="56"/>
      <w:bookmarkStart w:id="57" w:name="_调整画面次序"/>
      <w:bookmarkStart w:id="58" w:name="_Toc16627"/>
      <w:r>
        <w:rPr>
          <w:rFonts w:hint="eastAsia"/>
        </w:rPr>
        <w:t>调整画面次序</w:t>
      </w:r>
      <w:bookmarkEnd w:id="57"/>
      <w:r>
        <w:rPr>
          <w:rFonts w:hint="eastAsia"/>
        </w:rPr>
        <w:t>（未定版本）</w:t>
      </w:r>
      <w:bookmarkEnd w:id="58"/>
    </w:p>
    <w:p>
      <w:pPr>
        <w:ind w:firstLine="415"/>
      </w:pPr>
      <w:r>
        <w:rPr>
          <w:rFonts w:hint="eastAsia"/>
        </w:rPr>
        <w:t>在【更多】中有【调整画面次序】功能。</w:t>
      </w:r>
    </w:p>
    <w:p>
      <w:pPr>
        <w:ind w:firstLine="415"/>
      </w:pPr>
      <w:r>
        <w:rPr>
          <w:rFonts w:hint="eastAsia"/>
        </w:rPr>
        <w:t>需要能够调整主持人及发言人的顺序。</w:t>
      </w:r>
    </w:p>
    <w:p>
      <w:pPr>
        <w:ind w:firstLine="415"/>
        <w:rPr>
          <w:rFonts w:ascii="宋体" w:hAnsi="宋体"/>
        </w:rPr>
      </w:pPr>
      <w:r>
        <w:t>上方有说明文字——</w:t>
      </w:r>
      <w:r>
        <w:rPr>
          <w:rFonts w:ascii="宋体" w:hAnsi="宋体"/>
        </w:rPr>
        <w:t>说明：拖动一个画面可以与其他画面交换位置。</w:t>
      </w:r>
    </w:p>
    <w:p>
      <w:pPr>
        <w:ind w:firstLine="415"/>
        <w:rPr>
          <w:rFonts w:ascii="宋体" w:hAnsi="宋体"/>
          <w:color w:val="FF0000"/>
        </w:rPr>
      </w:pPr>
      <w:r>
        <w:rPr>
          <w:rFonts w:hint="eastAsia" w:ascii="宋体" w:hAnsi="宋体"/>
          <w:color w:val="FF0000"/>
        </w:rPr>
        <w:t>视频布局属于一大多小画面（包括三分屏、六分屏、八分屏）时，大画面的视频分辨率增加限制，不允许将分辨率为480*320的</w:t>
      </w:r>
      <w:r>
        <w:rPr>
          <w:rFonts w:hint="eastAsia" w:ascii="宋体" w:hAnsi="宋体"/>
          <w:b/>
          <w:bCs/>
          <w:color w:val="FF0000"/>
        </w:rPr>
        <w:t>参会者</w:t>
      </w:r>
      <w:r>
        <w:rPr>
          <w:rFonts w:hint="eastAsia" w:ascii="宋体" w:hAnsi="宋体"/>
          <w:color w:val="FF0000"/>
        </w:rPr>
        <w:t>视频设置到大画面，如此设置时提示：由于参会者的画面分辨率较低，请选择高分辨率的参会者视频设置到大画面。主持人的视频不受该限制，即480*320的主持人视频可以设置到大画面。（不影响轮巡、调整视频布局功能，允许这些功能导致的低分辨率显示在大画面）</w:t>
      </w:r>
    </w:p>
    <w:p>
      <w:pPr>
        <w:ind w:left="-4" w:leftChars="-2" w:firstLine="420"/>
      </w:pPr>
      <w:r>
        <w:rPr>
          <w:rFonts w:hint="eastAsia"/>
        </w:rPr>
        <w:t>增加交互，视频区拖动一路视频画面与其他画面交换位置——当鼠标在其他画面中释放时，交换位置。（V</w:t>
      </w:r>
      <w:r>
        <w:t>5.3</w:t>
      </w:r>
      <w:r>
        <w:rPr>
          <w:rFonts w:ascii="宋体" w:hAnsi="宋体"/>
        </w:rPr>
        <w:t>版本</w:t>
      </w:r>
      <w:r>
        <w:rPr>
          <w:rFonts w:hint="eastAsia"/>
        </w:rPr>
        <w:t>可以不实现该交互）如下示意图：</w:t>
      </w:r>
    </w:p>
    <w:p>
      <w:pPr>
        <w:pStyle w:val="31"/>
      </w:pPr>
      <w:r>
        <w:drawing>
          <wp:inline distT="0" distB="0" distL="0" distR="0">
            <wp:extent cx="5264150" cy="2984500"/>
            <wp:effectExtent l="0" t="0" r="0" b="6350"/>
            <wp:docPr id="111" name="图片 111" descr="C:\Users\chenhao\AppData\Local\Temp\ksohtml\wps6654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 descr="C:\Users\chenhao\AppData\Local\Temp\ksohtml\wps6654.tmp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ind w:left="400" w:firstLine="20"/>
      </w:pPr>
      <w:r>
        <w:t>调整画面次序，仅视频区局部刷新，不要全局刷新。</w:t>
      </w:r>
    </w:p>
    <w:p>
      <w:pPr>
        <w:pStyle w:val="4"/>
        <w:numPr>
          <w:ilvl w:val="2"/>
          <w:numId w:val="5"/>
        </w:numPr>
      </w:pPr>
      <w:bookmarkStart w:id="59" w:name="_Toc453599426"/>
      <w:bookmarkEnd w:id="59"/>
      <w:bookmarkStart w:id="60" w:name="_Toc431"/>
      <w:r>
        <w:rPr>
          <w:rFonts w:hint="eastAsia"/>
        </w:rPr>
        <w:t>每个视频画面V5.4.0</w:t>
      </w:r>
      <w:bookmarkEnd w:id="60"/>
    </w:p>
    <w:p>
      <w:pPr>
        <w:numPr>
          <w:ilvl w:val="0"/>
          <w:numId w:val="16"/>
        </w:numPr>
        <w:spacing w:line="336" w:lineRule="auto"/>
        <w:ind w:left="0" w:firstLine="425"/>
      </w:pPr>
      <w:r>
        <w:rPr>
          <w:rFonts w:hint="eastAsia"/>
        </w:rPr>
        <w:t>如果画面中有视频，默认出现视频相关信息：</w:t>
      </w:r>
    </w:p>
    <w:p>
      <w:pPr>
        <w:ind w:left="425"/>
      </w:pPr>
      <w:r>
        <w:rPr>
          <w:rFonts w:hint="eastAsia"/>
        </w:rPr>
        <w:t>左下——用户名【会场名】（若超过画面宽度，自动截断，鼠标移入看到全部）</w:t>
      </w:r>
    </w:p>
    <w:p>
      <w:pPr>
        <w:ind w:left="425"/>
      </w:pPr>
    </w:p>
    <w:p>
      <w:pPr>
        <w:ind w:left="425"/>
      </w:pPr>
      <w:r>
        <w:rPr>
          <w:rFonts w:hint="eastAsia"/>
          <w:b/>
          <w:bCs/>
        </w:rPr>
        <w:t>移入</w:t>
      </w:r>
      <w:r>
        <w:rPr>
          <w:rFonts w:hint="eastAsia"/>
        </w:rPr>
        <w:t>或者</w:t>
      </w:r>
      <w:r>
        <w:rPr>
          <w:rFonts w:hint="eastAsia"/>
          <w:b/>
          <w:bCs/>
        </w:rPr>
        <w:t>单击</w:t>
      </w:r>
      <w:r>
        <w:rPr>
          <w:rFonts w:hint="eastAsia"/>
        </w:rPr>
        <w:t>视频画面出现相关操作，移出或者再单击视频画面隐藏相关操作，包括：</w:t>
      </w:r>
    </w:p>
    <w:p>
      <w:pPr>
        <w:ind w:left="425"/>
      </w:pPr>
      <w:r>
        <w:rPr>
          <w:rFonts w:hint="eastAsia"/>
        </w:rPr>
        <w:t>左上，情况1</w:t>
      </w:r>
      <w:r>
        <w:rPr>
          <w:rFonts w:hint="eastAsia" w:ascii="宋体" w:hAnsi="宋体"/>
        </w:rPr>
        <w:t>——关闭音频、关闭视频、</w:t>
      </w:r>
      <w:r>
        <w:rPr>
          <w:rFonts w:hint="eastAsia" w:ascii="宋体" w:hAnsi="宋体"/>
          <w:color w:val="FF0000"/>
        </w:rPr>
        <w:t>双屏、</w:t>
      </w:r>
      <w:r>
        <w:rPr>
          <w:rFonts w:hint="eastAsia" w:ascii="宋体" w:hAnsi="宋体"/>
        </w:rPr>
        <w:t>全屏（三个操作按钮的顺序以实际</w:t>
      </w:r>
      <w:r>
        <w:rPr>
          <w:rFonts w:hint="eastAsia"/>
        </w:rPr>
        <w:t>UI</w:t>
      </w:r>
      <w:r>
        <w:rPr>
          <w:rFonts w:hint="eastAsia" w:ascii="宋体" w:hAnsi="宋体"/>
        </w:rPr>
        <w:t>稿为准）</w:t>
      </w:r>
    </w:p>
    <w:p>
      <w:pPr>
        <w:ind w:left="425"/>
      </w:pPr>
      <w:r>
        <w:t>左上，情况</w:t>
      </w:r>
      <w:r>
        <w:rPr>
          <w:rFonts w:hint="eastAsia"/>
        </w:rPr>
        <w:t>2</w:t>
      </w:r>
      <w:r>
        <w:rPr>
          <w:rFonts w:hint="eastAsia" w:ascii="宋体" w:hAnsi="宋体"/>
        </w:rPr>
        <w:t>——</w:t>
      </w:r>
      <w:r>
        <w:rPr>
          <w:rFonts w:hint="eastAsia" w:ascii="宋体" w:hAnsi="宋体"/>
          <w:color w:val="FF0000"/>
        </w:rPr>
        <w:t>双屏、</w:t>
      </w:r>
      <w:r>
        <w:rPr>
          <w:rFonts w:hint="eastAsia" w:ascii="宋体" w:hAnsi="宋体"/>
        </w:rPr>
        <w:t>全屏（只有一个操作时就居左）</w:t>
      </w:r>
    </w:p>
    <w:p>
      <w:pPr>
        <w:ind w:left="425"/>
      </w:pPr>
      <w:r>
        <w:rPr>
          <w:rFonts w:hint="eastAsia"/>
        </w:rPr>
        <w:t>右上——取消发言人</w:t>
      </w:r>
    </w:p>
    <w:p>
      <w:pPr>
        <w:ind w:left="425"/>
      </w:pPr>
    </w:p>
    <w:p>
      <w:pPr>
        <w:ind w:left="425"/>
      </w:pPr>
      <w:r>
        <w:rPr>
          <w:rFonts w:hint="eastAsia"/>
        </w:rPr>
        <w:t>如下左一，移入前，右一，移入后：</w:t>
      </w:r>
    </w:p>
    <w:p>
      <w:pPr>
        <w:pStyle w:val="31"/>
      </w:pPr>
      <w:r>
        <w:drawing>
          <wp:inline distT="0" distB="0" distL="0" distR="0">
            <wp:extent cx="2476500" cy="1409700"/>
            <wp:effectExtent l="0" t="0" r="0" b="0"/>
            <wp:docPr id="110" name="图片 110" descr="C:\Users\chenhao\AppData\Local\Temp\ksohtml\wps6655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 descr="C:\Users\chenhao\AppData\Local\Temp\ksohtml\wps6655.tmp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0" distR="0">
            <wp:extent cx="2444750" cy="1390650"/>
            <wp:effectExtent l="0" t="0" r="0" b="0"/>
            <wp:docPr id="109" name="图片 109" descr="C:\Users\chenhao\AppData\Local\Temp\ksohtml\wps6656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 descr="C:\Users\chenhao\AppData\Local\Temp\ksohtml\wps6656.tmp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spacing w:line="336" w:lineRule="auto"/>
        <w:ind w:left="0" w:firstLine="425"/>
      </w:pPr>
      <w:r>
        <w:rPr>
          <w:rFonts w:hint="eastAsia"/>
        </w:rPr>
        <w:t>每个人都能自主关闭接收到的其他各路的“音频”或者“视频”，除了自己的音视频。</w:t>
      </w:r>
    </w:p>
    <w:p>
      <w:pPr>
        <w:ind w:left="400"/>
      </w:pPr>
      <w:r>
        <w:t>移入【关闭音频】按钮</w:t>
      </w:r>
      <w:r>
        <w:drawing>
          <wp:inline distT="0" distB="0" distL="0" distR="0">
            <wp:extent cx="152400" cy="152400"/>
            <wp:effectExtent l="0" t="0" r="0" b="0"/>
            <wp:docPr id="108" name="图片 108" descr="C:\Users\chenhao\AppData\Local\Temp\ksohtml\wps6666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 descr="C:\Users\chenhao\AppData\Local\Temp\ksohtml\wps6666.tmp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提示：点击不接收音频；</w:t>
      </w:r>
    </w:p>
    <w:p>
      <w:pPr>
        <w:ind w:left="400"/>
      </w:pPr>
      <w:r>
        <w:t>移入【关闭视频】按钮</w:t>
      </w:r>
      <w:r>
        <w:drawing>
          <wp:inline distT="0" distB="0" distL="0" distR="0">
            <wp:extent cx="152400" cy="152400"/>
            <wp:effectExtent l="0" t="0" r="0" b="0"/>
            <wp:docPr id="107" name="图片 107" descr="C:\Users\chenhao\AppData\Local\Temp\ksohtml\wps6667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C:\Users\chenhao\AppData\Local\Temp\ksohtml\wps6667.tmp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提示：点击不接收视频；</w:t>
      </w:r>
    </w:p>
    <w:p>
      <w:pPr>
        <w:ind w:left="400"/>
      </w:pPr>
      <w:r>
        <w:t>移入【开启音频】按钮</w:t>
      </w:r>
      <w:r>
        <w:drawing>
          <wp:inline distT="0" distB="0" distL="0" distR="0">
            <wp:extent cx="133350" cy="133350"/>
            <wp:effectExtent l="0" t="0" r="0" b="0"/>
            <wp:docPr id="106" name="图片 106" descr="C:\Users\chenhao\AppData\Local\Temp\ksohtml\wps6668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C:\Users\chenhao\AppData\Local\Temp\ksohtml\wps6668.tmp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提示：点击接收音频；</w:t>
      </w:r>
    </w:p>
    <w:p>
      <w:pPr>
        <w:ind w:left="400"/>
      </w:pPr>
      <w:r>
        <w:t>移入【开启视频】按钮</w:t>
      </w:r>
      <w:r>
        <w:drawing>
          <wp:inline distT="0" distB="0" distL="0" distR="0">
            <wp:extent cx="152400" cy="152400"/>
            <wp:effectExtent l="0" t="0" r="0" b="0"/>
            <wp:docPr id="105" name="图片 105" descr="C:\Users\chenhao\AppData\Local\Temp\ksohtml\wps6669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C:\Users\chenhao\AppData\Local\Temp\ksohtml\wps6669.tmp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提示：点击接收视频；</w:t>
      </w:r>
    </w:p>
    <w:p>
      <w:pPr>
        <w:ind w:firstLine="400"/>
      </w:pPr>
      <w:r>
        <w:rPr>
          <w:rFonts w:hint="eastAsia"/>
        </w:rPr>
        <w:t>关闭音频后，</w:t>
      </w:r>
      <w:r>
        <w:t>【开启音频】按钮</w:t>
      </w:r>
      <w:r>
        <w:drawing>
          <wp:inline distT="0" distB="0" distL="0" distR="0">
            <wp:extent cx="133350" cy="133350"/>
            <wp:effectExtent l="0" t="0" r="0" b="0"/>
            <wp:docPr id="104" name="图片 104" descr="C:\Users\chenhao\AppData\Local\Temp\ksohtml\wps667A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C:\Users\chenhao\AppData\Local\Temp\ksohtml\wps667A.tmp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始终显示，位置不变，不需要移入或者单击视频画面才出现。关闭视频也一样。</w:t>
      </w:r>
    </w:p>
    <w:p>
      <w:pPr>
        <w:ind w:left="425"/>
      </w:pPr>
      <w:r>
        <w:rPr>
          <w:rFonts w:hint="eastAsia"/>
        </w:rPr>
        <w:t>如下左一，移入前，右一，移入后：</w:t>
      </w:r>
    </w:p>
    <w:p>
      <w:pPr>
        <w:pStyle w:val="31"/>
      </w:pPr>
      <w:r>
        <w:drawing>
          <wp:inline distT="0" distB="0" distL="0" distR="0">
            <wp:extent cx="2533650" cy="1428750"/>
            <wp:effectExtent l="0" t="0" r="0" b="0"/>
            <wp:docPr id="103" name="图片 103" descr="C:\Users\chenhao\AppData\Local\Temp\ksohtml\wps667B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C:\Users\chenhao\AppData\Local\Temp\ksohtml\wps667B.tmp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0" distR="0">
            <wp:extent cx="2514600" cy="1428750"/>
            <wp:effectExtent l="0" t="0" r="0" b="0"/>
            <wp:docPr id="102" name="图片 102" descr="C:\Users\chenhao\AppData\Local\Temp\ksohtml\wps667C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C:\Users\chenhao\AppData\Local\Temp\ksohtml\wps667C.tmp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spacing w:line="336" w:lineRule="auto"/>
        <w:ind w:left="0" w:firstLine="425"/>
      </w:pPr>
      <w:r>
        <w:rPr>
          <w:rFonts w:hint="eastAsia"/>
          <w:color w:val="FF0000"/>
        </w:rPr>
        <w:t>双屏：V5.4.0</w:t>
      </w:r>
    </w:p>
    <w:p>
      <w:pPr>
        <w:ind w:firstLine="420"/>
      </w:pPr>
      <w:r>
        <w:rPr>
          <w:rFonts w:hint="eastAsia"/>
        </w:rPr>
        <w:t>若会场/教室开启了扩展屏功能和共享内存功能（插件和参数平台化后台配置）</w:t>
      </w:r>
      <w:r>
        <w:rPr>
          <w:rFonts w:hint="eastAsia"/>
          <w:lang w:eastAsia="zh-CN"/>
        </w:rPr>
        <w:t>，</w:t>
      </w:r>
      <w:r>
        <w:rPr>
          <w:rFonts w:hint="eastAsia"/>
          <w:color w:val="0000FF"/>
          <w:lang w:val="en-US" w:eastAsia="zh-CN"/>
        </w:rPr>
        <w:t>则在开会前对扩展屏进行检测，若检测发现存在扩展屏，</w:t>
      </w:r>
      <w:r>
        <w:rPr>
          <w:rFonts w:hint="eastAsia"/>
        </w:rPr>
        <w:t>则出现【双屏】按钮；</w:t>
      </w:r>
    </w:p>
    <w:p>
      <w:pPr>
        <w:ind w:firstLine="420"/>
      </w:pPr>
      <w:r>
        <w:rPr>
          <w:rFonts w:hint="eastAsia"/>
        </w:rPr>
        <w:t>点击某一个视频画面的【双屏】后此视频画面就会显示到另外一个屏幕上，点击另外一个则替换；</w:t>
      </w:r>
    </w:p>
    <w:p>
      <w:pPr>
        <w:ind w:firstLine="420"/>
      </w:pPr>
      <w:r>
        <w:rPr>
          <w:rFonts w:hint="eastAsia"/>
        </w:rPr>
        <w:t>点击后按钮变成【取消双屏】；</w:t>
      </w:r>
    </w:p>
    <w:p>
      <w:pPr>
        <w:ind w:firstLine="420"/>
      </w:pPr>
      <w:r>
        <w:rPr>
          <w:rFonts w:hint="eastAsia"/>
        </w:rPr>
        <w:t>有一个按钮变成【取消双屏】后，其他的【取消双屏】自动变成【双屏】。</w:t>
      </w:r>
    </w:p>
    <w:p>
      <w:pPr>
        <w:pStyle w:val="3"/>
        <w:numPr>
          <w:ilvl w:val="1"/>
          <w:numId w:val="5"/>
        </w:numPr>
      </w:pPr>
      <w:bookmarkStart w:id="61" w:name="_Toc453599427"/>
      <w:bookmarkEnd w:id="61"/>
      <w:bookmarkStart w:id="62" w:name="_Ref20305"/>
      <w:bookmarkEnd w:id="62"/>
      <w:bookmarkStart w:id="63" w:name="_Toc2214"/>
      <w:bookmarkStart w:id="64" w:name="_演示模式"/>
      <w:r>
        <w:rPr>
          <w:rFonts w:hint="eastAsia"/>
        </w:rPr>
        <w:t>演示模式</w:t>
      </w:r>
      <w:bookmarkEnd w:id="63"/>
      <w:bookmarkEnd w:id="64"/>
    </w:p>
    <w:p>
      <w:pPr>
        <w:pStyle w:val="4"/>
        <w:numPr>
          <w:ilvl w:val="2"/>
          <w:numId w:val="5"/>
        </w:numPr>
      </w:pPr>
      <w:bookmarkStart w:id="65" w:name="_Toc453599428"/>
      <w:bookmarkEnd w:id="65"/>
      <w:bookmarkStart w:id="66" w:name="_Toc4459"/>
      <w:r>
        <w:rPr>
          <w:rFonts w:hint="eastAsia"/>
        </w:rPr>
        <w:t>演示区</w:t>
      </w:r>
      <w:bookmarkEnd w:id="66"/>
    </w:p>
    <w:p>
      <w:pPr>
        <w:pStyle w:val="31"/>
        <w:ind w:firstLine="420"/>
        <w:jc w:val="left"/>
      </w:pPr>
      <w:r>
        <w:rPr>
          <w:rFonts w:hint="eastAsia"/>
        </w:rPr>
        <w:t>布局调整，白板工具以及页签位置移动。右上角仍有最大化按钮。</w:t>
      </w:r>
      <w:r>
        <w:rPr>
          <w:rFonts w:hint="eastAsia"/>
          <w:b/>
          <w:bCs/>
        </w:rPr>
        <w:t>以实际UI</w:t>
      </w:r>
      <w:r>
        <w:rPr>
          <w:rFonts w:hint="eastAsia" w:ascii="宋体" w:hAnsi="宋体"/>
          <w:b/>
          <w:bCs/>
        </w:rPr>
        <w:t>稿为准</w:t>
      </w:r>
      <w:r>
        <w:rPr>
          <w:rFonts w:hint="eastAsia"/>
        </w:rPr>
        <w:t>。</w:t>
      </w:r>
    </w:p>
    <w:p>
      <w:pPr>
        <w:pStyle w:val="31"/>
      </w:pPr>
      <w:r>
        <w:drawing>
          <wp:inline distT="0" distB="0" distL="0" distR="0">
            <wp:extent cx="5143500" cy="3022600"/>
            <wp:effectExtent l="0" t="0" r="0" b="6350"/>
            <wp:docPr id="101" name="图片 101" descr="C:\Users\chenhao\AppData\Local\Temp\ksohtml\wps667D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C:\Users\chenhao\AppData\Local\Temp\ksohtml\wps667D.tmp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ind w:firstLine="420"/>
      </w:pPr>
      <w:r>
        <w:rPr>
          <w:rFonts w:hint="eastAsia"/>
        </w:rPr>
        <w:t>有白板标注权限的人操作白板、切换文档、将演示区全屏都会同步给其他人。</w:t>
      </w:r>
    </w:p>
    <w:p>
      <w:pPr>
        <w:ind w:firstLine="420"/>
      </w:pPr>
      <w:r>
        <w:rPr>
          <w:rFonts w:hint="eastAsia"/>
        </w:rPr>
        <w:t>有白板标注权限的人可以始终看到关闭文档按钮，这样在触屏机器上没有鼠标也能关闭文档。</w:t>
      </w:r>
    </w:p>
    <w:p>
      <w:pPr>
        <w:pStyle w:val="31"/>
      </w:pPr>
      <w:r>
        <w:drawing>
          <wp:inline distT="0" distB="0" distL="0" distR="0">
            <wp:extent cx="5276850" cy="749300"/>
            <wp:effectExtent l="0" t="0" r="0" b="0"/>
            <wp:docPr id="100" name="图片 100" descr="C:\Users\chenhao\AppData\Local\Temp\ksohtml\wps668E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C:\Users\chenhao\AppData\Local\Temp\ksohtml\wps668E.tmp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4"/>
        <w:numPr>
          <w:ilvl w:val="2"/>
          <w:numId w:val="5"/>
        </w:numPr>
      </w:pPr>
      <w:bookmarkStart w:id="67" w:name="_Toc453599429"/>
      <w:bookmarkEnd w:id="67"/>
      <w:bookmarkStart w:id="68" w:name="_Toc29326"/>
      <w:r>
        <w:t>虚拟电子白板</w:t>
      </w:r>
      <w:bookmarkEnd w:id="68"/>
    </w:p>
    <w:p>
      <w:pPr>
        <w:pStyle w:val="30"/>
        <w:numPr>
          <w:ilvl w:val="0"/>
          <w:numId w:val="17"/>
        </w:numPr>
        <w:ind w:left="420" w:leftChars="200" w:firstLineChars="0"/>
      </w:pPr>
      <w:r>
        <w:rPr>
          <w:rFonts w:hint="eastAsia"/>
        </w:rPr>
        <w:t>截屏</w:t>
      </w:r>
    </w:p>
    <w:p>
      <w:pPr>
        <w:ind w:firstLine="420"/>
      </w:pPr>
      <w:r>
        <w:rPr>
          <w:rFonts w:hint="eastAsia"/>
        </w:rPr>
        <w:t>现有截屏功能截图如下：</w:t>
      </w:r>
    </w:p>
    <w:p>
      <w:pPr>
        <w:ind w:firstLine="420"/>
      </w:pPr>
      <w:r>
        <w:rPr>
          <w:rFonts w:hint="eastAsia"/>
        </w:rPr>
        <w:drawing>
          <wp:inline distT="0" distB="0" distL="0" distR="0">
            <wp:extent cx="2927350" cy="122809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快捷键：</w:t>
      </w:r>
      <w:r>
        <w:t>Ctrl+Alt+P</w:t>
      </w:r>
      <w:r>
        <w:rPr>
          <w:rFonts w:hint="eastAsia"/>
        </w:rPr>
        <w:t>；</w:t>
      </w:r>
    </w:p>
    <w:p>
      <w:pPr>
        <w:ind w:firstLine="420"/>
      </w:pPr>
      <w:r>
        <w:t>在</w:t>
      </w:r>
      <w:r>
        <w:rPr>
          <w:rFonts w:hint="eastAsia"/>
        </w:rPr>
        <w:t>截屏工具标题栏上显示截屏快捷键：截屏Ctrl+Alt+P：</w:t>
      </w:r>
    </w:p>
    <w:p>
      <w:pPr>
        <w:ind w:firstLine="420"/>
      </w:pPr>
      <w:r>
        <w:drawing>
          <wp:inline distT="0" distB="0" distL="0" distR="0">
            <wp:extent cx="4171950" cy="1809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保存：保存后会在虚拟电子白板中显示；</w:t>
      </w:r>
    </w:p>
    <w:p>
      <w:pPr>
        <w:pStyle w:val="4"/>
        <w:numPr>
          <w:ilvl w:val="2"/>
          <w:numId w:val="5"/>
        </w:numPr>
      </w:pPr>
      <w:bookmarkStart w:id="69" w:name="_Toc8065"/>
      <w:r>
        <w:rPr>
          <w:rFonts w:hint="eastAsia"/>
        </w:rPr>
        <w:t>右侧区域</w:t>
      </w:r>
      <w:r>
        <w:rPr>
          <w:rFonts w:hint="eastAsia"/>
          <w:lang w:val="en-US" w:eastAsia="zh-CN"/>
        </w:rPr>
        <w:t>V5.4.0补充版</w:t>
      </w:r>
      <w:bookmarkEnd w:id="69"/>
    </w:p>
    <w:p>
      <w:pPr>
        <w:ind w:firstLine="420"/>
      </w:pPr>
      <w:r>
        <w:t>演示模式下，右侧区域有四个栏目【视频】</w:t>
      </w:r>
      <w:r>
        <w:rPr>
          <w:rFonts w:hint="eastAsia"/>
        </w:rPr>
        <w:t>【用户】【笔记】【聊天】，默认四个栏目都展开。</w:t>
      </w:r>
    </w:p>
    <w:p>
      <w:pPr>
        <w:ind w:left="420"/>
      </w:pPr>
      <w:r>
        <w:t>【视频】</w:t>
      </w:r>
      <w:r>
        <w:rPr>
          <w:rFonts w:hint="eastAsia"/>
          <w:lang w:val="en-US" w:eastAsia="zh-CN"/>
        </w:rPr>
        <w:t>也有2种状态，与视频模式下视频区的2种状态相同</w:t>
      </w:r>
      <w:r>
        <w:t>：</w:t>
      </w:r>
    </w:p>
    <w:p>
      <w:pPr>
        <w:pStyle w:val="30"/>
        <w:numPr>
          <w:ilvl w:val="0"/>
          <w:numId w:val="18"/>
        </w:numPr>
        <w:ind w:left="420" w:leftChars="200" w:firstLineChars="0"/>
        <w:rPr>
          <w:rFonts w:hint="eastAsia" w:eastAsiaTheme="minorEastAsia"/>
          <w:color w:val="FF0000"/>
          <w:lang w:val="en-US" w:eastAsia="zh-CN"/>
        </w:rPr>
      </w:pPr>
      <w:r>
        <w:rPr>
          <w:rFonts w:hint="eastAsia"/>
          <w:color w:val="FF0000"/>
          <w:sz w:val="21"/>
          <w:lang w:val="en-US" w:eastAsia="zh-CN"/>
        </w:rPr>
        <w:t>一个</w:t>
      </w:r>
      <w:r>
        <w:rPr>
          <w:rFonts w:hint="eastAsia"/>
          <w:color w:val="FF0000"/>
          <w:lang w:val="en-US" w:eastAsia="zh-CN"/>
        </w:rPr>
        <w:t>状态V5.4.0补充版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对于主持人，在一个状态下，只是隐藏其它视频；主持人默认是一个状态；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对于参会者、观摩者，在一个状态下，仅接收其它路画面的音频；</w:t>
      </w:r>
    </w:p>
    <w:p>
      <w:pPr>
        <w:ind w:left="420"/>
        <w:rPr>
          <w:rFonts w:hint="eastAsia"/>
          <w:lang w:val="en-US" w:eastAsia="zh-CN"/>
        </w:rPr>
      </w:pPr>
    </w:p>
    <w:p>
      <w:pPr>
        <w:pStyle w:val="30"/>
        <w:numPr>
          <w:ilvl w:val="0"/>
          <w:numId w:val="18"/>
        </w:numPr>
        <w:ind w:left="420" w:leftChars="20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全部状态</w:t>
      </w:r>
    </w:p>
    <w:p>
      <w:pPr>
        <w:ind w:firstLine="420"/>
      </w:pPr>
      <w:r>
        <w:rPr>
          <w:rFonts w:hint="eastAsia"/>
          <w:lang w:val="en-US" w:eastAsia="zh-CN"/>
        </w:rPr>
        <w:t>在全部状态下，</w:t>
      </w:r>
      <w:r>
        <w:rPr>
          <w:rFonts w:hint="eastAsia"/>
        </w:rPr>
        <w:t>根据不同的视频画面个数显示不同的布局。如果视频太多显示不下，则可以鼠标滑动或者拖动看到下方的视频，不需要出现滑动条。如下左一，1-</w:t>
      </w:r>
      <w:r>
        <w:t>4</w:t>
      </w:r>
      <w:r>
        <w:rPr>
          <w:rFonts w:ascii="宋体" w:hAnsi="宋体"/>
        </w:rPr>
        <w:t>分屏，左二，</w:t>
      </w:r>
      <w:r>
        <w:rPr>
          <w:rFonts w:hint="eastAsia"/>
        </w:rPr>
        <w:t>5-</w:t>
      </w:r>
      <w:r>
        <w:t>7</w:t>
      </w:r>
      <w:r>
        <w:rPr>
          <w:rFonts w:ascii="宋体" w:hAnsi="宋体"/>
        </w:rPr>
        <w:t>分屏，右一，</w:t>
      </w:r>
      <w:r>
        <w:rPr>
          <w:rFonts w:hint="eastAsia"/>
        </w:rPr>
        <w:t>8-</w:t>
      </w:r>
      <w:r>
        <w:t>16</w:t>
      </w:r>
      <w:r>
        <w:rPr>
          <w:rFonts w:ascii="宋体" w:hAnsi="宋体"/>
        </w:rPr>
        <w:t>分屏：</w:t>
      </w:r>
    </w:p>
    <w:p>
      <w:pPr>
        <w:pStyle w:val="31"/>
      </w:pPr>
      <w:r>
        <w:drawing>
          <wp:inline distT="0" distB="0" distL="0" distR="0">
            <wp:extent cx="1092200" cy="2425700"/>
            <wp:effectExtent l="0" t="0" r="0" b="0"/>
            <wp:docPr id="99" name="图片 99" descr="C:\Users\chenhao\AppData\Local\Temp\ksohtml\wps668F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C:\Users\chenhao\AppData\Local\Temp\ksohtml\wps668F.tmp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092200" cy="2393950"/>
            <wp:effectExtent l="0" t="0" r="0" b="6350"/>
            <wp:docPr id="98" name="图片 98" descr="C:\Users\chenhao\AppData\Local\Temp\ksohtml\wps6690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C:\Users\chenhao\AppData\Local\Temp\ksohtml\wps6690.tmp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009650" cy="2393950"/>
            <wp:effectExtent l="0" t="0" r="0" b="6350"/>
            <wp:docPr id="97" name="图片 97" descr="C:\Users\chenhao\AppData\Local\Temp\ksohtml\wps66A0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C:\Users\chenhao\AppData\Local\Temp\ksohtml\wps66A0.tmp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</w:pPr>
    </w:p>
    <w:p>
      <w:pPr>
        <w:pStyle w:val="30"/>
        <w:numPr>
          <w:ilvl w:val="0"/>
          <w:numId w:val="18"/>
        </w:numPr>
        <w:ind w:left="420" w:leftChars="200" w:firstLineChars="0"/>
      </w:pPr>
      <w:r>
        <w:rPr>
          <w:rFonts w:hint="eastAsia"/>
          <w:lang w:val="en-US" w:eastAsia="zh-CN"/>
        </w:rPr>
        <w:t>与其它功能互相影响：</w:t>
      </w:r>
    </w:p>
    <w:p>
      <w:pPr>
        <w:ind w:firstLine="420"/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开启</w:t>
      </w:r>
      <w:r>
        <w:rPr>
          <w:rFonts w:hint="eastAsia"/>
          <w:lang w:val="en-US" w:eastAsia="zh-CN"/>
        </w:rPr>
        <w:t>轮巡：同视频模式，参会者的切换按钮会受到影响；主持人的切换按钮不受影响；</w:t>
      </w:r>
    </w:p>
    <w:p>
      <w:pPr>
        <w:ind w:firstLine="420"/>
      </w:pPr>
      <w:r>
        <w:rPr>
          <w:rFonts w:hint="eastAsia"/>
          <w:lang w:val="en-US" w:eastAsia="zh-CN"/>
        </w:rPr>
        <w:t>禁止发言：同视频模式，参会者的切换按钮会受到影响；主持人的切换按钮不受影响；</w:t>
      </w:r>
    </w:p>
    <w:p>
      <w:pPr>
        <w:pStyle w:val="31"/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特殊说明：</w:t>
      </w:r>
      <w:r>
        <w:rPr>
          <w:rFonts w:hint="eastAsia"/>
          <w:b w:val="0"/>
          <w:bCs w:val="0"/>
          <w:lang w:val="en-US" w:eastAsia="zh-CN"/>
        </w:rPr>
        <w:t>去除部分之前版本的交互规则，包括：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</w:rPr>
        <w:t>【用户】【笔记】【聊天】都收缩，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视频</w:t>
      </w:r>
      <w:r>
        <w:rPr>
          <w:rFonts w:hint="eastAsia"/>
          <w:lang w:eastAsia="zh-CN"/>
        </w:rPr>
        <w:t>】</w:t>
      </w:r>
      <w:r>
        <w:rPr>
          <w:rFonts w:hint="eastAsia"/>
          <w:lang w:val="en-US" w:eastAsia="zh-CN"/>
        </w:rPr>
        <w:t>无需再自动进入全部状态；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点击【切到一个】，视频进入一个状态，不再影响其它栏目的展开收缩状态；</w:t>
      </w:r>
    </w:p>
    <w:p>
      <w:pPr>
        <w:ind w:firstLine="420"/>
      </w:pPr>
      <w:r>
        <w:rPr>
          <w:rFonts w:hint="eastAsia"/>
          <w:lang w:val="en-US" w:eastAsia="zh-CN"/>
        </w:rPr>
        <w:t>点击【切到全部】，视频进入全部状态，也不再影响其它栏目的展开收缩状态；</w:t>
      </w:r>
    </w:p>
    <w:p>
      <w:pPr>
        <w:pStyle w:val="4"/>
        <w:numPr>
          <w:ilvl w:val="2"/>
          <w:numId w:val="5"/>
        </w:numPr>
      </w:pPr>
      <w:bookmarkStart w:id="70" w:name="_Toc453599430"/>
      <w:bookmarkEnd w:id="70"/>
      <w:bookmarkStart w:id="71" w:name="_Toc8066"/>
      <w:r>
        <w:rPr>
          <w:rFonts w:hint="eastAsia"/>
        </w:rPr>
        <w:t>调整视频布局</w:t>
      </w:r>
      <w:bookmarkEnd w:id="71"/>
    </w:p>
    <w:p>
      <w:pPr>
        <w:ind w:firstLine="415"/>
      </w:pPr>
      <w:r>
        <w:rPr>
          <w:rFonts w:hint="eastAsia"/>
        </w:rPr>
        <w:t>在【常用操作栏】中有【调整视频布局】功能。</w:t>
      </w:r>
    </w:p>
    <w:p>
      <w:pPr>
        <w:ind w:firstLine="415"/>
      </w:pPr>
      <w:r>
        <w:t>只有所选布局中的视频画面个数会影响到视频区显示。</w:t>
      </w:r>
    </w:p>
    <w:p>
      <w:pPr>
        <w:pStyle w:val="4"/>
        <w:numPr>
          <w:ilvl w:val="2"/>
          <w:numId w:val="5"/>
        </w:numPr>
      </w:pPr>
      <w:bookmarkStart w:id="72" w:name="_Toc453599431"/>
      <w:bookmarkEnd w:id="72"/>
      <w:bookmarkStart w:id="73" w:name="_Toc25382"/>
      <w:r>
        <w:rPr>
          <w:rFonts w:hint="eastAsia"/>
        </w:rPr>
        <w:t>调整画面次序</w:t>
      </w:r>
      <w:bookmarkEnd w:id="73"/>
    </w:p>
    <w:p>
      <w:pPr>
        <w:ind w:left="376" w:leftChars="179" w:firstLine="20"/>
      </w:pPr>
      <w:r>
        <w:t>和【视频模式】中【</w:t>
      </w:r>
      <w:r>
        <w:rPr>
          <w:rFonts w:hint="eastAsia"/>
        </w:rPr>
        <w:t>调整画面次序</w:t>
      </w:r>
      <w:r>
        <w:t>】功能基本一样。</w:t>
      </w:r>
    </w:p>
    <w:p>
      <w:pPr>
        <w:ind w:left="376" w:leftChars="179" w:firstLine="20"/>
      </w:pPr>
      <w:r>
        <w:t>在【演示模式】下，拖动视频调整次序功能可有可无。</w:t>
      </w:r>
    </w:p>
    <w:p>
      <w:pPr>
        <w:pStyle w:val="4"/>
        <w:numPr>
          <w:ilvl w:val="2"/>
          <w:numId w:val="5"/>
        </w:numPr>
      </w:pPr>
      <w:bookmarkStart w:id="74" w:name="_Toc453599432"/>
      <w:bookmarkEnd w:id="74"/>
      <w:bookmarkStart w:id="75" w:name="_Toc1205"/>
      <w:r>
        <w:t>每个视频画面</w:t>
      </w:r>
      <w:bookmarkEnd w:id="75"/>
    </w:p>
    <w:p>
      <w:pPr>
        <w:ind w:left="420" w:firstLine="5"/>
      </w:pPr>
      <w:r>
        <w:t>和【视频模式】中【每个视频画面】功能基本一样。</w:t>
      </w:r>
    </w:p>
    <w:p>
      <w:pPr>
        <w:pStyle w:val="3"/>
        <w:numPr>
          <w:ilvl w:val="1"/>
          <w:numId w:val="5"/>
        </w:numPr>
      </w:pPr>
      <w:bookmarkStart w:id="76" w:name="_共享"/>
      <w:bookmarkEnd w:id="76"/>
      <w:bookmarkStart w:id="77" w:name="_Ref20459"/>
      <w:bookmarkEnd w:id="77"/>
      <w:bookmarkStart w:id="78" w:name="_Toc453599433"/>
      <w:bookmarkEnd w:id="78"/>
      <w:bookmarkStart w:id="79" w:name="_共享桌面、共享视频"/>
      <w:bookmarkStart w:id="80" w:name="_Toc29766"/>
      <w:r>
        <w:rPr>
          <w:rFonts w:hint="eastAsia"/>
        </w:rPr>
        <w:t>共享</w:t>
      </w:r>
      <w:bookmarkEnd w:id="79"/>
      <w:r>
        <w:rPr>
          <w:rFonts w:hint="eastAsia"/>
        </w:rPr>
        <w:t>桌面及共享视频</w:t>
      </w:r>
      <w:bookmarkEnd w:id="80"/>
    </w:p>
    <w:p>
      <w:pPr>
        <w:ind w:left="5" w:firstLine="420"/>
      </w:pPr>
      <w:r>
        <w:rPr>
          <w:rFonts w:hint="eastAsia"/>
        </w:rPr>
        <w:t>视频模式、演示模式下都在演示区显示共享桌面、共享视频。</w:t>
      </w:r>
    </w:p>
    <w:p>
      <w:pPr>
        <w:ind w:firstLine="420"/>
      </w:pPr>
      <w:r>
        <w:rPr>
          <w:rFonts w:hint="eastAsia"/>
        </w:rPr>
        <w:t>视频模式、演示模式下都在演示区</w:t>
      </w:r>
      <w:r>
        <w:rPr>
          <w:rFonts w:hint="eastAsia"/>
          <w:b/>
          <w:bCs/>
        </w:rPr>
        <w:t>等比例放到最大</w:t>
      </w:r>
      <w:r>
        <w:rPr>
          <w:rFonts w:hint="eastAsia"/>
        </w:rPr>
        <w:t>显示，左右居中，置顶，留白部分深灰色，视频模式下具体效果请参考UI</w:t>
      </w:r>
      <w:r>
        <w:rPr>
          <w:rFonts w:hint="eastAsia" w:ascii="宋体" w:hAnsi="宋体"/>
        </w:rPr>
        <w:t>稿。</w:t>
      </w:r>
    </w:p>
    <w:p>
      <w:pPr>
        <w:ind w:firstLine="420"/>
      </w:pPr>
      <w:r>
        <w:rPr>
          <w:rFonts w:hint="eastAsia"/>
        </w:rPr>
        <w:t>双击共享内容区域可以全屏、取消全屏。</w:t>
      </w:r>
    </w:p>
    <w:p>
      <w:pPr>
        <w:ind w:firstLine="420"/>
      </w:pPr>
      <w:r>
        <w:t>刷新浏览器后停止共享桌面、共享视频。</w:t>
      </w:r>
    </w:p>
    <w:p>
      <w:pPr>
        <w:pStyle w:val="4"/>
        <w:numPr>
          <w:ilvl w:val="2"/>
          <w:numId w:val="5"/>
        </w:numPr>
      </w:pPr>
      <w:bookmarkStart w:id="81" w:name="_Toc453599434"/>
      <w:bookmarkEnd w:id="81"/>
      <w:bookmarkStart w:id="82" w:name="_Toc464225097"/>
      <w:bookmarkStart w:id="83" w:name="_Toc7108"/>
      <w:r>
        <w:rPr>
          <w:rFonts w:hint="eastAsia"/>
        </w:rPr>
        <w:t>共享视频</w:t>
      </w:r>
      <w:bookmarkEnd w:id="82"/>
      <w:r>
        <w:rPr>
          <w:rFonts w:hint="eastAsia"/>
          <w:color w:val="FF0000"/>
        </w:rPr>
        <w:t>V5.4.0</w:t>
      </w:r>
      <w:bookmarkEnd w:id="83"/>
    </w:p>
    <w:p>
      <w:pPr>
        <w:ind w:firstLine="420"/>
      </w:pPr>
      <w:r>
        <w:rPr>
          <w:rFonts w:hint="eastAsia"/>
        </w:rPr>
        <w:t>共享视频支持任意视频格式，选择视频文件时，格式选项包括：</w:t>
      </w:r>
    </w:p>
    <w:p>
      <w:pPr>
        <w:pStyle w:val="33"/>
        <w:numPr>
          <w:ilvl w:val="0"/>
          <w:numId w:val="19"/>
        </w:numPr>
        <w:ind w:firstLineChars="0"/>
      </w:pPr>
      <w:r>
        <w:rPr>
          <w:rFonts w:hint="eastAsia"/>
        </w:rPr>
        <w:t>视频文件(*.flv;*.mp4;*.avi;*.rmvb;*.wmv;*.3gp;*.swf;*.mkv;*.rm;*.mov;*.f4v)</w:t>
      </w:r>
    </w:p>
    <w:p>
      <w:pPr>
        <w:pStyle w:val="33"/>
        <w:numPr>
          <w:ilvl w:val="0"/>
          <w:numId w:val="19"/>
        </w:numPr>
        <w:ind w:firstLineChars="0"/>
      </w:pPr>
      <w:r>
        <w:rPr>
          <w:rFonts w:hint="eastAsia"/>
        </w:rPr>
        <w:t>所有文件(*.*)</w:t>
      </w:r>
    </w:p>
    <w:p>
      <w:pPr>
        <w:ind w:firstLine="420"/>
        <w:rPr>
          <w:strike/>
          <w:color w:val="FF0000"/>
        </w:rPr>
      </w:pPr>
      <w:r>
        <w:rPr>
          <w:rFonts w:hint="eastAsia"/>
          <w:strike/>
          <w:color w:val="FF0000"/>
        </w:rPr>
        <w:t>选择视频文件后</w:t>
      </w:r>
      <w:r>
        <w:rPr>
          <w:strike/>
          <w:color w:val="FF0000"/>
        </w:rPr>
        <w:t>出现</w:t>
      </w:r>
      <w:r>
        <w:rPr>
          <w:rFonts w:hint="eastAsia"/>
          <w:strike/>
          <w:color w:val="FF0000"/>
        </w:rPr>
        <w:t>转换文件进度的弹出层，</w:t>
      </w:r>
      <w:r>
        <w:rPr>
          <w:strike/>
          <w:color w:val="FF0000"/>
        </w:rPr>
        <w:t>可以</w:t>
      </w:r>
      <w:r>
        <w:rPr>
          <w:rFonts w:hint="eastAsia"/>
          <w:strike/>
          <w:color w:val="FF0000"/>
        </w:rPr>
        <w:t>关闭弹出层取消转换。</w:t>
      </w: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选择视频文件后无需等待转换结束，可以立即播放。V5.4.0</w:t>
      </w:r>
    </w:p>
    <w:p>
      <w:pPr>
        <w:ind w:firstLine="420"/>
      </w:pPr>
      <w:r>
        <w:rPr>
          <w:rFonts w:hint="eastAsia"/>
        </w:rPr>
        <w:t>播放时，显示当前播放进度和视频时长。</w:t>
      </w:r>
      <w:r>
        <w:rPr>
          <w:rFonts w:hint="eastAsia"/>
          <w:color w:val="FF0000"/>
        </w:rPr>
        <w:t>去掉音量控制功能。V5.4.0</w:t>
      </w:r>
    </w:p>
    <w:p>
      <w:pPr>
        <w:ind w:firstLine="420"/>
      </w:pPr>
      <w:r>
        <w:rPr>
          <w:rFonts w:hint="eastAsia"/>
        </w:rPr>
        <w:t>特殊情况，解决共享视频拖动进度条花屏问题：</w:t>
      </w:r>
    </w:p>
    <w:p>
      <w:pPr>
        <w:numPr>
          <w:ilvl w:val="0"/>
          <w:numId w:val="20"/>
        </w:numPr>
        <w:ind w:firstLine="420" w:firstLineChars="200"/>
      </w:pPr>
      <w:r>
        <w:rPr>
          <w:rFonts w:hint="eastAsia"/>
        </w:rPr>
        <w:t>如果同时满足"音频AAC，视频H.264，视频GOP&lt;=5s，视频格式为flv或者mp4"四个条件：flv格式，不需要转码；mp4格式，快速转码（仅改封装格式为flv）；（插件CV5.6.0中优先实现）</w:t>
      </w:r>
    </w:p>
    <w:p>
      <w:pPr>
        <w:numPr>
          <w:ilvl w:val="0"/>
          <w:numId w:val="20"/>
        </w:numPr>
        <w:ind w:firstLine="420" w:firstLineChars="200"/>
      </w:pPr>
      <w:r>
        <w:rPr>
          <w:rFonts w:hint="eastAsia"/>
        </w:rPr>
        <w:t>如果上述条件中存在任意一个不满足，则都转码：若GOP&gt;5s，按照GOP为5s转码；若GOP&lt;=5s，按照原GOP转码；（插件CV5.6.0中优先实现）</w:t>
      </w:r>
    </w:p>
    <w:p>
      <w:pPr>
        <w:numPr>
          <w:ilvl w:val="0"/>
          <w:numId w:val="20"/>
        </w:numPr>
        <w:ind w:firstLine="420" w:firstLineChars="200"/>
      </w:pPr>
      <w:r>
        <w:rPr>
          <w:rFonts w:hint="eastAsia"/>
        </w:rPr>
        <w:t>如果上述条件中仅“视频GOP&gt;5s”不满足：（第3点暂未实现，后续版本再实现）</w:t>
      </w:r>
    </w:p>
    <w:p>
      <w:pPr>
        <w:numPr>
          <w:ilvl w:val="1"/>
          <w:numId w:val="20"/>
        </w:numPr>
        <w:ind w:left="420" w:firstLine="420" w:firstLineChars="200"/>
      </w:pPr>
      <w:r>
        <w:rPr>
          <w:rFonts w:hint="eastAsia"/>
        </w:rPr>
        <w:t>flv格式，由用户选择是否转码（将GOP降到5s）；</w:t>
      </w:r>
    </w:p>
    <w:p>
      <w:pPr>
        <w:ind w:left="420" w:firstLine="420"/>
      </w:pPr>
      <w:r>
        <w:t>在前端提示用户：“经检测该视频进度条的拖动最小间隔是N秒，转码后可以降到5秒。是否转码？”</w:t>
      </w:r>
      <w:r>
        <w:rPr>
          <w:rFonts w:hint="eastAsia"/>
        </w:rPr>
        <w:t>N为GOP；按钮：是、否。</w:t>
      </w:r>
    </w:p>
    <w:p>
      <w:pPr>
        <w:pStyle w:val="33"/>
        <w:numPr>
          <w:ilvl w:val="0"/>
          <w:numId w:val="19"/>
        </w:numPr>
        <w:ind w:firstLineChars="0"/>
      </w:pPr>
      <w:r>
        <w:t>用户若选择</w:t>
      </w:r>
      <w:r>
        <w:rPr>
          <w:rFonts w:hint="eastAsia"/>
        </w:rPr>
        <w:t>【是】</w:t>
      </w:r>
      <w:r>
        <w:t>，再按照GOP为5s转码</w:t>
      </w:r>
      <w:r>
        <w:rPr>
          <w:rFonts w:hint="eastAsia"/>
        </w:rPr>
        <w:t>；</w:t>
      </w:r>
    </w:p>
    <w:p>
      <w:pPr>
        <w:pStyle w:val="33"/>
        <w:numPr>
          <w:ilvl w:val="0"/>
          <w:numId w:val="19"/>
        </w:numPr>
        <w:ind w:firstLineChars="0"/>
      </w:pPr>
      <w:r>
        <w:rPr>
          <w:rFonts w:hint="eastAsia"/>
        </w:rPr>
        <w:t>用户若选择【否】，按照原GOP共享；</w:t>
      </w:r>
    </w:p>
    <w:p>
      <w:pPr>
        <w:pStyle w:val="33"/>
        <w:numPr>
          <w:ilvl w:val="0"/>
          <w:numId w:val="19"/>
        </w:numPr>
        <w:ind w:firstLineChars="0"/>
      </w:pPr>
      <w:r>
        <w:rPr>
          <w:rFonts w:hint="eastAsia"/>
        </w:rPr>
        <w:t>用户若关闭弹窗，取消共享；</w:t>
      </w:r>
    </w:p>
    <w:p>
      <w:pPr>
        <w:numPr>
          <w:ilvl w:val="1"/>
          <w:numId w:val="20"/>
        </w:numPr>
        <w:ind w:left="420" w:firstLine="420" w:firstLineChars="200"/>
      </w:pPr>
      <w:r>
        <w:rPr>
          <w:rFonts w:hint="eastAsia"/>
        </w:rPr>
        <w:t>mp4格式，由用户选择快速转码（仅改封装格式为flv）或者普通转码（改封装格式为flv，并将GOP降到5s）；（平台后续实现，插件需要相应调整）</w:t>
      </w:r>
    </w:p>
    <w:p>
      <w:pPr>
        <w:ind w:left="420" w:firstLine="420"/>
      </w:pPr>
      <w:r>
        <w:t>在前端提示用户：“经检测该视频</w:t>
      </w:r>
      <w:r>
        <w:rPr>
          <w:rFonts w:hint="eastAsia"/>
        </w:rPr>
        <w:t>的格式为mp4，</w:t>
      </w:r>
      <w:r>
        <w:t>进度条的拖动最小间隔是N秒，</w:t>
      </w:r>
      <w:r>
        <w:rPr>
          <w:rFonts w:hint="eastAsia"/>
        </w:rPr>
        <w:t>快速转码可以改格式为flv，普通</w:t>
      </w:r>
      <w:r>
        <w:t>转码</w:t>
      </w:r>
      <w:r>
        <w:rPr>
          <w:rFonts w:hint="eastAsia"/>
        </w:rPr>
        <w:t>还</w:t>
      </w:r>
      <w:r>
        <w:t>可以</w:t>
      </w:r>
      <w:r>
        <w:rPr>
          <w:rFonts w:hint="eastAsia"/>
        </w:rPr>
        <w:t>将间隔</w:t>
      </w:r>
      <w:r>
        <w:t>降到5秒。是否转码？”</w:t>
      </w:r>
      <w:r>
        <w:rPr>
          <w:rFonts w:hint="eastAsia"/>
        </w:rPr>
        <w:t>N为GOP；按钮：快速转码、普通转码。</w:t>
      </w:r>
    </w:p>
    <w:p>
      <w:pPr>
        <w:pStyle w:val="33"/>
        <w:numPr>
          <w:ilvl w:val="0"/>
          <w:numId w:val="19"/>
        </w:numPr>
        <w:ind w:firstLineChars="0"/>
      </w:pPr>
      <w:r>
        <w:t>用户若选择</w:t>
      </w:r>
      <w:r>
        <w:rPr>
          <w:rFonts w:hint="eastAsia"/>
        </w:rPr>
        <w:t>【快速转码】</w:t>
      </w:r>
      <w:r>
        <w:t>，</w:t>
      </w:r>
      <w:r>
        <w:rPr>
          <w:rFonts w:hint="eastAsia"/>
        </w:rPr>
        <w:t>则将格式改为flv，并共享；</w:t>
      </w:r>
    </w:p>
    <w:p>
      <w:pPr>
        <w:pStyle w:val="33"/>
        <w:numPr>
          <w:ilvl w:val="0"/>
          <w:numId w:val="19"/>
        </w:numPr>
        <w:ind w:firstLineChars="0"/>
      </w:pPr>
      <w:r>
        <w:rPr>
          <w:rFonts w:hint="eastAsia"/>
        </w:rPr>
        <w:t>用户若选择【普通转码】，则将格式改为flv，按照GOP为5s转码，并共享；</w:t>
      </w:r>
    </w:p>
    <w:p>
      <w:pPr>
        <w:pStyle w:val="33"/>
        <w:numPr>
          <w:ilvl w:val="0"/>
          <w:numId w:val="19"/>
        </w:numPr>
        <w:ind w:firstLineChars="0"/>
      </w:pPr>
      <w:r>
        <w:rPr>
          <w:rFonts w:hint="eastAsia"/>
        </w:rPr>
        <w:t>用户若关闭弹窗，取消共享；</w:t>
      </w:r>
    </w:p>
    <w:p>
      <w:pPr>
        <w:pStyle w:val="4"/>
        <w:numPr>
          <w:ilvl w:val="2"/>
          <w:numId w:val="5"/>
        </w:numPr>
      </w:pPr>
      <w:bookmarkStart w:id="84" w:name="_Toc10731"/>
      <w:r>
        <w:rPr>
          <w:rFonts w:hint="eastAsia"/>
        </w:rPr>
        <w:t>发言人共享</w:t>
      </w:r>
      <w:bookmarkEnd w:id="84"/>
    </w:p>
    <w:p>
      <w:pPr>
        <w:pStyle w:val="30"/>
        <w:numPr>
          <w:ilvl w:val="0"/>
          <w:numId w:val="21"/>
        </w:numPr>
        <w:ind w:left="420" w:leftChars="200" w:firstLineChars="0"/>
      </w:pPr>
      <w:r>
        <w:t>操作：</w:t>
      </w:r>
    </w:p>
    <w:p>
      <w:pPr>
        <w:pStyle w:val="30"/>
        <w:ind w:left="819" w:leftChars="390" w:firstLine="20" w:firstLineChars="0"/>
      </w:pPr>
      <w:r>
        <w:rPr>
          <w:rFonts w:hint="eastAsia"/>
        </w:rPr>
        <w:t>【</w:t>
      </w:r>
      <w:r>
        <w:rPr>
          <w:rFonts w:hint="eastAsia"/>
          <w:lang w:val="en-US" w:eastAsia="zh-CN"/>
        </w:rPr>
        <w:t>申请</w:t>
      </w:r>
      <w:r>
        <w:rPr>
          <w:rFonts w:hint="eastAsia"/>
        </w:rPr>
        <w:t>共享桌面】后，主持人页面顶部区域出现【结束共享桌面】的按钮</w:t>
      </w:r>
    </w:p>
    <w:p>
      <w:pPr>
        <w:ind w:left="399" w:leftChars="190" w:firstLine="420"/>
        <w:rPr>
          <w:rFonts w:hint="eastAsia" w:eastAsiaTheme="minorEastAsia"/>
          <w:lang w:eastAsia="zh-CN"/>
        </w:rPr>
      </w:pPr>
      <w:r>
        <w:rPr>
          <w:rFonts w:hint="eastAsia"/>
        </w:rPr>
        <w:t>【</w:t>
      </w:r>
      <w:r>
        <w:rPr>
          <w:rFonts w:hint="eastAsia"/>
          <w:lang w:val="en-US" w:eastAsia="zh-CN"/>
        </w:rPr>
        <w:t>申请</w:t>
      </w:r>
      <w:r>
        <w:rPr>
          <w:rFonts w:hint="eastAsia"/>
        </w:rPr>
        <w:t>共享视频】后，主持人页面顶部区域出现【结束共享</w:t>
      </w:r>
      <w:r>
        <w:rPr>
          <w:rFonts w:hint="eastAsia"/>
          <w:lang w:val="en-US" w:eastAsia="zh-CN"/>
        </w:rPr>
        <w:t>视频</w:t>
      </w:r>
      <w:r>
        <w:rPr>
          <w:rFonts w:hint="eastAsia"/>
        </w:rPr>
        <w:t>】的按钮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可以对视频进行任意操作</w:t>
      </w:r>
      <w:r>
        <w:rPr>
          <w:rFonts w:hint="eastAsia"/>
        </w:rPr>
        <w:t>。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2018-6-4原需求是通过停止播放操作结束共享视频，但是已实现的停止播放视频无法结束共享视频，需要另外的按钮进行控制</w:t>
      </w:r>
      <w:r>
        <w:rPr>
          <w:rFonts w:hint="eastAsia"/>
          <w:lang w:eastAsia="zh-CN"/>
        </w:rPr>
        <w:t>）</w:t>
      </w:r>
    </w:p>
    <w:p>
      <w:pPr>
        <w:pStyle w:val="4"/>
        <w:numPr>
          <w:ilvl w:val="2"/>
          <w:numId w:val="5"/>
        </w:numPr>
      </w:pPr>
      <w:bookmarkStart w:id="85" w:name="_Ref20299"/>
      <w:bookmarkEnd w:id="85"/>
      <w:bookmarkStart w:id="86" w:name="_Toc31750"/>
      <w:bookmarkStart w:id="87" w:name="_Toc453599435"/>
      <w:r>
        <w:rPr>
          <w:rFonts w:hint="eastAsia"/>
        </w:rPr>
        <w:t>任何人共享</w:t>
      </w:r>
      <w:bookmarkEnd w:id="86"/>
      <w:bookmarkEnd w:id="87"/>
    </w:p>
    <w:p>
      <w:pPr>
        <w:ind w:firstLine="420"/>
      </w:pPr>
      <w:r>
        <w:t>共享后，【（申请）共享桌面】【（申请）共享视频】按钮变成【取消共享桌面】【取消共享视频】。</w:t>
      </w:r>
    </w:p>
    <w:p>
      <w:pPr>
        <w:pStyle w:val="30"/>
        <w:numPr>
          <w:ilvl w:val="0"/>
          <w:numId w:val="21"/>
        </w:numPr>
        <w:ind w:left="420" w:leftChars="200" w:firstLineChars="0"/>
      </w:pPr>
      <w:r>
        <w:t>提醒：</w:t>
      </w:r>
    </w:p>
    <w:p>
      <w:pPr>
        <w:ind w:left="420" w:leftChars="200" w:firstLine="420"/>
      </w:pPr>
      <w:r>
        <w:t>【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申请</w:t>
      </w:r>
      <w:r>
        <w:rPr>
          <w:rFonts w:hint="eastAsia"/>
          <w:lang w:eastAsia="zh-CN"/>
        </w:rPr>
        <w:t>）</w:t>
      </w:r>
      <w:r>
        <w:t>共享桌面】后，共享者页面顶部出现提醒文字——</w:t>
      </w:r>
      <w:r>
        <w:rPr>
          <w:rFonts w:ascii="宋体" w:hAnsi="宋体"/>
        </w:rPr>
        <w:t>共享桌面中</w:t>
      </w:r>
      <w:r>
        <w:t>…</w:t>
      </w:r>
    </w:p>
    <w:p>
      <w:pPr>
        <w:pStyle w:val="4"/>
        <w:numPr>
          <w:ilvl w:val="2"/>
          <w:numId w:val="5"/>
        </w:numPr>
      </w:pPr>
      <w:bookmarkStart w:id="88" w:name="_Toc453599436"/>
      <w:bookmarkEnd w:id="88"/>
      <w:bookmarkStart w:id="89" w:name="_Toc12468"/>
      <w:r>
        <w:rPr>
          <w:rFonts w:hint="eastAsia"/>
        </w:rPr>
        <w:t>共享时禁用功能</w:t>
      </w:r>
      <w:bookmarkEnd w:id="89"/>
    </w:p>
    <w:p>
      <w:pPr>
        <w:ind w:firstLine="415"/>
      </w:pPr>
      <w:r>
        <w:rPr>
          <w:rFonts w:hint="eastAsia"/>
        </w:rPr>
        <w:t>为了不影响共享桌面、共享视频功能的使用，在共享时需要禁用一些功能。</w:t>
      </w:r>
    </w:p>
    <w:p>
      <w:pPr>
        <w:pStyle w:val="22"/>
        <w:numPr>
          <w:ilvl w:val="0"/>
          <w:numId w:val="22"/>
        </w:numPr>
        <w:ind w:left="416" w:leftChars="198" w:firstLineChars="0"/>
      </w:pPr>
      <w:r>
        <w:rPr>
          <w:rFonts w:hint="eastAsia"/>
        </w:rPr>
        <w:t>主持人禁用功能：共享桌面、共享视频、更多；当前主持人若正在共享，则可以取消共享桌面、取消共享视频；</w:t>
      </w:r>
    </w:p>
    <w:p>
      <w:pPr>
        <w:pStyle w:val="31"/>
      </w:pPr>
      <w:r>
        <w:drawing>
          <wp:inline distT="0" distB="0" distL="0" distR="0">
            <wp:extent cx="5276850" cy="965200"/>
            <wp:effectExtent l="0" t="0" r="0" b="6350"/>
            <wp:docPr id="96" name="图片 96" descr="C:\Users\chenhao\AppData\Local\Temp\ksohtml\wps66A1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C:\Users\chenhao\AppData\Local\Temp\ksohtml\wps66A1.tmp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31"/>
      </w:pPr>
      <w:r>
        <w:drawing>
          <wp:inline distT="0" distB="0" distL="0" distR="0">
            <wp:extent cx="2120900" cy="692150"/>
            <wp:effectExtent l="0" t="0" r="0" b="0"/>
            <wp:docPr id="95" name="图片 95" descr="C:\Users\chenhao\AppData\Local\Temp\ksohtml\wps66A2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C:\Users\chenhao\AppData\Local\Temp\ksohtml\wps66A2.tmp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22"/>
        <w:numPr>
          <w:ilvl w:val="0"/>
          <w:numId w:val="22"/>
        </w:numPr>
        <w:ind w:left="416" w:leftChars="198" w:firstLineChars="0"/>
      </w:pPr>
      <w:r>
        <w:rPr>
          <w:rFonts w:hint="eastAsia"/>
        </w:rPr>
        <w:t>发言人禁用功能：申请共享桌面、申请共享视频；当前正在共享的人，可以取消共享桌面、取消共享视频；如果共享过程中取消/被取消发言，直接结束共享；</w:t>
      </w:r>
    </w:p>
    <w:p>
      <w:pPr>
        <w:pStyle w:val="31"/>
      </w:pPr>
      <w:r>
        <w:drawing>
          <wp:inline distT="0" distB="0" distL="0" distR="0">
            <wp:extent cx="5257800" cy="914400"/>
            <wp:effectExtent l="0" t="0" r="0" b="0"/>
            <wp:docPr id="94" name="图片 94" descr="C:\Users\chenhao\AppData\Local\Temp\ksohtml\wps66B3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C:\Users\chenhao\AppData\Local\Temp\ksohtml\wps66B3.tmp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22"/>
        <w:numPr>
          <w:ilvl w:val="0"/>
          <w:numId w:val="22"/>
        </w:numPr>
        <w:ind w:left="416" w:leftChars="198" w:firstLineChars="0"/>
      </w:pPr>
      <w:r>
        <w:rPr>
          <w:rFonts w:hint="eastAsia"/>
        </w:rPr>
        <w:t>参会者（非发言人）禁用功能：无；</w:t>
      </w:r>
    </w:p>
    <w:p>
      <w:pPr>
        <w:pStyle w:val="22"/>
        <w:numPr>
          <w:ilvl w:val="0"/>
          <w:numId w:val="22"/>
        </w:numPr>
        <w:ind w:left="416" w:leftChars="198" w:firstLineChars="0"/>
      </w:pPr>
      <w:r>
        <w:rPr>
          <w:rFonts w:hint="eastAsia"/>
        </w:rPr>
        <w:t>单击常用操作栏中上述功能按钮（如共享桌面、共享视频、申请共享桌面、申请共享视频）弹出层提醒：</w:t>
      </w:r>
    </w:p>
    <w:p>
      <w:pPr>
        <w:ind w:left="420" w:leftChars="200" w:firstLine="415"/>
      </w:pPr>
      <w:r>
        <w:rPr>
          <w:rFonts w:hint="eastAsia"/>
        </w:rPr>
        <w:t>当前正在共享桌面，不能执行此操作！</w:t>
      </w:r>
    </w:p>
    <w:p>
      <w:pPr>
        <w:ind w:left="420" w:leftChars="200" w:firstLine="415"/>
      </w:pPr>
      <w:r>
        <w:rPr>
          <w:rFonts w:hint="eastAsia"/>
        </w:rPr>
        <w:t>当前正在共享视频，不能执行此操作！</w:t>
      </w:r>
    </w:p>
    <w:p>
      <w:pPr>
        <w:pStyle w:val="22"/>
        <w:numPr>
          <w:ilvl w:val="0"/>
          <w:numId w:val="22"/>
        </w:numPr>
        <w:ind w:left="416" w:leftChars="198" w:firstLineChars="0"/>
      </w:pPr>
      <w:r>
        <w:t>直接禁用更多按钮，移入或者单击无效果。</w:t>
      </w:r>
    </w:p>
    <w:p>
      <w:pPr>
        <w:pStyle w:val="3"/>
        <w:numPr>
          <w:ilvl w:val="1"/>
          <w:numId w:val="5"/>
        </w:numPr>
      </w:pPr>
      <w:bookmarkStart w:id="90" w:name="_Toc453599437"/>
      <w:bookmarkEnd w:id="90"/>
      <w:bookmarkStart w:id="91" w:name="_Ref20544"/>
      <w:bookmarkEnd w:id="91"/>
      <w:bookmarkStart w:id="92" w:name="_文档管理"/>
      <w:bookmarkEnd w:id="92"/>
      <w:bookmarkStart w:id="93" w:name="_Toc28573"/>
      <w:bookmarkStart w:id="94" w:name="_用户列表及权限控制"/>
      <w:r>
        <w:rPr>
          <w:rFonts w:hint="eastAsia"/>
        </w:rPr>
        <w:t>共享文档</w:t>
      </w:r>
      <w:bookmarkEnd w:id="93"/>
      <w:bookmarkEnd w:id="94"/>
    </w:p>
    <w:p>
      <w:pPr>
        <w:ind w:firstLine="420"/>
      </w:pPr>
      <w:r>
        <w:t>【常用操作栏】中有【共享文档】功能。</w:t>
      </w:r>
    </w:p>
    <w:p>
      <w:pPr>
        <w:ind w:firstLine="420"/>
      </w:pPr>
      <w:r>
        <w:t>【文档管理】改成【共享文档】。</w:t>
      </w:r>
    </w:p>
    <w:p>
      <w:pPr>
        <w:ind w:firstLine="420"/>
      </w:pPr>
      <w:r>
        <w:t>发起会议时上传的文档会在【共享文档】中显示，按照上传时间倒序排列。</w:t>
      </w:r>
    </w:p>
    <w:p>
      <w:pPr>
        <w:ind w:firstLine="420"/>
      </w:pPr>
      <w:r>
        <w:t>文档数量为空时显示：暂无可用文档。</w:t>
      </w:r>
    </w:p>
    <w:p>
      <w:pPr>
        <w:ind w:firstLine="420"/>
      </w:pPr>
      <w:r>
        <w:t>支持上传、演示、下载、删除、锁定文档。</w:t>
      </w:r>
    </w:p>
    <w:p>
      <w:pPr>
        <w:pStyle w:val="30"/>
        <w:numPr>
          <w:ilvl w:val="0"/>
          <w:numId w:val="21"/>
        </w:numPr>
        <w:ind w:left="441" w:leftChars="210" w:firstLineChars="0"/>
      </w:pPr>
      <w:r>
        <w:t>上传</w:t>
      </w:r>
    </w:p>
    <w:p>
      <w:pPr>
        <w:ind w:firstLine="420"/>
      </w:pPr>
      <w:r>
        <w:t>文档包括Office文档、pdf文档、图片，单个文档最多</w:t>
      </w:r>
      <w:r>
        <w:rPr>
          <w:rFonts w:hint="eastAsia"/>
        </w:rPr>
        <w:t>20M。</w:t>
      </w:r>
      <w:r>
        <w:t>文档需要支持动态PPT</w:t>
      </w:r>
      <w:r>
        <w:rPr>
          <w:rFonts w:ascii="宋体" w:hAnsi="宋体"/>
        </w:rPr>
        <w:t>，若是动态</w:t>
      </w:r>
      <w:r>
        <w:t>PPT</w:t>
      </w:r>
      <w:r>
        <w:rPr>
          <w:rFonts w:ascii="宋体" w:hAnsi="宋体"/>
        </w:rPr>
        <w:t>则能在演示时看到动态效果。在上传</w:t>
      </w:r>
      <w:r>
        <w:t>PPT</w:t>
      </w:r>
      <w:r>
        <w:rPr>
          <w:rFonts w:ascii="宋体" w:hAnsi="宋体"/>
        </w:rPr>
        <w:t>时不用确认是否保留动态效果（</w:t>
      </w:r>
      <w:r>
        <w:rPr>
          <w:highlight w:val="yellow"/>
        </w:rPr>
        <w:t>待定，根据大庆的说法，需要确认</w:t>
      </w:r>
      <w:r>
        <w:t>）。</w:t>
      </w:r>
    </w:p>
    <w:p>
      <w:pPr>
        <w:pStyle w:val="30"/>
        <w:numPr>
          <w:ilvl w:val="0"/>
          <w:numId w:val="21"/>
        </w:numPr>
        <w:ind w:left="441" w:leftChars="210" w:firstLineChars="0"/>
      </w:pPr>
      <w:r>
        <w:rPr>
          <w:rFonts w:hint="eastAsia"/>
        </w:rPr>
        <w:t>演示</w:t>
      </w:r>
    </w:p>
    <w:p>
      <w:pPr>
        <w:ind w:firstLine="420"/>
      </w:pPr>
      <w:r>
        <w:rPr>
          <w:rFonts w:hint="eastAsia"/>
        </w:rPr>
        <w:t>现在只有主持人和有白板标注权限的参会者才能【演示】文档。</w:t>
      </w:r>
    </w:p>
    <w:p>
      <w:pPr>
        <w:pStyle w:val="30"/>
        <w:numPr>
          <w:ilvl w:val="0"/>
          <w:numId w:val="21"/>
        </w:numPr>
        <w:ind w:left="441" w:leftChars="210" w:firstLineChars="0"/>
      </w:pPr>
      <w:r>
        <w:rPr>
          <w:rFonts w:hint="eastAsia"/>
        </w:rPr>
        <w:t>下载</w:t>
      </w:r>
    </w:p>
    <w:p>
      <w:pPr>
        <w:pStyle w:val="30"/>
        <w:ind w:left="441" w:firstLine="0" w:firstLineChars="0"/>
      </w:pPr>
      <w:r>
        <w:t>默认所有人都能【下载】文档。</w:t>
      </w:r>
    </w:p>
    <w:p>
      <w:pPr>
        <w:pStyle w:val="30"/>
        <w:numPr>
          <w:ilvl w:val="0"/>
          <w:numId w:val="21"/>
        </w:numPr>
        <w:ind w:left="441" w:leftChars="210" w:firstLineChars="0"/>
      </w:pPr>
      <w:r>
        <w:rPr>
          <w:rFonts w:hint="eastAsia"/>
        </w:rPr>
        <w:t>删除</w:t>
      </w:r>
    </w:p>
    <w:p>
      <w:pPr>
        <w:pStyle w:val="30"/>
        <w:ind w:left="441" w:firstLine="0" w:firstLineChars="0"/>
      </w:pPr>
      <w:r>
        <w:t>主持人可以【删除】任意文档，文档上传人可以【删除】自己上传的文档。</w:t>
      </w:r>
    </w:p>
    <w:p>
      <w:pPr>
        <w:pStyle w:val="30"/>
        <w:numPr>
          <w:ilvl w:val="0"/>
          <w:numId w:val="21"/>
        </w:numPr>
        <w:ind w:left="441" w:leftChars="210" w:firstLineChars="0"/>
      </w:pPr>
      <w:r>
        <w:rPr>
          <w:rFonts w:hint="eastAsia"/>
        </w:rPr>
        <w:t>锁定</w:t>
      </w:r>
    </w:p>
    <w:p>
      <w:pPr>
        <w:ind w:firstLine="420"/>
      </w:pPr>
      <w:r>
        <w:t>【锁定】文档后只有主持人能下载文档。</w:t>
      </w:r>
    </w:p>
    <w:p>
      <w:pPr>
        <w:pStyle w:val="3"/>
        <w:numPr>
          <w:ilvl w:val="1"/>
          <w:numId w:val="5"/>
        </w:numPr>
      </w:pPr>
      <w:bookmarkStart w:id="95" w:name="_Toc453599438"/>
      <w:bookmarkEnd w:id="95"/>
      <w:bookmarkStart w:id="96" w:name="_Toc16950"/>
      <w:r>
        <w:rPr>
          <w:rFonts w:hint="eastAsia"/>
        </w:rPr>
        <w:t>用户列表及权限控制</w:t>
      </w:r>
      <w:bookmarkEnd w:id="96"/>
    </w:p>
    <w:p>
      <w:pPr>
        <w:ind w:firstLine="400"/>
      </w:pPr>
      <w:r>
        <w:t>主持人可以对指定用户进行多项权限控制，包括音频、视频、文本聊天、白板标注、发言人。</w:t>
      </w:r>
    </w:p>
    <w:p>
      <w:pPr>
        <w:pStyle w:val="31"/>
      </w:pPr>
      <w:r>
        <w:drawing>
          <wp:inline distT="0" distB="0" distL="0" distR="0">
            <wp:extent cx="2952750" cy="2076450"/>
            <wp:effectExtent l="0" t="0" r="0" b="0"/>
            <wp:docPr id="93" name="图片 93" descr="C:\Users\chenhao\AppData\Local\Temp\ksohtml\wps66B4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C:\Users\chenhao\AppData\Local\Temp\ksohtml\wps66B4.tmp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4"/>
        <w:numPr>
          <w:ilvl w:val="2"/>
          <w:numId w:val="5"/>
        </w:numPr>
      </w:pPr>
      <w:bookmarkStart w:id="97" w:name="_Toc453599439"/>
      <w:bookmarkEnd w:id="97"/>
      <w:bookmarkStart w:id="98" w:name="_Toc27101"/>
      <w:r>
        <w:t>查询</w:t>
      </w:r>
      <w:bookmarkEnd w:id="98"/>
    </w:p>
    <w:p>
      <w:pPr>
        <w:ind w:firstLine="420"/>
      </w:pPr>
      <w:r>
        <w:t>增加查询功能，点击查询后，出现查询文本框，文本框中文字变化时立即更新查询结果，非空白时文本框右侧出现清空按钮。</w:t>
      </w:r>
    </w:p>
    <w:p>
      <w:pPr>
        <w:ind w:firstLine="420"/>
      </w:pPr>
      <w:r>
        <w:t>按照关键字查询完整名字，包括【】中的部分，比如输入</w:t>
      </w:r>
      <w:r>
        <w:rPr>
          <w:b/>
          <w:bCs/>
        </w:rPr>
        <w:t>来宾</w:t>
      </w:r>
      <w:r>
        <w:t>能查到所有来宾，输入教室能查到【】中带教室的。</w:t>
      </w:r>
    </w:p>
    <w:p>
      <w:pPr>
        <w:ind w:firstLine="420"/>
      </w:pPr>
      <w:r>
        <w:t>查询关键字过滤空格。</w:t>
      </w:r>
    </w:p>
    <w:p>
      <w:pPr>
        <w:pStyle w:val="4"/>
        <w:numPr>
          <w:ilvl w:val="2"/>
          <w:numId w:val="5"/>
        </w:numPr>
        <w:rPr>
          <w:color w:val="FF0000"/>
        </w:rPr>
      </w:pPr>
      <w:bookmarkStart w:id="99" w:name="_Toc453599440"/>
      <w:bookmarkEnd w:id="99"/>
      <w:bookmarkStart w:id="100" w:name="_Toc27713"/>
      <w:r>
        <w:rPr>
          <w:color w:val="FF0000"/>
        </w:rPr>
        <w:t>头像</w:t>
      </w:r>
      <w:r>
        <w:rPr>
          <w:rFonts w:hint="eastAsia"/>
          <w:color w:val="FF0000"/>
        </w:rPr>
        <w:t>和姓名V5.4.0</w:t>
      </w:r>
      <w:bookmarkEnd w:id="100"/>
    </w:p>
    <w:p>
      <w:pPr>
        <w:ind w:firstLine="420"/>
      </w:pPr>
      <w:r>
        <w:t>对于头像</w:t>
      </w:r>
      <w:r>
        <w:rPr>
          <w:rFonts w:hint="eastAsia"/>
        </w:rPr>
        <w:t>和姓名</w:t>
      </w:r>
      <w:r>
        <w:t>，鼠标移入</w:t>
      </w:r>
      <w:r>
        <w:rPr>
          <w:rFonts w:ascii="宋体" w:hAnsi="宋体"/>
        </w:rPr>
        <w:t>时，可以看到该用户相关信息</w:t>
      </w:r>
      <w:r>
        <w:rPr>
          <w:rFonts w:hint="eastAsia" w:ascii="宋体" w:hAnsi="宋体"/>
        </w:rPr>
        <w:t>，采用浏览器自带的悬停效果</w:t>
      </w:r>
      <w:r>
        <w:rPr>
          <w:rFonts w:ascii="宋体" w:hAnsi="宋体"/>
        </w:rPr>
        <w:t>。</w:t>
      </w:r>
    </w:p>
    <w:p>
      <w:pPr>
        <w:pStyle w:val="30"/>
        <w:numPr>
          <w:ilvl w:val="0"/>
          <w:numId w:val="21"/>
        </w:numPr>
        <w:ind w:left="441" w:leftChars="210" w:firstLineChars="0"/>
      </w:pPr>
      <w:r>
        <w:t>对于机构用户：显示——</w:t>
      </w:r>
      <w:r>
        <w:rPr>
          <w:rFonts w:ascii="宋体" w:hAnsi="宋体"/>
        </w:rPr>
        <w:t>最后一级机构名</w:t>
      </w:r>
      <w:r>
        <w:rPr>
          <w:rFonts w:hint="eastAsia"/>
        </w:rPr>
        <w:t xml:space="preserve"> 用户姓名</w:t>
      </w:r>
    </w:p>
    <w:p>
      <w:pPr>
        <w:ind w:left="399" w:leftChars="190" w:firstLine="20"/>
      </w:pPr>
      <w:r>
        <w:t>比如：苏州市</w:t>
      </w:r>
      <w:r>
        <w:rPr>
          <w:rFonts w:hint="eastAsia"/>
        </w:rPr>
        <w:t xml:space="preserve"> 赵五</w:t>
      </w:r>
    </w:p>
    <w:p>
      <w:pPr>
        <w:ind w:left="63" w:leftChars="30" w:firstLine="338"/>
      </w:pPr>
      <w:r>
        <w:t>比如：工业园区</w:t>
      </w:r>
      <w:r>
        <w:rPr>
          <w:rFonts w:hint="eastAsia"/>
        </w:rPr>
        <w:t xml:space="preserve"> 刘六</w:t>
      </w:r>
    </w:p>
    <w:p>
      <w:pPr>
        <w:ind w:left="63" w:leftChars="30" w:firstLine="338"/>
      </w:pPr>
      <w:r>
        <w:t>比如：阔地一中</w:t>
      </w:r>
      <w:r>
        <w:rPr>
          <w:rFonts w:hint="eastAsia"/>
        </w:rPr>
        <w:t xml:space="preserve"> 刘七</w:t>
      </w:r>
    </w:p>
    <w:p>
      <w:pPr>
        <w:pStyle w:val="30"/>
        <w:numPr>
          <w:ilvl w:val="0"/>
          <w:numId w:val="21"/>
        </w:numPr>
        <w:ind w:left="441" w:leftChars="210" w:firstLineChars="0"/>
      </w:pPr>
      <w:r>
        <w:t>对于教师：显示——</w:t>
      </w:r>
      <w:r>
        <w:rPr>
          <w:rFonts w:ascii="宋体" w:hAnsi="宋体"/>
        </w:rPr>
        <w:t>学校名</w:t>
      </w:r>
      <w:r>
        <w:rPr>
          <w:rFonts w:hint="eastAsia"/>
        </w:rPr>
        <w:t xml:space="preserve"> 年级学科1</w:t>
      </w:r>
      <w:r>
        <w:t>/</w:t>
      </w:r>
      <w:r>
        <w:rPr>
          <w:rFonts w:ascii="宋体" w:hAnsi="宋体"/>
        </w:rPr>
        <w:t>年级</w:t>
      </w:r>
      <w:r>
        <w:rPr>
          <w:rFonts w:hint="eastAsia"/>
        </w:rPr>
        <w:t>学科2</w:t>
      </w:r>
      <w:r>
        <w:t>/…/</w:t>
      </w:r>
      <w:r>
        <w:rPr>
          <w:rFonts w:ascii="宋体" w:hAnsi="宋体"/>
        </w:rPr>
        <w:t>年级</w:t>
      </w:r>
      <w:r>
        <w:rPr>
          <w:rFonts w:hint="eastAsia"/>
        </w:rPr>
        <w:t>学科n</w:t>
      </w:r>
      <w:r>
        <w:t xml:space="preserve"> 教师</w:t>
      </w:r>
      <w:r>
        <w:rPr>
          <w:rFonts w:hint="eastAsia"/>
        </w:rPr>
        <w:t>姓名</w:t>
      </w:r>
      <w:r>
        <w:t>【会场名】</w:t>
      </w:r>
    </w:p>
    <w:p>
      <w:pPr>
        <w:ind w:left="420" w:leftChars="200"/>
      </w:pPr>
      <w:r>
        <w:t>比如：阔地一中</w:t>
      </w:r>
      <w:r>
        <w:rPr>
          <w:rFonts w:hint="eastAsia"/>
        </w:rPr>
        <w:t xml:space="preserve"> 一年级语文 陈大【主讲教室】</w:t>
      </w:r>
    </w:p>
    <w:p>
      <w:pPr>
        <w:ind w:left="420" w:leftChars="200"/>
      </w:pPr>
      <w:r>
        <w:t>比如：阔地一中</w:t>
      </w:r>
      <w:r>
        <w:rPr>
          <w:rFonts w:hint="eastAsia"/>
        </w:rPr>
        <w:t xml:space="preserve"> 二年级语文/</w:t>
      </w:r>
      <w:r>
        <w:rPr>
          <w:rFonts w:hint="eastAsia" w:ascii="宋体" w:hAnsi="宋体"/>
        </w:rPr>
        <w:t>三年级语文 王二</w:t>
      </w:r>
    </w:p>
    <w:p>
      <w:pPr>
        <w:pStyle w:val="30"/>
        <w:numPr>
          <w:ilvl w:val="0"/>
          <w:numId w:val="21"/>
        </w:numPr>
        <w:ind w:left="441" w:leftChars="210" w:firstLineChars="0"/>
      </w:pPr>
      <w:r>
        <w:rPr>
          <w:rFonts w:hint="eastAsia"/>
        </w:rPr>
        <w:t>对于学生：</w:t>
      </w:r>
    </w:p>
    <w:p>
      <w:pPr>
        <w:ind w:firstLine="420"/>
      </w:pPr>
      <w:r>
        <w:t>互动听课、集体备课、视频会议不支持学生参与会议，网络授课支持学生参与；</w:t>
      </w:r>
    </w:p>
    <w:p>
      <w:pPr>
        <w:ind w:firstLine="420"/>
      </w:pPr>
      <w:r>
        <w:rPr>
          <w:rFonts w:hint="eastAsia"/>
        </w:rPr>
        <w:t>显示——学校名 年级班级 学生名</w:t>
      </w:r>
    </w:p>
    <w:p>
      <w:pPr>
        <w:ind w:left="399" w:leftChars="190" w:firstLine="20"/>
      </w:pPr>
      <w:r>
        <w:t>比如：阔地一中 一年级</w:t>
      </w:r>
      <w:r>
        <w:rPr>
          <w:rFonts w:hint="eastAsia"/>
        </w:rPr>
        <w:t>3</w:t>
      </w:r>
      <w:r>
        <w:rPr>
          <w:rFonts w:hint="eastAsia" w:ascii="宋体" w:hAnsi="宋体"/>
        </w:rPr>
        <w:t>班 张三</w:t>
      </w:r>
    </w:p>
    <w:p>
      <w:pPr>
        <w:pStyle w:val="30"/>
        <w:numPr>
          <w:ilvl w:val="0"/>
          <w:numId w:val="21"/>
        </w:numPr>
        <w:ind w:left="441" w:leftChars="210" w:firstLineChars="0"/>
      </w:pPr>
      <w:r>
        <w:rPr>
          <w:rFonts w:hint="eastAsia"/>
        </w:rPr>
        <w:t>对于来宾：显示——来宾名字【来宾】</w:t>
      </w:r>
    </w:p>
    <w:p>
      <w:pPr>
        <w:ind w:left="399" w:leftChars="190" w:firstLine="20"/>
      </w:pPr>
      <w:r>
        <w:t>比如：李四【来宾】</w:t>
      </w:r>
    </w:p>
    <w:p>
      <w:pPr>
        <w:pStyle w:val="4"/>
        <w:numPr>
          <w:ilvl w:val="2"/>
          <w:numId w:val="5"/>
        </w:numPr>
      </w:pPr>
      <w:bookmarkStart w:id="101" w:name="_Toc453599441"/>
      <w:bookmarkEnd w:id="101"/>
      <w:bookmarkStart w:id="102" w:name="_Toc12793"/>
      <w:r>
        <w:rPr>
          <w:rFonts w:hint="eastAsia"/>
        </w:rPr>
        <w:t>音视频控制</w:t>
      </w:r>
      <w:bookmarkEnd w:id="102"/>
    </w:p>
    <w:p>
      <w:pPr>
        <w:ind w:firstLine="420"/>
      </w:pPr>
      <w:r>
        <w:rPr>
          <w:rFonts w:hint="eastAsia"/>
        </w:rPr>
        <w:t>主持人可以关闭指定用户的音频、视频，其他人都不能接收该用户的音视频。</w:t>
      </w:r>
    </w:p>
    <w:p>
      <w:pPr>
        <w:ind w:firstLine="420"/>
      </w:pPr>
      <w:r>
        <w:t>移入【关闭音频】按钮</w:t>
      </w:r>
      <w:r>
        <w:drawing>
          <wp:inline distT="0" distB="0" distL="0" distR="0">
            <wp:extent cx="152400" cy="152400"/>
            <wp:effectExtent l="0" t="0" r="0" b="0"/>
            <wp:docPr id="92" name="图片 92" descr="C:\Users\chenhao\AppData\Local\Temp\ksohtml\wps66B5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C:\Users\chenhao\AppData\Local\Temp\ksohtml\wps66B5.tmp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提示：点击关闭音频。</w:t>
      </w:r>
    </w:p>
    <w:p>
      <w:pPr>
        <w:ind w:firstLine="420"/>
      </w:pPr>
      <w:r>
        <w:t>移入【开启音频】按钮</w:t>
      </w:r>
      <w:r>
        <w:drawing>
          <wp:inline distT="0" distB="0" distL="0" distR="0">
            <wp:extent cx="152400" cy="152400"/>
            <wp:effectExtent l="0" t="0" r="0" b="0"/>
            <wp:docPr id="91" name="图片 91" descr="C:\Users\chenhao\AppData\Local\Temp\ksohtml\wps66C6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C:\Users\chenhao\AppData\Local\Temp\ksohtml\wps66C6.tmp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提示：点击开启音频。</w:t>
      </w:r>
    </w:p>
    <w:p>
      <w:pPr>
        <w:ind w:firstLine="420"/>
      </w:pPr>
      <w:r>
        <w:t>移入【关闭视频】按钮</w:t>
      </w:r>
      <w:r>
        <w:drawing>
          <wp:inline distT="0" distB="0" distL="0" distR="0">
            <wp:extent cx="152400" cy="152400"/>
            <wp:effectExtent l="0" t="0" r="0" b="0"/>
            <wp:docPr id="90" name="图片 90" descr="C:\Users\chenhao\AppData\Local\Temp\ksohtml\wps66C7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C:\Users\chenhao\AppData\Local\Temp\ksohtml\wps66C7.tmp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提示：点击关闭视频。</w:t>
      </w:r>
    </w:p>
    <w:p>
      <w:pPr>
        <w:ind w:firstLine="420"/>
      </w:pPr>
      <w:r>
        <w:t>移入【开启视频】按钮</w:t>
      </w:r>
      <w:r>
        <w:drawing>
          <wp:inline distT="0" distB="0" distL="0" distR="0">
            <wp:extent cx="152400" cy="152400"/>
            <wp:effectExtent l="0" t="0" r="0" b="0"/>
            <wp:docPr id="89" name="图片 89" descr="C:\Users\chenhao\AppData\Local\Temp\ksohtml\wps66C8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C:\Users\chenhao\AppData\Local\Temp\ksohtml\wps66C8.tmp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提示：点击开启视频。</w:t>
      </w:r>
    </w:p>
    <w:p>
      <w:pPr>
        <w:pStyle w:val="4"/>
        <w:numPr>
          <w:ilvl w:val="2"/>
          <w:numId w:val="5"/>
        </w:numPr>
      </w:pPr>
      <w:bookmarkStart w:id="103" w:name="_Toc453599442"/>
      <w:bookmarkEnd w:id="103"/>
      <w:bookmarkStart w:id="104" w:name="_Toc3927"/>
      <w:r>
        <w:t>禁止文本聊天</w:t>
      </w:r>
      <w:bookmarkEnd w:id="104"/>
    </w:p>
    <w:p>
      <w:pPr>
        <w:ind w:firstLine="420"/>
      </w:pPr>
      <w:r>
        <w:rPr>
          <w:rFonts w:hint="eastAsia"/>
        </w:rPr>
        <w:t>主持人可以控制参会者文本聊天权限，如果禁止了文本聊天，</w:t>
      </w:r>
      <w:r>
        <w:t>则</w:t>
      </w:r>
      <w:r>
        <w:rPr>
          <w:rFonts w:hint="eastAsia"/>
        </w:rPr>
        <w:t>禁用文本聊天功能，禁用聊天输入框。</w:t>
      </w:r>
    </w:p>
    <w:p>
      <w:pPr>
        <w:ind w:left="420" w:leftChars="200"/>
      </w:pPr>
      <w:r>
        <w:t>移入【禁止文本聊天】按钮</w:t>
      </w:r>
      <w:r>
        <w:drawing>
          <wp:inline distT="0" distB="0" distL="0" distR="0">
            <wp:extent cx="152400" cy="152400"/>
            <wp:effectExtent l="0" t="0" r="0" b="0"/>
            <wp:docPr id="88" name="图片 88" descr="C:\Users\chenhao\AppData\Local\Temp\ksohtml\wps66C9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C:\Users\chenhao\AppData\Local\Temp\ksohtml\wps66C9.tmp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提示：点击禁止文本聊天。</w:t>
      </w:r>
    </w:p>
    <w:p>
      <w:pPr>
        <w:ind w:left="420" w:leftChars="200"/>
      </w:pPr>
      <w:r>
        <w:t>移入【取消禁止文本聊天】按钮</w:t>
      </w:r>
      <w:r>
        <w:drawing>
          <wp:inline distT="0" distB="0" distL="0" distR="0">
            <wp:extent cx="152400" cy="152400"/>
            <wp:effectExtent l="0" t="0" r="0" b="0"/>
            <wp:docPr id="87" name="图片 87" descr="C:\Users\chenhao\AppData\Local\Temp\ksohtml\wps66CA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C:\Users\chenhao\AppData\Local\Temp\ksohtml\wps66CA.tmp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提示：点击允许文本聊天。</w:t>
      </w:r>
    </w:p>
    <w:p>
      <w:pPr>
        <w:pStyle w:val="4"/>
        <w:numPr>
          <w:ilvl w:val="2"/>
          <w:numId w:val="5"/>
        </w:numPr>
      </w:pPr>
      <w:bookmarkStart w:id="105" w:name="_Toc453599443"/>
      <w:bookmarkEnd w:id="105"/>
      <w:bookmarkStart w:id="106" w:name="_Toc27677"/>
      <w:r>
        <w:rPr>
          <w:rFonts w:hint="eastAsia"/>
        </w:rPr>
        <w:t>白板标注</w:t>
      </w:r>
      <w:bookmarkEnd w:id="106"/>
    </w:p>
    <w:p>
      <w:pPr>
        <w:ind w:firstLine="420"/>
      </w:pPr>
      <w:r>
        <w:rPr>
          <w:rFonts w:hint="eastAsia"/>
        </w:rPr>
        <w:t>发言人不再直接拥有白板标注权限；主持人可以设置任意数量参会者（包括发言人、非发言人）拥有白板标注权限；有了白板标注权限，就能操作白板、演示文档。</w:t>
      </w:r>
    </w:p>
    <w:p>
      <w:pPr>
        <w:ind w:firstLine="420"/>
      </w:pPr>
      <w:r>
        <w:t>移入【允许白板标注】按钮</w:t>
      </w:r>
      <w:r>
        <w:drawing>
          <wp:inline distT="0" distB="0" distL="0" distR="0">
            <wp:extent cx="171450" cy="139700"/>
            <wp:effectExtent l="0" t="0" r="0" b="0"/>
            <wp:docPr id="86" name="图片 86" descr="C:\Users\chenhao\AppData\Local\Temp\ksohtml\wps66CB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C:\Users\chenhao\AppData\Local\Temp\ksohtml\wps66CB.tmp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提示：点击允许白板标注。</w:t>
      </w:r>
    </w:p>
    <w:p>
      <w:pPr>
        <w:ind w:firstLine="420"/>
      </w:pPr>
      <w:r>
        <w:t>移入【禁止白板标注】按钮</w:t>
      </w:r>
      <w:r>
        <w:drawing>
          <wp:inline distT="0" distB="0" distL="0" distR="0">
            <wp:extent cx="190500" cy="152400"/>
            <wp:effectExtent l="0" t="0" r="0" b="0"/>
            <wp:docPr id="85" name="图片 85" descr="C:\Users\chenhao\AppData\Local\Temp\ksohtml\wps66DB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C:\Users\chenhao\AppData\Local\Temp\ksohtml\wps66DB.tmp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提示：点击禁止白板标注。</w:t>
      </w:r>
    </w:p>
    <w:p>
      <w:pPr>
        <w:pStyle w:val="4"/>
        <w:numPr>
          <w:ilvl w:val="2"/>
          <w:numId w:val="5"/>
        </w:numPr>
      </w:pPr>
      <w:bookmarkStart w:id="107" w:name="_Toc453599444"/>
      <w:bookmarkEnd w:id="107"/>
      <w:bookmarkStart w:id="108" w:name="_Toc13787"/>
      <w:r>
        <w:t>设置发言人</w:t>
      </w:r>
      <w:bookmarkEnd w:id="108"/>
    </w:p>
    <w:p>
      <w:pPr>
        <w:ind w:left="420" w:leftChars="200"/>
      </w:pPr>
      <w:r>
        <w:t>移入【设为发言人】按钮</w:t>
      </w:r>
      <w:r>
        <w:drawing>
          <wp:inline distT="0" distB="0" distL="0" distR="0">
            <wp:extent cx="133350" cy="114300"/>
            <wp:effectExtent l="0" t="0" r="0" b="0"/>
            <wp:docPr id="84" name="图片 84" descr="C:\Users\chenhao\AppData\Local\Temp\ksohtml\wps66DC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C:\Users\chenhao\AppData\Local\Temp\ksohtml\wps66DC.tmp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提示：点击设为发言人。</w:t>
      </w:r>
    </w:p>
    <w:p>
      <w:pPr>
        <w:ind w:left="420" w:leftChars="200"/>
      </w:pPr>
      <w:r>
        <w:t>移入【取消发言人】按钮</w:t>
      </w:r>
      <w:r>
        <w:drawing>
          <wp:inline distT="0" distB="0" distL="0" distR="0">
            <wp:extent cx="158750" cy="152400"/>
            <wp:effectExtent l="0" t="0" r="0" b="0"/>
            <wp:docPr id="83" name="图片 83" descr="C:\Users\chenhao\AppData\Local\Temp\ksohtml\wps66DD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C:\Users\chenhao\AppData\Local\Temp\ksohtml\wps66DD.tmp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提示：点击取消发言人。</w:t>
      </w:r>
    </w:p>
    <w:p>
      <w:pPr>
        <w:ind w:left="21" w:leftChars="10" w:firstLine="400"/>
      </w:pPr>
      <w:r>
        <w:rPr>
          <w:rFonts w:hint="eastAsia"/>
        </w:rPr>
        <w:t>当发言人发言（即有声音，检测到一定的音量，</w:t>
      </w:r>
      <w:r>
        <w:rPr>
          <w:rFonts w:hint="eastAsia"/>
          <w:highlight w:val="yellow"/>
        </w:rPr>
        <w:t>音量值待定，需要插件支持</w:t>
      </w:r>
      <w:r>
        <w:rPr>
          <w:rFonts w:hint="eastAsia"/>
        </w:rPr>
        <w:t>）时，【发言人】</w:t>
      </w:r>
      <w:r>
        <w:drawing>
          <wp:inline distT="0" distB="0" distL="0" distR="0">
            <wp:extent cx="158750" cy="152400"/>
            <wp:effectExtent l="0" t="0" r="0" b="0"/>
            <wp:docPr id="82" name="图片 82" descr="C:\Users\chenhao\AppData\Local\Temp\ksohtml\wps66DE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C:\Users\chenhao\AppData\Local\Temp\ksohtml\wps66DE.tmp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图标变换成动图（可以用两张图片</w:t>
      </w:r>
      <w:r>
        <w:drawing>
          <wp:inline distT="0" distB="0" distL="0" distR="0">
            <wp:extent cx="241300" cy="222250"/>
            <wp:effectExtent l="0" t="0" r="6350" b="6350"/>
            <wp:docPr id="81" name="图片 81" descr="C:\Users\chenhao\AppData\Local\Temp\ksohtml\wps66DF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C:\Users\chenhao\AppData\Local\Temp\ksohtml\wps66DF.tmp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0" distR="0">
            <wp:extent cx="241300" cy="222250"/>
            <wp:effectExtent l="0" t="0" r="6350" b="6350"/>
            <wp:docPr id="80" name="图片 80" descr="C:\Users\chenhao\AppData\Local\Temp\ksohtml\wps66E0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C:\Users\chenhao\AppData\Local\Temp\ksohtml\wps66E0.tmp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每1</w:t>
      </w:r>
      <w:r>
        <w:rPr>
          <w:rFonts w:hint="eastAsia" w:ascii="宋体" w:hAnsi="宋体"/>
        </w:rPr>
        <w:t>秒钟循环切换），表示正在发言。停止发言后过</w:t>
      </w:r>
      <w:r>
        <w:t>1</w:t>
      </w:r>
      <w:r>
        <w:rPr>
          <w:rFonts w:hint="eastAsia"/>
        </w:rPr>
        <w:t>秒变成静态图。</w:t>
      </w:r>
    </w:p>
    <w:p>
      <w:pPr>
        <w:pStyle w:val="4"/>
        <w:numPr>
          <w:ilvl w:val="2"/>
          <w:numId w:val="5"/>
        </w:numPr>
      </w:pPr>
      <w:bookmarkStart w:id="109" w:name="_Toc453599445"/>
      <w:bookmarkEnd w:id="109"/>
      <w:bookmarkStart w:id="110" w:name="_Toc15455"/>
      <w:r>
        <w:t>请出会议</w:t>
      </w:r>
      <w:bookmarkEnd w:id="110"/>
    </w:p>
    <w:p>
      <w:pPr>
        <w:ind w:firstLine="420"/>
      </w:pPr>
      <w:r>
        <w:rPr>
          <w:rFonts w:hint="eastAsia"/>
        </w:rPr>
        <w:t>请出会议是将参会者从用户列表中彻底删除，</w:t>
      </w:r>
      <w:r>
        <w:t>在</w:t>
      </w:r>
      <w:r>
        <w:rPr>
          <w:rFonts w:hint="eastAsia"/>
        </w:rPr>
        <w:t>会议详情页中不再显示该参会者。</w:t>
      </w:r>
      <w:r>
        <w:t>如果</w:t>
      </w:r>
      <w:r>
        <w:rPr>
          <w:rFonts w:hint="eastAsia"/>
        </w:rPr>
        <w:t>一个机构、</w:t>
      </w:r>
      <w:r>
        <w:t>学校</w:t>
      </w:r>
      <w:r>
        <w:rPr>
          <w:rFonts w:hint="eastAsia"/>
        </w:rPr>
        <w:t>的参会者都删除了，</w:t>
      </w:r>
      <w:r>
        <w:t>则</w:t>
      </w:r>
      <w:r>
        <w:rPr>
          <w:rFonts w:hint="eastAsia"/>
        </w:rPr>
        <w:t>该机构（</w:t>
      </w:r>
      <w:r>
        <w:t>会场</w:t>
      </w:r>
      <w:r>
        <w:rPr>
          <w:rFonts w:hint="eastAsia"/>
        </w:rPr>
        <w:t>）也自动删除。如果该参会者有录制权限，</w:t>
      </w:r>
      <w:r>
        <w:t>则</w:t>
      </w:r>
      <w:r>
        <w:rPr>
          <w:rFonts w:hint="eastAsia"/>
        </w:rPr>
        <w:t>录制权限信息中也将该参会者删除。</w:t>
      </w:r>
    </w:p>
    <w:p>
      <w:pPr>
        <w:ind w:firstLine="420"/>
      </w:pPr>
      <w:r>
        <w:rPr>
          <w:rFonts w:hint="eastAsia"/>
        </w:rPr>
        <w:t>参会者被请出会议后，自动跳转到“请出会议提示页”，5秒后自动跳转到进入会议的列表页，不能再看到此会议。</w:t>
      </w:r>
    </w:p>
    <w:p>
      <w:pPr>
        <w:ind w:left="420"/>
      </w:pPr>
      <w:r>
        <w:t>移入【</w:t>
      </w:r>
      <w:r>
        <w:rPr>
          <w:rFonts w:hint="eastAsia"/>
        </w:rPr>
        <w:t>请出会议</w:t>
      </w:r>
      <w:r>
        <w:t>】按钮</w:t>
      </w:r>
      <w:r>
        <w:drawing>
          <wp:inline distT="0" distB="0" distL="0" distR="0">
            <wp:extent cx="184150" cy="152400"/>
            <wp:effectExtent l="0" t="0" r="6350" b="0"/>
            <wp:docPr id="79" name="图片 79" descr="C:\Users\chenhao\AppData\Local\Temp\ksohtml\wps66F1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C:\Users\chenhao\AppData\Local\Temp\ksohtml\wps66F1.tmp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1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提示：点击请出会议。</w:t>
      </w:r>
    </w:p>
    <w:p>
      <w:pPr>
        <w:pStyle w:val="4"/>
        <w:numPr>
          <w:ilvl w:val="2"/>
          <w:numId w:val="5"/>
        </w:numPr>
      </w:pPr>
      <w:bookmarkStart w:id="111" w:name="_Toc453599446"/>
      <w:bookmarkEnd w:id="111"/>
      <w:bookmarkStart w:id="112" w:name="_Toc12741"/>
      <w:r>
        <w:rPr>
          <w:rFonts w:hint="eastAsia"/>
        </w:rPr>
        <w:t>转移主持人</w:t>
      </w:r>
      <w:bookmarkEnd w:id="112"/>
    </w:p>
    <w:p>
      <w:pPr>
        <w:ind w:left="420"/>
      </w:pPr>
      <w:r>
        <w:rPr>
          <w:rFonts w:hint="eastAsia"/>
        </w:rPr>
        <w:t>下期再考虑。</w:t>
      </w:r>
    </w:p>
    <w:p>
      <w:pPr>
        <w:pStyle w:val="4"/>
        <w:numPr>
          <w:ilvl w:val="2"/>
          <w:numId w:val="5"/>
        </w:numPr>
      </w:pPr>
      <w:bookmarkStart w:id="113" w:name="_Ref20576"/>
      <w:bookmarkEnd w:id="113"/>
      <w:bookmarkStart w:id="114" w:name="_Toc453599447"/>
      <w:bookmarkEnd w:id="114"/>
      <w:bookmarkStart w:id="115" w:name="_Toc23085"/>
      <w:bookmarkStart w:id="116" w:name="_申请取消发言"/>
      <w:r>
        <w:rPr>
          <w:rFonts w:hint="eastAsia"/>
        </w:rPr>
        <w:t>参会者</w:t>
      </w:r>
      <w:bookmarkEnd w:id="115"/>
      <w:bookmarkEnd w:id="116"/>
    </w:p>
    <w:p>
      <w:pPr>
        <w:ind w:firstLine="420"/>
      </w:pPr>
      <w:r>
        <w:rPr>
          <w:rFonts w:hint="eastAsia"/>
        </w:rPr>
        <w:t>主持人和参会者可以看到所有用户的异常状态，包括关闭音频、关闭视频、允许白板标注、禁止文本聊天、发言人，直接显示在用户名右侧。</w:t>
      </w:r>
    </w:p>
    <w:p>
      <w:pPr>
        <w:ind w:firstLine="420"/>
      </w:pPr>
      <w:r>
        <w:rPr>
          <w:rFonts w:hint="eastAsia"/>
        </w:rPr>
        <w:t>如果参会者名字过长影响到异常状态显示则截断，优先显示异常状态。</w:t>
      </w:r>
    </w:p>
    <w:p>
      <w:pPr>
        <w:pStyle w:val="31"/>
      </w:pPr>
      <w:r>
        <w:drawing>
          <wp:inline distT="0" distB="0" distL="0" distR="0">
            <wp:extent cx="2552700" cy="641350"/>
            <wp:effectExtent l="0" t="0" r="0" b="6350"/>
            <wp:docPr id="78" name="图片 78" descr="C:\Users\chenhao\AppData\Local\Temp\ksohtml\wps66F2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C:\Users\chenhao\AppData\Local\Temp\ksohtml\wps66F2.tmp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4"/>
        <w:numPr>
          <w:ilvl w:val="2"/>
          <w:numId w:val="5"/>
        </w:numPr>
      </w:pPr>
      <w:r>
        <w:t xml:space="preserve"> </w:t>
      </w:r>
      <w:bookmarkStart w:id="117" w:name="_Toc7386"/>
      <w:r>
        <w:rPr>
          <w:rFonts w:hint="eastAsia"/>
        </w:rPr>
        <w:t>观摩人数</w:t>
      </w:r>
      <w:bookmarkEnd w:id="117"/>
    </w:p>
    <w:p>
      <w:pPr>
        <w:ind w:left="420" w:leftChars="200"/>
      </w:pPr>
      <w:r>
        <w:rPr>
          <w:rFonts w:hint="eastAsia"/>
          <w:color w:val="FF0000"/>
        </w:rPr>
        <w:t>（该需求暂时不做，前方已经直接与技术沟通增加了类似功能；）</w:t>
      </w:r>
    </w:p>
    <w:p>
      <w:pPr>
        <w:ind w:firstLine="420"/>
      </w:pPr>
      <w:r>
        <w:rPr>
          <w:rFonts w:hint="eastAsia"/>
        </w:rPr>
        <w:t>在主持人右侧显示观摩人数。</w:t>
      </w:r>
    </w:p>
    <w:p>
      <w:pPr>
        <w:ind w:firstLine="420"/>
      </w:pPr>
      <w:r>
        <w:rPr>
          <w:rFonts w:hint="eastAsia"/>
        </w:rPr>
        <w:t>所有参会者、观摩者都能看到观摩人数。</w:t>
      </w:r>
    </w:p>
    <w:p>
      <w:pPr>
        <w:ind w:firstLine="420"/>
      </w:pPr>
      <w:r>
        <w:rPr>
          <w:rFonts w:hint="eastAsia"/>
        </w:rPr>
        <w:t>悬停“观摩人数”图标，提示“观摩人数”文字。</w:t>
      </w:r>
    </w:p>
    <w:p>
      <w:pPr>
        <w:pStyle w:val="4"/>
        <w:numPr>
          <w:ilvl w:val="2"/>
          <w:numId w:val="5"/>
        </w:numPr>
        <w:rPr>
          <w:color w:val="FF0000"/>
        </w:rPr>
      </w:pPr>
      <w:bookmarkStart w:id="118" w:name="_Toc24601"/>
      <w:r>
        <w:rPr>
          <w:rFonts w:hint="eastAsia"/>
          <w:color w:val="FF0000"/>
        </w:rPr>
        <w:t>一键静音V5.4.0</w:t>
      </w:r>
      <w:bookmarkEnd w:id="118"/>
    </w:p>
    <w:p>
      <w:pPr>
        <w:ind w:firstLine="420"/>
      </w:pPr>
      <w:r>
        <w:rPr>
          <w:rFonts w:hint="eastAsia"/>
        </w:rPr>
        <w:t>确定后，所有用户都关闭音频。</w:t>
      </w:r>
    </w:p>
    <w:p>
      <w:pPr>
        <w:ind w:firstLine="420"/>
      </w:pPr>
      <w:r>
        <w:rPr>
          <w:rFonts w:hint="eastAsia"/>
        </w:rPr>
        <w:t>悬停按钮，提示：一键关闭全部用户音频。</w:t>
      </w:r>
    </w:p>
    <w:p>
      <w:pPr>
        <w:pStyle w:val="4"/>
        <w:numPr>
          <w:ilvl w:val="2"/>
          <w:numId w:val="5"/>
        </w:numPr>
        <w:rPr>
          <w:color w:val="FF0000"/>
        </w:rPr>
      </w:pPr>
      <w:bookmarkStart w:id="119" w:name="_Toc30646"/>
      <w:r>
        <w:rPr>
          <w:rFonts w:hint="eastAsia"/>
          <w:color w:val="FF0000"/>
        </w:rPr>
        <w:t>一键呼叫V5.4.x</w:t>
      </w:r>
      <w:bookmarkEnd w:id="119"/>
    </w:p>
    <w:p>
      <w:pPr>
        <w:ind w:firstLine="420"/>
      </w:pPr>
      <w:r>
        <w:rPr>
          <w:rFonts w:hint="eastAsia"/>
        </w:rPr>
        <w:t>请参考原型，待补充更多需求。</w:t>
      </w:r>
    </w:p>
    <w:p>
      <w:pPr>
        <w:ind w:firstLine="420"/>
      </w:pPr>
      <w:r>
        <w:rPr>
          <w:rFonts w:hint="eastAsia"/>
        </w:rPr>
        <w:t>悬停按钮，提示：一键呼叫未进入的用户。</w:t>
      </w:r>
    </w:p>
    <w:p>
      <w:pPr>
        <w:pStyle w:val="3"/>
        <w:numPr>
          <w:ilvl w:val="1"/>
          <w:numId w:val="5"/>
        </w:numPr>
      </w:pPr>
      <w:bookmarkStart w:id="120" w:name="_Toc453599448"/>
      <w:bookmarkEnd w:id="120"/>
      <w:bookmarkStart w:id="121" w:name="_Toc17216"/>
      <w:r>
        <w:rPr>
          <w:rFonts w:hint="eastAsia"/>
        </w:rPr>
        <w:t>申请取消发言</w:t>
      </w:r>
      <w:bookmarkEnd w:id="121"/>
    </w:p>
    <w:p>
      <w:pPr>
        <w:ind w:firstLine="420"/>
      </w:pPr>
      <w:r>
        <w:rPr>
          <w:rFonts w:hint="eastAsia"/>
        </w:rPr>
        <w:t>非发言人可以【申请发言】。申请发言后，主持人需要确认，确认后，申请发言成功。</w:t>
      </w:r>
    </w:p>
    <w:p>
      <w:pPr>
        <w:ind w:firstLine="420"/>
      </w:pPr>
      <w:r>
        <w:rPr>
          <w:rFonts w:hint="eastAsia"/>
        </w:rPr>
        <w:t>15秒之内只能申请一次，15秒内重复申请发言提示：你申请发言操作过于频繁，请稍后再试！</w:t>
      </w:r>
    </w:p>
    <w:p>
      <w:pPr>
        <w:ind w:firstLine="420"/>
      </w:pPr>
      <w:r>
        <w:t>发言人可以【取消发言】。</w:t>
      </w:r>
    </w:p>
    <w:p>
      <w:pPr>
        <w:pStyle w:val="3"/>
        <w:numPr>
          <w:ilvl w:val="1"/>
          <w:numId w:val="5"/>
        </w:numPr>
      </w:pPr>
      <w:bookmarkStart w:id="122" w:name="_Ref20723"/>
      <w:bookmarkEnd w:id="122"/>
      <w:bookmarkStart w:id="123" w:name="_笔记"/>
      <w:bookmarkEnd w:id="123"/>
      <w:bookmarkStart w:id="124" w:name="_Ref20792"/>
      <w:bookmarkEnd w:id="124"/>
      <w:bookmarkStart w:id="125" w:name="_Toc453599449"/>
      <w:bookmarkEnd w:id="125"/>
      <w:bookmarkStart w:id="126" w:name="_Toc17971"/>
      <w:bookmarkStart w:id="127" w:name="_录制"/>
      <w:r>
        <w:rPr>
          <w:rFonts w:hint="eastAsia"/>
        </w:rPr>
        <w:t>笔记</w:t>
      </w:r>
      <w:bookmarkEnd w:id="126"/>
      <w:bookmarkEnd w:id="127"/>
    </w:p>
    <w:p>
      <w:pPr>
        <w:ind w:firstLine="420"/>
      </w:pPr>
      <w:r>
        <w:rPr>
          <w:rFonts w:hint="eastAsia"/>
        </w:rPr>
        <w:t>首次进入会议如果没有笔记，文本区域内容默认显示提示文字“请输入您需要记录的内容...</w:t>
      </w:r>
      <w:r>
        <w:rPr>
          <w:rFonts w:hint="eastAsia" w:ascii="宋体" w:hAnsi="宋体"/>
        </w:rPr>
        <w:t>”。</w:t>
      </w:r>
    </w:p>
    <w:p>
      <w:pPr>
        <w:ind w:left="425"/>
      </w:pPr>
      <w:r>
        <w:rPr>
          <w:rFonts w:hint="eastAsia"/>
        </w:rPr>
        <w:t>移入文本区域或者点击【清空】按钮后清空提示文字，移出后不再出现提示文字。</w:t>
      </w:r>
    </w:p>
    <w:p>
      <w:pPr>
        <w:ind w:firstLine="420"/>
      </w:pPr>
      <w:r>
        <w:rPr>
          <w:rFonts w:hint="eastAsia"/>
        </w:rPr>
        <w:t>笔记需要存储在服务器上，</w:t>
      </w:r>
      <w:r>
        <w:t>刷新</w:t>
      </w:r>
      <w:r>
        <w:rPr>
          <w:rFonts w:hint="eastAsia"/>
        </w:rPr>
        <w:t>浏览器后笔记仍然存在。</w:t>
      </w:r>
      <w:r>
        <w:t>如果</w:t>
      </w:r>
      <w:r>
        <w:rPr>
          <w:rFonts w:hint="eastAsia"/>
        </w:rPr>
        <w:t>是来宾，</w:t>
      </w:r>
      <w:r>
        <w:t>不用</w:t>
      </w:r>
      <w:r>
        <w:rPr>
          <w:rFonts w:hint="eastAsia"/>
        </w:rPr>
        <w:t>存储到服务器。</w:t>
      </w:r>
    </w:p>
    <w:p>
      <w:pPr>
        <w:ind w:firstLine="420"/>
      </w:pPr>
      <w:r>
        <w:rPr>
          <w:rFonts w:hint="eastAsia"/>
        </w:rPr>
        <w:t>各用户笔记功能独立，</w:t>
      </w:r>
      <w:r>
        <w:t>内容</w:t>
      </w:r>
      <w:r>
        <w:rPr>
          <w:rFonts w:hint="eastAsia"/>
        </w:rPr>
        <w:t>不交叉。</w:t>
      </w:r>
    </w:p>
    <w:p>
      <w:pPr>
        <w:ind w:left="425"/>
      </w:pPr>
      <w:r>
        <w:rPr>
          <w:rFonts w:hint="eastAsia"/>
        </w:rPr>
        <w:t>【下载】是从服务器上下载，</w:t>
      </w:r>
      <w:r>
        <w:t>存储</w:t>
      </w:r>
      <w:r>
        <w:rPr>
          <w:rFonts w:hint="eastAsia"/>
        </w:rPr>
        <w:t>到本地</w:t>
      </w:r>
      <w:r>
        <w:t>为</w:t>
      </w:r>
      <w:r>
        <w:rPr>
          <w:rFonts w:hint="eastAsia"/>
        </w:rPr>
        <w:t>tx</w:t>
      </w:r>
      <w:r>
        <w:t>t</w:t>
      </w:r>
      <w:r>
        <w:rPr>
          <w:rFonts w:hint="eastAsia"/>
        </w:rPr>
        <w:t>格式。</w:t>
      </w:r>
    </w:p>
    <w:p>
      <w:pPr>
        <w:ind w:left="425"/>
      </w:pPr>
      <w:r>
        <w:rPr>
          <w:rFonts w:hint="eastAsia"/>
          <w:b/>
          <w:bCs/>
        </w:rPr>
        <w:t>观摩者</w:t>
      </w:r>
      <w:r>
        <w:rPr>
          <w:rFonts w:hint="eastAsia"/>
        </w:rPr>
        <w:t>无笔记功能，右侧区域不显示【笔记】栏目。</w:t>
      </w:r>
    </w:p>
    <w:p>
      <w:pPr>
        <w:pStyle w:val="3"/>
        <w:numPr>
          <w:ilvl w:val="1"/>
          <w:numId w:val="5"/>
        </w:numPr>
      </w:pPr>
      <w:bookmarkStart w:id="128" w:name="_Toc453599450"/>
      <w:bookmarkEnd w:id="128"/>
      <w:bookmarkStart w:id="129" w:name="_Ref20821"/>
      <w:bookmarkEnd w:id="129"/>
      <w:bookmarkStart w:id="130" w:name="_聊天"/>
      <w:bookmarkStart w:id="131" w:name="_Toc30358"/>
      <w:r>
        <w:rPr>
          <w:rFonts w:hint="eastAsia"/>
        </w:rPr>
        <w:t>聊天</w:t>
      </w:r>
      <w:bookmarkEnd w:id="130"/>
      <w:bookmarkEnd w:id="131"/>
    </w:p>
    <w:p>
      <w:pPr>
        <w:pStyle w:val="4"/>
        <w:numPr>
          <w:ilvl w:val="2"/>
          <w:numId w:val="5"/>
        </w:numPr>
      </w:pPr>
      <w:bookmarkStart w:id="132" w:name="_Toc453599451"/>
      <w:bookmarkEnd w:id="132"/>
      <w:bookmarkStart w:id="133" w:name="_Toc15340"/>
      <w:r>
        <w:rPr>
          <w:rFonts w:hint="eastAsia"/>
        </w:rPr>
        <w:t>通用</w:t>
      </w:r>
      <w:bookmarkEnd w:id="133"/>
    </w:p>
    <w:p>
      <w:pPr>
        <w:pStyle w:val="22"/>
        <w:numPr>
          <w:ilvl w:val="0"/>
          <w:numId w:val="23"/>
        </w:numPr>
        <w:ind w:left="420" w:leftChars="200" w:firstLineChars="0"/>
      </w:pPr>
      <w:r>
        <w:t>聊天对象列表中，默认第一个聊天对象是“大家”，UI稿中是“大家”，原型中是“所有人”，请按照UI稿；</w:t>
      </w:r>
    </w:p>
    <w:p>
      <w:pPr>
        <w:tabs>
          <w:tab w:val="left" w:pos="425"/>
        </w:tabs>
        <w:ind w:left="425"/>
        <w:jc w:val="center"/>
      </w:pPr>
      <w:r>
        <w:drawing>
          <wp:inline distT="0" distB="0" distL="0" distR="0">
            <wp:extent cx="2580005" cy="2392045"/>
            <wp:effectExtent l="0" t="0" r="1079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2"/>
                    <a:srcRect r="5927"/>
                    <a:stretch>
                      <a:fillRect/>
                    </a:stretch>
                  </pic:blipFill>
                  <pic:spPr>
                    <a:xfrm>
                      <a:off x="0" y="0"/>
                      <a:ext cx="2583930" cy="239521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23"/>
        </w:numPr>
        <w:ind w:left="420" w:leftChars="200" w:firstLineChars="0"/>
      </w:pPr>
      <w:r>
        <w:rPr>
          <w:rFonts w:hint="eastAsia"/>
        </w:rPr>
        <w:t>一分钟内无人聊天，下次再出现聊天信息时显示当前时间hh:mm:ss</w:t>
      </w:r>
      <w:r>
        <w:rPr>
          <w:rFonts w:hint="eastAsia" w:ascii="宋体" w:hAnsi="宋体"/>
        </w:rPr>
        <w:t>。</w:t>
      </w:r>
    </w:p>
    <w:p>
      <w:pPr>
        <w:pStyle w:val="31"/>
      </w:pPr>
      <w:r>
        <w:drawing>
          <wp:inline distT="0" distB="0" distL="0" distR="0">
            <wp:extent cx="2628900" cy="2178050"/>
            <wp:effectExtent l="0" t="0" r="0" b="0"/>
            <wp:docPr id="77" name="图片 77" descr="C:\Users\chenhao\AppData\Local\Temp\ksohtml\wps66F3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C:\Users\chenhao\AppData\Local\Temp\ksohtml\wps66F3.tmp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22"/>
        <w:numPr>
          <w:ilvl w:val="0"/>
          <w:numId w:val="23"/>
        </w:numPr>
        <w:ind w:left="420" w:leftChars="200" w:firstLineChars="0"/>
      </w:pPr>
      <w:r>
        <w:rPr>
          <w:rFonts w:hint="eastAsia"/>
        </w:rPr>
        <w:t>聊天区，若【群聊】、【私聊】、【系统】有新消息，而且当前不在该页签，则页签增加新消息提示。如果当前页签有新消息，不需要新消息提示。切换到有新消息的页签，新消息提示消失。</w:t>
      </w:r>
    </w:p>
    <w:p>
      <w:pPr>
        <w:pStyle w:val="22"/>
        <w:numPr>
          <w:ilvl w:val="0"/>
          <w:numId w:val="23"/>
        </w:numPr>
        <w:ind w:left="420" w:leftChars="200" w:firstLineChars="0"/>
      </w:pPr>
      <w:r>
        <w:rPr>
          <w:rFonts w:hint="eastAsia"/>
        </w:rPr>
        <w:t>对于新消息提示，【群聊】显示新消息条数，【私聊】显示新出现私聊消息的人数，【系统消息】显示新消息条数。数字超过99时，显示99。</w:t>
      </w:r>
    </w:p>
    <w:p>
      <w:pPr>
        <w:pStyle w:val="22"/>
        <w:numPr>
          <w:ilvl w:val="0"/>
          <w:numId w:val="23"/>
        </w:numPr>
        <w:ind w:left="420" w:leftChars="200" w:firstLineChars="0"/>
      </w:pPr>
      <w:r>
        <w:t>【群聊</w:t>
      </w:r>
      <w:r>
        <w:rPr>
          <w:rFonts w:hint="eastAsia"/>
        </w:rPr>
        <w:t>】</w:t>
      </w:r>
      <w:r>
        <w:t>和【私聊】输入字数限制调整为</w:t>
      </w:r>
      <w:r>
        <w:rPr>
          <w:rFonts w:hint="eastAsia"/>
        </w:rPr>
        <w:t>500个中文字符。</w:t>
      </w:r>
    </w:p>
    <w:p>
      <w:pPr>
        <w:pStyle w:val="22"/>
        <w:numPr>
          <w:ilvl w:val="0"/>
          <w:numId w:val="23"/>
        </w:numPr>
        <w:ind w:left="420" w:leftChars="200" w:firstLineChars="0"/>
      </w:pPr>
      <w:r>
        <w:rPr>
          <w:rFonts w:hint="eastAsia"/>
        </w:rPr>
        <w:t>点击Enter回车，直接发送消息。</w:t>
      </w:r>
    </w:p>
    <w:p>
      <w:pPr>
        <w:pStyle w:val="22"/>
        <w:numPr>
          <w:ilvl w:val="0"/>
          <w:numId w:val="23"/>
        </w:numPr>
        <w:ind w:left="420" w:leftChars="200" w:firstLineChars="0"/>
      </w:pPr>
      <w:r>
        <w:t>【用户】【笔记】都收缩的情况下，【聊天】输入框高度为</w:t>
      </w:r>
      <w:r>
        <w:rPr>
          <w:rFonts w:hint="eastAsia"/>
        </w:rPr>
        <w:t>4行；【用户】或者【笔记】展开的情况，【聊天】输入框高度减少为2行。</w:t>
      </w:r>
    </w:p>
    <w:p>
      <w:pPr>
        <w:pStyle w:val="4"/>
        <w:numPr>
          <w:ilvl w:val="2"/>
          <w:numId w:val="5"/>
        </w:numPr>
      </w:pPr>
      <w:bookmarkStart w:id="134" w:name="_Toc453599452"/>
      <w:bookmarkEnd w:id="134"/>
      <w:bookmarkStart w:id="135" w:name="_Toc8666"/>
      <w:r>
        <w:rPr>
          <w:rFonts w:hint="eastAsia"/>
        </w:rPr>
        <w:t>群聊</w:t>
      </w:r>
      <w:bookmarkEnd w:id="135"/>
    </w:p>
    <w:p>
      <w:pPr>
        <w:pStyle w:val="22"/>
        <w:numPr>
          <w:ilvl w:val="0"/>
          <w:numId w:val="24"/>
        </w:numPr>
        <w:ind w:firstLineChars="0"/>
      </w:pPr>
      <w:r>
        <w:rPr>
          <w:rFonts w:hint="eastAsia"/>
        </w:rPr>
        <w:t>手动选择聊天对象为“大家”，自动跳转到【群聊】页签。</w:t>
      </w:r>
    </w:p>
    <w:p>
      <w:pPr>
        <w:pStyle w:val="22"/>
        <w:numPr>
          <w:ilvl w:val="0"/>
          <w:numId w:val="24"/>
        </w:numPr>
        <w:ind w:firstLineChars="0"/>
      </w:pPr>
      <w:r>
        <w:rPr>
          <w:rFonts w:hint="eastAsia"/>
        </w:rPr>
        <w:t>点击【群聊】中的头像或者人名，可以进入【私聊】。</w:t>
      </w:r>
    </w:p>
    <w:p>
      <w:pPr>
        <w:pStyle w:val="22"/>
        <w:numPr>
          <w:ilvl w:val="0"/>
          <w:numId w:val="24"/>
        </w:numPr>
        <w:ind w:firstLineChars="0"/>
      </w:pPr>
      <w:r>
        <w:rPr>
          <w:rFonts w:hint="eastAsia"/>
        </w:rPr>
        <w:t>观摩者不能参与群聊，不显示输入框。</w:t>
      </w:r>
    </w:p>
    <w:p>
      <w:pPr>
        <w:pStyle w:val="31"/>
      </w:pPr>
      <w:r>
        <w:drawing>
          <wp:inline distT="0" distB="0" distL="0" distR="0">
            <wp:extent cx="2768600" cy="2559050"/>
            <wp:effectExtent l="0" t="0" r="0" b="0"/>
            <wp:docPr id="76" name="图片 76" descr="C:\Users\chenhao\AppData\Local\Temp\ksohtml\wps66F4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C:\Users\chenhao\AppData\Local\Temp\ksohtml\wps66F4.tmp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4"/>
        <w:numPr>
          <w:ilvl w:val="2"/>
          <w:numId w:val="5"/>
        </w:numPr>
      </w:pPr>
      <w:bookmarkStart w:id="136" w:name="_Toc453599453"/>
      <w:bookmarkEnd w:id="136"/>
      <w:bookmarkStart w:id="137" w:name="_Toc25070"/>
      <w:r>
        <w:rPr>
          <w:rFonts w:hint="eastAsia"/>
        </w:rPr>
        <w:t>私聊</w:t>
      </w:r>
      <w:bookmarkEnd w:id="137"/>
    </w:p>
    <w:p>
      <w:pPr>
        <w:numPr>
          <w:ilvl w:val="0"/>
          <w:numId w:val="25"/>
        </w:numPr>
        <w:ind w:left="0" w:firstLine="425"/>
      </w:pPr>
      <w:bookmarkStart w:id="138" w:name="_Toc453599454"/>
      <w:bookmarkEnd w:id="138"/>
      <w:r>
        <w:t>选择私聊对象</w:t>
      </w:r>
    </w:p>
    <w:p>
      <w:pPr>
        <w:ind w:firstLine="420"/>
      </w:pPr>
      <w:r>
        <w:rPr>
          <w:rFonts w:hint="eastAsia"/>
        </w:rPr>
        <w:t>选择私聊对象有三种方式：</w:t>
      </w:r>
    </w:p>
    <w:p>
      <w:pPr>
        <w:pStyle w:val="33"/>
        <w:numPr>
          <w:ilvl w:val="0"/>
          <w:numId w:val="26"/>
        </w:numPr>
        <w:tabs>
          <w:tab w:val="left" w:pos="425"/>
        </w:tabs>
        <w:ind w:firstLineChars="0"/>
      </w:pPr>
      <w:r>
        <w:rPr>
          <w:rFonts w:hint="eastAsia"/>
        </w:rPr>
        <w:t>手动选择一个非“大家”的聊天对象；</w:t>
      </w:r>
    </w:p>
    <w:p>
      <w:pPr>
        <w:pStyle w:val="33"/>
        <w:numPr>
          <w:ilvl w:val="0"/>
          <w:numId w:val="26"/>
        </w:numPr>
        <w:tabs>
          <w:tab w:val="left" w:pos="425"/>
        </w:tabs>
        <w:ind w:firstLineChars="0"/>
      </w:pPr>
      <w:r>
        <w:rPr>
          <w:rFonts w:hint="eastAsia"/>
        </w:rPr>
        <w:t>点击【群聊】中的头像或者人名；</w:t>
      </w:r>
    </w:p>
    <w:p>
      <w:pPr>
        <w:pStyle w:val="33"/>
        <w:numPr>
          <w:ilvl w:val="0"/>
          <w:numId w:val="26"/>
        </w:numPr>
        <w:tabs>
          <w:tab w:val="left" w:pos="425"/>
        </w:tabs>
        <w:ind w:firstLineChars="0"/>
      </w:pPr>
      <w:r>
        <w:rPr>
          <w:rFonts w:hint="eastAsia"/>
        </w:rPr>
        <w:t>点击【系统】里面的人名；</w:t>
      </w:r>
    </w:p>
    <w:p>
      <w:pPr>
        <w:ind w:firstLine="420"/>
      </w:pPr>
      <w:r>
        <w:rPr>
          <w:rFonts w:hint="eastAsia"/>
        </w:rPr>
        <w:t>选择私聊对象后，自动跳转到【私聊】页签，并自动在【私聊】接收消息区域最下方出现并选中该【私聊对象页签】；</w:t>
      </w:r>
    </w:p>
    <w:p>
      <w:pPr>
        <w:numPr>
          <w:ilvl w:val="0"/>
          <w:numId w:val="25"/>
        </w:numPr>
        <w:ind w:left="0" w:firstLine="425"/>
      </w:pPr>
      <w:r>
        <w:rPr>
          <w:rFonts w:hint="eastAsia"/>
        </w:rPr>
        <w:t>私聊对象页签</w:t>
      </w:r>
    </w:p>
    <w:p>
      <w:pPr>
        <w:ind w:firstLine="420"/>
      </w:pPr>
      <w:r>
        <w:rPr>
          <w:rFonts w:hint="eastAsia"/>
        </w:rPr>
        <w:t>每页显示4个【私聊对象页签】，每个【私聊对象页签】居中显示前三个字；</w:t>
      </w:r>
    </w:p>
    <w:p>
      <w:pPr>
        <w:ind w:firstLine="420"/>
      </w:pPr>
      <w:r>
        <w:rPr>
          <w:rFonts w:hint="eastAsia"/>
        </w:rPr>
        <w:t>没有新消息提示时，</w:t>
      </w:r>
      <w:r>
        <w:rPr>
          <w:rFonts w:hint="eastAsia"/>
          <w:b/>
        </w:rPr>
        <w:t>移入</w:t>
      </w:r>
      <w:r>
        <w:rPr>
          <w:rFonts w:hint="eastAsia"/>
        </w:rPr>
        <w:t>或者</w:t>
      </w:r>
      <w:r>
        <w:rPr>
          <w:rFonts w:hint="eastAsia"/>
          <w:b/>
        </w:rPr>
        <w:t>单击【</w:t>
      </w:r>
      <w:r>
        <w:rPr>
          <w:rFonts w:hint="eastAsia"/>
        </w:rPr>
        <w:t>私聊对象页签】，出现关闭按钮；移出【私聊对象页签】，关闭按钮过三秒消失；</w:t>
      </w:r>
    </w:p>
    <w:p>
      <w:pPr>
        <w:ind w:firstLine="420"/>
      </w:pPr>
      <w:r>
        <w:t>单击【私聊对象</w:t>
      </w:r>
      <w:r>
        <w:rPr>
          <w:rFonts w:hint="eastAsia"/>
        </w:rPr>
        <w:t>页签</w:t>
      </w:r>
      <w:r>
        <w:t>】，显示所有与该私聊对象的聊天记录，顶部出现</w:t>
      </w:r>
      <w:r>
        <w:rPr>
          <w:rFonts w:hint="eastAsia"/>
        </w:rPr>
        <w:t>“</w:t>
      </w:r>
      <w:r>
        <w:t>与</w:t>
      </w:r>
      <w:r>
        <w:rPr>
          <w:rFonts w:hint="eastAsia"/>
        </w:rPr>
        <w:t>XX对话</w:t>
      </w:r>
      <w:r>
        <w:t>…</w:t>
      </w:r>
      <w:r>
        <w:rPr>
          <w:rFonts w:hint="eastAsia"/>
        </w:rPr>
        <w:t>”；</w:t>
      </w:r>
    </w:p>
    <w:p>
      <w:pPr>
        <w:numPr>
          <w:ilvl w:val="0"/>
          <w:numId w:val="25"/>
        </w:numPr>
        <w:ind w:left="0" w:firstLine="425"/>
      </w:pPr>
      <w:r>
        <w:t>点击切换到【私聊】页签</w:t>
      </w:r>
    </w:p>
    <w:p>
      <w:pPr>
        <w:tabs>
          <w:tab w:val="left" w:pos="425"/>
        </w:tabs>
        <w:ind w:left="425"/>
      </w:pPr>
      <w:r>
        <w:rPr>
          <w:rFonts w:hint="eastAsia"/>
        </w:rPr>
        <w:t>如果存在【私聊对象页签】，则选中第一个【私聊对象页签】；</w:t>
      </w:r>
    </w:p>
    <w:p>
      <w:pPr>
        <w:ind w:firstLine="420"/>
      </w:pPr>
      <w:r>
        <w:t>如果不存在【私聊对象</w:t>
      </w:r>
      <w:r>
        <w:rPr>
          <w:rFonts w:hint="eastAsia"/>
        </w:rPr>
        <w:t>页签</w:t>
      </w:r>
      <w:r>
        <w:t>】，则自动选择</w:t>
      </w:r>
      <w:r>
        <w:rPr>
          <w:rFonts w:hint="eastAsia"/>
        </w:rPr>
        <w:t>第一个非“大家”的聊天对象，不出现【私聊对象页签】；</w:t>
      </w:r>
    </w:p>
    <w:p>
      <w:pPr>
        <w:numPr>
          <w:ilvl w:val="0"/>
          <w:numId w:val="25"/>
        </w:numPr>
        <w:ind w:left="0" w:firstLine="425"/>
      </w:pPr>
      <w:r>
        <w:t>新消息</w:t>
      </w:r>
    </w:p>
    <w:p>
      <w:pPr>
        <w:ind w:firstLine="420"/>
      </w:pPr>
      <w:r>
        <w:rPr>
          <w:rFonts w:hint="eastAsia"/>
        </w:rPr>
        <w:t>若有新消息，则出现并选中【私聊对象页签】，提示小圆点，点击该【私聊对象页签】，小圆点消失；</w:t>
      </w:r>
    </w:p>
    <w:p>
      <w:pPr>
        <w:ind w:left="425"/>
      </w:pPr>
      <w:r>
        <w:rPr>
          <w:rFonts w:hint="eastAsia"/>
        </w:rPr>
        <w:t>如下图，私聊对象【张三】有新消息，点击【张三】后，小圆点消失：</w:t>
      </w:r>
    </w:p>
    <w:p>
      <w:pPr>
        <w:pStyle w:val="31"/>
      </w:pPr>
      <w:r>
        <w:drawing>
          <wp:inline distT="0" distB="0" distL="0" distR="0">
            <wp:extent cx="2517775" cy="2428875"/>
            <wp:effectExtent l="0" t="0" r="1587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19253" cy="243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557780" cy="2435860"/>
            <wp:effectExtent l="0" t="0" r="1397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58695" cy="243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5"/>
        </w:numPr>
        <w:ind w:left="0" w:firstLine="425"/>
      </w:pPr>
      <w:r>
        <w:rPr>
          <w:rFonts w:hint="eastAsia"/>
          <w:b/>
          <w:bCs/>
        </w:rPr>
        <w:t>观摩者</w:t>
      </w:r>
      <w:r>
        <w:rPr>
          <w:rFonts w:hint="eastAsia"/>
        </w:rPr>
        <w:t>无私聊功能，不显示【私聊】页签。也不能选择私聊对象。</w:t>
      </w:r>
    </w:p>
    <w:p>
      <w:pPr>
        <w:pStyle w:val="4"/>
        <w:numPr>
          <w:ilvl w:val="2"/>
          <w:numId w:val="5"/>
        </w:numPr>
      </w:pPr>
      <w:bookmarkStart w:id="139" w:name="_Toc20748"/>
      <w:r>
        <w:rPr>
          <w:rFonts w:hint="eastAsia"/>
        </w:rPr>
        <w:t>系统</w:t>
      </w:r>
      <w:bookmarkEnd w:id="139"/>
    </w:p>
    <w:p>
      <w:pPr>
        <w:ind w:left="425"/>
      </w:pPr>
      <w:r>
        <w:rPr>
          <w:rFonts w:hint="eastAsia"/>
        </w:rPr>
        <w:t>点击【系统】里面的人名，可以进入【私聊】。</w:t>
      </w:r>
      <w:r>
        <w:rPr>
          <w:rFonts w:hint="eastAsia"/>
          <w:b/>
          <w:bCs/>
        </w:rPr>
        <w:t>观摩者</w:t>
      </w:r>
      <w:r>
        <w:rPr>
          <w:rFonts w:hint="eastAsia"/>
        </w:rPr>
        <w:t>不能点击人名。</w:t>
      </w:r>
    </w:p>
    <w:p>
      <w:pPr>
        <w:pStyle w:val="31"/>
      </w:pPr>
      <w:r>
        <w:drawing>
          <wp:inline distT="0" distB="0" distL="0" distR="0">
            <wp:extent cx="2806700" cy="2571750"/>
            <wp:effectExtent l="0" t="0" r="0" b="0"/>
            <wp:docPr id="72" name="图片 72" descr="C:\Users\chenhao\AppData\Local\Temp\ksohtml\wps6717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C:\Users\chenhao\AppData\Local\Temp\ksohtml\wps6717.tmp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3"/>
        <w:numPr>
          <w:ilvl w:val="1"/>
          <w:numId w:val="5"/>
        </w:numPr>
      </w:pPr>
      <w:bookmarkStart w:id="140" w:name="_Toc453599455"/>
      <w:bookmarkEnd w:id="140"/>
      <w:bookmarkStart w:id="141" w:name="_Toc9938"/>
      <w:r>
        <w:rPr>
          <w:rFonts w:hint="eastAsia"/>
        </w:rPr>
        <w:t>录制</w:t>
      </w:r>
      <w:bookmarkEnd w:id="141"/>
    </w:p>
    <w:p>
      <w:pPr>
        <w:pStyle w:val="4"/>
        <w:numPr>
          <w:ilvl w:val="2"/>
          <w:numId w:val="5"/>
        </w:numPr>
      </w:pPr>
      <w:r>
        <w:rPr>
          <w:rFonts w:hint="eastAsia"/>
          <w:lang w:val="en-US" w:eastAsia="zh-CN"/>
        </w:rPr>
        <w:t>非参数平台化需求</w:t>
      </w:r>
    </w:p>
    <w:p>
      <w:pPr>
        <w:ind w:firstLine="420"/>
      </w:pPr>
      <w:r>
        <w:rPr>
          <w:rFonts w:hint="eastAsia"/>
        </w:rPr>
        <w:t>主持人和有录制权限的参会者可以看到【录制】图标，单击或者移入【录制】图标出现下拉菜单。</w:t>
      </w:r>
    </w:p>
    <w:p>
      <w:pPr>
        <w:pStyle w:val="5"/>
        <w:numPr>
          <w:ilvl w:val="3"/>
          <w:numId w:val="5"/>
        </w:numPr>
        <w:ind w:left="1984" w:leftChars="0" w:hanging="708" w:firstLineChars="0"/>
        <w:outlineLvl w:val="3"/>
      </w:pPr>
      <w:bookmarkStart w:id="142" w:name="_Toc26768"/>
      <w:r>
        <w:t>开始录制</w:t>
      </w:r>
      <w:bookmarkEnd w:id="142"/>
    </w:p>
    <w:p>
      <w:pPr>
        <w:ind w:firstLine="420"/>
      </w:pPr>
      <w:r>
        <w:rPr>
          <w:rFonts w:hint="eastAsia"/>
        </w:rPr>
        <w:t>录制是在本地录屏，录制整个交互过程。</w:t>
      </w:r>
    </w:p>
    <w:p>
      <w:pPr>
        <w:pStyle w:val="30"/>
        <w:numPr>
          <w:ilvl w:val="0"/>
          <w:numId w:val="21"/>
        </w:numPr>
        <w:ind w:left="861" w:firstLineChars="0"/>
      </w:pPr>
      <w:r>
        <w:t>【开始录制】时</w:t>
      </w:r>
    </w:p>
    <w:p>
      <w:pPr>
        <w:pStyle w:val="30"/>
        <w:numPr>
          <w:ilvl w:val="1"/>
          <w:numId w:val="21"/>
        </w:numPr>
        <w:ind w:left="1281" w:firstLineChars="0"/>
      </w:pPr>
      <w:r>
        <w:t>如果检测到没有安装插件</w:t>
      </w:r>
    </w:p>
    <w:p>
      <w:pPr>
        <w:pStyle w:val="30"/>
        <w:ind w:left="1281" w:firstLine="0" w:firstLineChars="0"/>
      </w:pPr>
      <w:r>
        <w:t>弹出层提醒：请先在本地安装录制插件</w:t>
      </w:r>
      <w:r>
        <w:rPr>
          <w:rFonts w:hint="eastAsia"/>
        </w:rPr>
        <w:t>。</w:t>
      </w:r>
    </w:p>
    <w:p>
      <w:pPr>
        <w:pStyle w:val="30"/>
        <w:numPr>
          <w:ilvl w:val="1"/>
          <w:numId w:val="21"/>
        </w:numPr>
        <w:ind w:left="1281" w:firstLineChars="0"/>
      </w:pPr>
      <w:r>
        <w:t>如果检测到已安装录制插件</w:t>
      </w:r>
    </w:p>
    <w:p>
      <w:pPr>
        <w:pStyle w:val="30"/>
        <w:ind w:left="861" w:firstLineChars="0"/>
      </w:pPr>
      <w:r>
        <w:t>直接弹出</w:t>
      </w:r>
      <w:r>
        <w:rPr>
          <w:rFonts w:hint="eastAsia"/>
        </w:rPr>
        <w:t>“另存为”窗口，选择录制到本地的位置。</w:t>
      </w:r>
    </w:p>
    <w:p>
      <w:pPr>
        <w:ind w:left="840" w:firstLine="420"/>
      </w:pPr>
      <w:r>
        <w:rPr>
          <w:rFonts w:hint="eastAsia"/>
        </w:rPr>
        <w:t>文件名默认为“主题-1”，如果已存在，则默认为“主题-2”，以此类推，“主题-3”，……。比如主题是“我的会议”，且文件“我的会议-1.flv”已存在选择的路径下，则文件名默认为“我的会议-2”。</w:t>
      </w:r>
    </w:p>
    <w:p>
      <w:pPr>
        <w:ind w:left="840" w:firstLine="420"/>
      </w:pPr>
      <w:r>
        <w:rPr>
          <w:rFonts w:hint="eastAsia"/>
        </w:rPr>
        <w:t>可以手动修改文件名，修改的文件名如果已存在，提示：“***已存在。要替换它吗？”。</w:t>
      </w:r>
    </w:p>
    <w:p>
      <w:pPr>
        <w:pStyle w:val="30"/>
        <w:numPr>
          <w:ilvl w:val="1"/>
          <w:numId w:val="21"/>
        </w:numPr>
        <w:ind w:left="1281" w:firstLineChars="0"/>
        <w:rPr>
          <w:color w:val="FF0000"/>
        </w:rPr>
      </w:pPr>
      <w:r>
        <w:rPr>
          <w:rFonts w:hint="eastAsia"/>
          <w:color w:val="FF0000"/>
        </w:rPr>
        <w:t>点击无反应</w:t>
      </w:r>
    </w:p>
    <w:p>
      <w:pPr>
        <w:pStyle w:val="30"/>
        <w:ind w:left="861" w:firstLineChars="0"/>
      </w:pPr>
      <w:r>
        <w:rPr>
          <w:rFonts w:hint="eastAsia"/>
        </w:rPr>
        <w:t>增加提示信息弹窗。</w:t>
      </w:r>
    </w:p>
    <w:p>
      <w:pPr>
        <w:pStyle w:val="30"/>
        <w:numPr>
          <w:ilvl w:val="0"/>
          <w:numId w:val="21"/>
        </w:numPr>
        <w:ind w:left="861" w:firstLineChars="0"/>
      </w:pPr>
      <w:r>
        <w:t>【开始录制】后</w:t>
      </w:r>
    </w:p>
    <w:p>
      <w:pPr>
        <w:ind w:firstLine="420"/>
      </w:pPr>
      <w:r>
        <w:rPr>
          <w:rFonts w:hint="eastAsia"/>
        </w:rPr>
        <w:t>顶部区域</w:t>
      </w:r>
      <w:r>
        <w:t>出现【结束录制】按钮</w: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/>
        </w:rPr>
        <w:t>录制过程中，禁用【开始录制】菜单项。</w:t>
      </w:r>
    </w:p>
    <w:p>
      <w:pPr>
        <w:ind w:firstLine="420"/>
      </w:pPr>
      <w:r>
        <w:rPr>
          <w:rFonts w:hint="eastAsia"/>
          <w:color w:val="FF0000"/>
        </w:rPr>
        <w:t>优化录制中的样式，录制中更加明显，增加录制闪烁效果。（需要UI设计）</w:t>
      </w:r>
    </w:p>
    <w:p>
      <w:pPr>
        <w:ind w:firstLine="420"/>
      </w:pPr>
      <w:r>
        <w:rPr>
          <w:rFonts w:hint="eastAsia"/>
        </w:rPr>
        <w:t>页面刷新、重启浏览器后，继续录制，继续计时，录制在同一个文件中。</w:t>
      </w:r>
    </w:p>
    <w:p>
      <w:pPr>
        <w:pStyle w:val="30"/>
        <w:numPr>
          <w:ilvl w:val="0"/>
          <w:numId w:val="21"/>
        </w:numPr>
        <w:ind w:left="861" w:firstLineChars="0"/>
      </w:pPr>
      <w:r>
        <w:rPr>
          <w:rFonts w:hint="eastAsia"/>
        </w:rPr>
        <w:t>会议结束或者退出会议</w:t>
      </w:r>
    </w:p>
    <w:p>
      <w:pPr>
        <w:ind w:firstLine="420"/>
      </w:pPr>
      <w:r>
        <w:rPr>
          <w:rFonts w:hint="eastAsia"/>
        </w:rPr>
        <w:t>自动结束录制。</w:t>
      </w:r>
    </w:p>
    <w:p>
      <w:pPr>
        <w:pStyle w:val="5"/>
        <w:numPr>
          <w:ilvl w:val="3"/>
          <w:numId w:val="5"/>
        </w:numPr>
        <w:ind w:left="1984" w:leftChars="0" w:hanging="708" w:firstLineChars="0"/>
        <w:outlineLvl w:val="3"/>
      </w:pPr>
      <w:bookmarkStart w:id="143" w:name="_Toc5338"/>
      <w:r>
        <w:rPr>
          <w:rFonts w:hint="eastAsia"/>
        </w:rPr>
        <w:t>录制中</w:t>
      </w:r>
      <w:bookmarkEnd w:id="143"/>
    </w:p>
    <w:p>
      <w:pPr>
        <w:ind w:firstLine="420"/>
        <w:jc w:val="left"/>
      </w:pPr>
      <w:r>
        <w:rPr>
          <w:rFonts w:hint="eastAsia"/>
        </w:rPr>
        <w:t>当第一个文件达到500M（可配）时，自动截断并生成第二个文件。第二个文件在第一个文件名的基础上自动命名。</w:t>
      </w:r>
    </w:p>
    <w:p>
      <w:pPr>
        <w:pStyle w:val="30"/>
        <w:numPr>
          <w:ilvl w:val="0"/>
          <w:numId w:val="21"/>
        </w:numPr>
        <w:ind w:left="861" w:firstLineChars="0"/>
      </w:pPr>
      <w:r>
        <w:rPr>
          <w:rFonts w:hint="eastAsia"/>
        </w:rPr>
        <w:t>若第一个文件名=“XXXX-N”，N为正整数：</w:t>
      </w:r>
    </w:p>
    <w:p>
      <w:pPr>
        <w:pStyle w:val="30"/>
        <w:numPr>
          <w:ilvl w:val="1"/>
          <w:numId w:val="21"/>
        </w:numPr>
        <w:ind w:left="1281" w:firstLineChars="0"/>
      </w:pPr>
      <w:r>
        <w:rPr>
          <w:rFonts w:hint="eastAsia"/>
        </w:rPr>
        <w:t>第二个文件名=“XXXX-（N+1）”；</w:t>
      </w:r>
    </w:p>
    <w:p>
      <w:pPr>
        <w:pStyle w:val="30"/>
        <w:numPr>
          <w:ilvl w:val="1"/>
          <w:numId w:val="21"/>
        </w:numPr>
        <w:ind w:left="1281" w:firstLineChars="0"/>
      </w:pPr>
      <w:r>
        <w:rPr>
          <w:rFonts w:hint="eastAsia"/>
        </w:rPr>
        <w:t>第三个文件名=“XXXX-（N+2）”；</w:t>
      </w:r>
    </w:p>
    <w:p>
      <w:pPr>
        <w:pStyle w:val="30"/>
        <w:numPr>
          <w:ilvl w:val="1"/>
          <w:numId w:val="21"/>
        </w:numPr>
        <w:ind w:left="1281" w:firstLineChars="0"/>
      </w:pPr>
      <w:r>
        <w:rPr>
          <w:rFonts w:hint="eastAsia"/>
        </w:rPr>
        <w:t>以此类推……</w:t>
      </w:r>
    </w:p>
    <w:p>
      <w:pPr>
        <w:pStyle w:val="30"/>
        <w:numPr>
          <w:ilvl w:val="0"/>
          <w:numId w:val="21"/>
        </w:numPr>
        <w:ind w:left="861" w:firstLineChars="0"/>
      </w:pPr>
      <w:r>
        <w:rPr>
          <w:rFonts w:hint="eastAsia"/>
        </w:rPr>
        <w:t>若第一个文件名末尾不是“-N”,N为正整数：</w:t>
      </w:r>
    </w:p>
    <w:p>
      <w:pPr>
        <w:pStyle w:val="30"/>
        <w:numPr>
          <w:ilvl w:val="1"/>
          <w:numId w:val="21"/>
        </w:numPr>
        <w:ind w:left="1281" w:firstLineChars="0"/>
      </w:pPr>
      <w:r>
        <w:rPr>
          <w:rFonts w:hint="eastAsia"/>
        </w:rPr>
        <w:t>第二个文件名=第一个文件名-1；</w:t>
      </w:r>
    </w:p>
    <w:p>
      <w:pPr>
        <w:pStyle w:val="30"/>
        <w:numPr>
          <w:ilvl w:val="1"/>
          <w:numId w:val="21"/>
        </w:numPr>
        <w:ind w:left="1281" w:firstLineChars="0"/>
      </w:pPr>
      <w:r>
        <w:rPr>
          <w:rFonts w:hint="eastAsia"/>
        </w:rPr>
        <w:t>第三个文件名=第一个文件名-2；</w:t>
      </w:r>
    </w:p>
    <w:p>
      <w:pPr>
        <w:pStyle w:val="30"/>
        <w:numPr>
          <w:ilvl w:val="1"/>
          <w:numId w:val="21"/>
        </w:numPr>
        <w:ind w:left="1281" w:firstLineChars="0"/>
      </w:pPr>
      <w:r>
        <w:rPr>
          <w:rFonts w:hint="eastAsia"/>
        </w:rPr>
        <w:t>以此类推……</w:t>
      </w:r>
    </w:p>
    <w:p>
      <w:pPr>
        <w:pStyle w:val="30"/>
        <w:numPr>
          <w:ilvl w:val="0"/>
          <w:numId w:val="21"/>
        </w:numPr>
        <w:ind w:left="861" w:firstLineChars="0"/>
      </w:pPr>
      <w:r>
        <w:rPr>
          <w:rFonts w:hint="eastAsia"/>
        </w:rPr>
        <w:t>若自动生成的文件名已存在，则重复的文件名基础上增加“-时间戳”：“-年月日时分秒”，如果增加了时间戳还重复，则时间戳+1秒，直到创建成功为止；比如：</w:t>
      </w:r>
    </w:p>
    <w:p>
      <w:pPr>
        <w:pStyle w:val="30"/>
        <w:numPr>
          <w:ilvl w:val="1"/>
          <w:numId w:val="21"/>
        </w:numPr>
        <w:ind w:left="1281" w:firstLineChars="0"/>
      </w:pPr>
      <w:r>
        <w:rPr>
          <w:rFonts w:hint="eastAsia"/>
        </w:rPr>
        <w:t>第二个文件自动命名为“我的会议-1.flv”，发现系统盘中已存在，则重命名为“我的会议-1-20170314101010.flv”；</w:t>
      </w:r>
    </w:p>
    <w:p>
      <w:pPr>
        <w:pStyle w:val="30"/>
        <w:numPr>
          <w:ilvl w:val="1"/>
          <w:numId w:val="21"/>
        </w:numPr>
        <w:ind w:left="1281" w:firstLineChars="0"/>
      </w:pPr>
      <w:r>
        <w:rPr>
          <w:rFonts w:hint="eastAsia"/>
        </w:rPr>
        <w:t>若“我的会议-1-20170314101010.flv”也已存在，则时间戳+1秒为“我的会议-1-20170314101011.flv”；</w:t>
      </w:r>
    </w:p>
    <w:p>
      <w:pPr>
        <w:pStyle w:val="5"/>
        <w:numPr>
          <w:ilvl w:val="3"/>
          <w:numId w:val="5"/>
        </w:numPr>
        <w:ind w:left="1984" w:leftChars="0" w:hanging="708" w:firstLineChars="0"/>
        <w:outlineLvl w:val="3"/>
      </w:pPr>
      <w:bookmarkStart w:id="144" w:name="_Toc19297"/>
      <w:r>
        <w:t>归档</w:t>
      </w:r>
      <w:bookmarkEnd w:id="144"/>
    </w:p>
    <w:p>
      <w:pPr>
        <w:ind w:firstLine="420"/>
      </w:pPr>
      <w:r>
        <w:rPr>
          <w:rFonts w:hint="eastAsia"/>
        </w:rPr>
        <w:t>没有归档权限的参会者在移入或单击【归档】时提示“您没有归档权限”，单击时可以用tooltip</w:t>
      </w:r>
      <w:r>
        <w:t>/title</w:t>
      </w:r>
      <w:r>
        <w:rPr>
          <w:rFonts w:hint="eastAsia" w:ascii="宋体" w:hAnsi="宋体"/>
        </w:rPr>
        <w:t>的形式，也可以用弹出层的形式。</w:t>
      </w:r>
    </w:p>
    <w:p>
      <w:pPr>
        <w:pStyle w:val="31"/>
      </w:pPr>
      <w:r>
        <w:drawing>
          <wp:inline distT="0" distB="0" distL="0" distR="0">
            <wp:extent cx="1689100" cy="1270000"/>
            <wp:effectExtent l="0" t="0" r="6350" b="6350"/>
            <wp:docPr id="71" name="图片 71" descr="C:\Users\chenhao\AppData\Local\Temp\ksohtml\wps6718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C:\Users\chenhao\AppData\Local\Temp\ksohtml\wps6718.tmp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22"/>
        <w:numPr>
          <w:ilvl w:val="0"/>
          <w:numId w:val="27"/>
        </w:numPr>
        <w:ind w:firstLineChars="0"/>
      </w:pPr>
      <w:r>
        <w:rPr>
          <w:rFonts w:hint="eastAsia"/>
        </w:rPr>
        <w:t>归档到服务器</w:t>
      </w:r>
    </w:p>
    <w:p>
      <w:pPr>
        <w:ind w:firstLine="420"/>
      </w:pPr>
      <w:r>
        <w:rPr>
          <w:rFonts w:hint="eastAsia"/>
        </w:rPr>
        <w:t>可以对【</w:t>
      </w:r>
      <w:r>
        <w:t>归档</w:t>
      </w:r>
      <w:r>
        <w:rPr>
          <w:rFonts w:hint="eastAsia"/>
        </w:rPr>
        <w:t>到服务器】</w:t>
      </w:r>
      <w:r>
        <w:t>的</w:t>
      </w:r>
      <w:r>
        <w:rPr>
          <w:rFonts w:hint="eastAsia"/>
        </w:rPr>
        <w:t>视频进行重命名、</w:t>
      </w:r>
      <w:r>
        <w:t>删除</w:t>
      </w:r>
      <w:r>
        <w:rPr>
          <w:rFonts w:hint="eastAsia"/>
        </w:rPr>
        <w:t>操作。</w:t>
      </w:r>
    </w:p>
    <w:p>
      <w:pPr>
        <w:ind w:firstLine="420"/>
      </w:pPr>
      <w:r>
        <w:rPr>
          <w:rFonts w:hint="eastAsia"/>
        </w:rPr>
        <w:t>视频自动截取原视频文件名的前30个字，【重命名】最多30个字。</w:t>
      </w:r>
    </w:p>
    <w:p>
      <w:pPr>
        <w:ind w:firstLine="420"/>
      </w:pPr>
      <w:r>
        <w:rPr>
          <w:rFonts w:hint="eastAsia"/>
        </w:rPr>
        <w:t>【</w:t>
      </w:r>
      <w:r>
        <w:t>删除</w:t>
      </w:r>
      <w:r>
        <w:rPr>
          <w:rFonts w:hint="eastAsia"/>
        </w:rPr>
        <w:t>】是直接从服务器上删除。</w:t>
      </w:r>
    </w:p>
    <w:p>
      <w:pPr>
        <w:pStyle w:val="22"/>
        <w:numPr>
          <w:ilvl w:val="0"/>
          <w:numId w:val="27"/>
        </w:numPr>
        <w:ind w:firstLineChars="0"/>
      </w:pPr>
      <w:r>
        <w:rPr>
          <w:rFonts w:hint="eastAsia"/>
        </w:rPr>
        <w:t>录制到本地</w:t>
      </w:r>
    </w:p>
    <w:p>
      <w:pPr>
        <w:ind w:firstLine="420"/>
        <w:jc w:val="left"/>
      </w:pPr>
      <w:r>
        <w:rPr>
          <w:rFonts w:hint="eastAsia"/>
        </w:rPr>
        <w:t>所有录制的文件都会显示在这里，包括自动截断生成的文件。</w:t>
      </w:r>
    </w:p>
    <w:p>
      <w:pPr>
        <w:ind w:firstLine="420"/>
      </w:pPr>
      <w:r>
        <w:rPr>
          <w:rFonts w:hint="eastAsia"/>
        </w:rPr>
        <w:t>可以对【</w:t>
      </w:r>
      <w:r>
        <w:t>录制</w:t>
      </w:r>
      <w:r>
        <w:rPr>
          <w:rFonts w:hint="eastAsia"/>
        </w:rPr>
        <w:t>到本地】</w:t>
      </w:r>
      <w:r>
        <w:t>的</w:t>
      </w:r>
      <w:r>
        <w:rPr>
          <w:rFonts w:hint="eastAsia"/>
        </w:rPr>
        <w:t>视频进行归档、</w:t>
      </w:r>
      <w:r>
        <w:t>删除</w:t>
      </w:r>
      <w:r>
        <w:rPr>
          <w:rFonts w:hint="eastAsia"/>
        </w:rPr>
        <w:t>操作。</w:t>
      </w:r>
    </w:p>
    <w:p>
      <w:pPr>
        <w:ind w:firstLine="420"/>
      </w:pPr>
      <w:r>
        <w:rPr>
          <w:rFonts w:hint="eastAsia"/>
        </w:rPr>
        <w:t>归档过程中可以【</w:t>
      </w:r>
      <w:r>
        <w:t>暂停</w:t>
      </w:r>
      <w:r>
        <w:rPr>
          <w:rFonts w:hint="eastAsia"/>
        </w:rPr>
        <w:t>】</w:t>
      </w:r>
      <w:r>
        <w:t>，也可以</w:t>
      </w:r>
      <w:r>
        <w:rPr>
          <w:rFonts w:hint="eastAsia"/>
        </w:rPr>
        <w:t>直接【</w:t>
      </w:r>
      <w:r>
        <w:t>删除</w:t>
      </w:r>
      <w:r>
        <w:rPr>
          <w:rFonts w:hint="eastAsia"/>
        </w:rPr>
        <w:t>】</w:t>
      </w:r>
      <w:r>
        <w:t>。【</w:t>
      </w:r>
      <w:r>
        <w:rPr>
          <w:rFonts w:hint="eastAsia"/>
        </w:rPr>
        <w:t>暂停】</w:t>
      </w:r>
      <w:r>
        <w:t>后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【</w:t>
      </w:r>
      <w:r>
        <w:t>继续</w:t>
      </w:r>
      <w:r>
        <w:rPr>
          <w:rFonts w:hint="eastAsia"/>
        </w:rPr>
        <w:t>归档】</w:t>
      </w:r>
      <w:r>
        <w:t>、【删除</w:t>
      </w:r>
      <w:r>
        <w:rPr>
          <w:rFonts w:hint="eastAsia"/>
        </w:rPr>
        <w:t>】</w:t>
      </w:r>
      <w:r>
        <w:t>。</w:t>
      </w:r>
      <w:r>
        <w:rPr>
          <w:rFonts w:hint="eastAsia"/>
        </w:rPr>
        <w:t>如果归档失败，</w:t>
      </w:r>
      <w:r>
        <w:t>显示</w:t>
      </w:r>
      <w:r>
        <w:rPr>
          <w:rFonts w:hint="eastAsia"/>
        </w:rPr>
        <w:t>归档失败，</w:t>
      </w:r>
      <w:r>
        <w:t>可以</w:t>
      </w:r>
      <w:r>
        <w:rPr>
          <w:rFonts w:hint="eastAsia"/>
        </w:rPr>
        <w:t>重新【</w:t>
      </w:r>
      <w:r>
        <w:t>开始</w:t>
      </w:r>
      <w:r>
        <w:rPr>
          <w:rFonts w:hint="eastAsia"/>
        </w:rPr>
        <w:t>归档】，最好能弹出层提示归档失败的原因，比如：录制结果**对应的本地文件已被删除，归档失败。归档结束后，显示【已归档】。可以同时【开始归档】多个录制结果，允许程序内部排队逐个归档。</w:t>
      </w:r>
    </w:p>
    <w:p>
      <w:pPr>
        <w:ind w:firstLine="420"/>
        <w:rPr>
          <w:rFonts w:hint="eastAsia"/>
        </w:rPr>
      </w:pPr>
      <w:r>
        <w:rPr>
          <w:rFonts w:hint="eastAsia"/>
        </w:rPr>
        <w:t>【删除】是指删除这条录制的记录，</w:t>
      </w:r>
      <w:r>
        <w:t>不删除</w:t>
      </w:r>
      <w:r>
        <w:rPr>
          <w:rFonts w:hint="eastAsia"/>
        </w:rPr>
        <w:t>本地文件。</w:t>
      </w:r>
    </w:p>
    <w:p>
      <w:pPr>
        <w:pStyle w:val="4"/>
        <w:numPr>
          <w:ilvl w:val="2"/>
          <w:numId w:val="5"/>
        </w:numPr>
        <w:rPr>
          <w:color w:val="0000FF"/>
        </w:rPr>
      </w:pPr>
      <w:r>
        <w:rPr>
          <w:rFonts w:hint="eastAsia"/>
          <w:color w:val="0000FF"/>
          <w:lang w:val="en-US" w:eastAsia="zh-CN"/>
        </w:rPr>
        <w:t>参数平台化需求2018-6-22</w:t>
      </w:r>
    </w:p>
    <w:p>
      <w:pPr>
        <w:pStyle w:val="5"/>
        <w:numPr>
          <w:ilvl w:val="3"/>
          <w:numId w:val="5"/>
        </w:numPr>
        <w:ind w:left="1984" w:leftChars="0" w:hanging="708" w:firstLineChars="0"/>
        <w:outlineLvl w:val="3"/>
        <w:rPr>
          <w:rFonts w:hint="eastAsia"/>
        </w:rPr>
      </w:pPr>
      <w:r>
        <w:rPr>
          <w:rFonts w:hint="eastAsia"/>
          <w:lang w:val="en-US" w:eastAsia="zh-CN"/>
        </w:rPr>
        <w:t>开始录制（原型暂未调整）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</w:rPr>
        <w:t>主持人和有录制权限的参会者可以看到【录制】图标，单击【录制】</w:t>
      </w:r>
      <w:r>
        <w:rPr>
          <w:rFonts w:hint="eastAsia"/>
          <w:lang w:val="en-US" w:eastAsia="zh-CN"/>
        </w:rPr>
        <w:t>弹窗提示：确定开始在服务器端录制吗？确定|取消。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点击【确定】，开始录制，录制的文件名是主题-数字递增；比如：某某主题-1、某某主题-2……</w:t>
      </w:r>
    </w:p>
    <w:p>
      <w:pPr>
        <w:pStyle w:val="5"/>
        <w:numPr>
          <w:ilvl w:val="3"/>
          <w:numId w:val="5"/>
        </w:numPr>
        <w:ind w:left="1984" w:leftChars="0" w:hanging="708" w:firstLineChars="0"/>
        <w:outlineLvl w:val="3"/>
        <w:rPr>
          <w:rFonts w:hint="eastAsia"/>
        </w:rPr>
      </w:pPr>
      <w:r>
        <w:rPr>
          <w:rFonts w:hint="eastAsia"/>
          <w:lang w:val="en-US" w:eastAsia="zh-CN"/>
        </w:rPr>
        <w:t>录制中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显示录制时间、【暂停录制】、【停止录制】；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点击【暂停录制】后，变成【继续录制】；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点击【继续录制】后，变成【暂停录制】；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点击【停止录制】后，停止录制；在会议结束后的会议详情可以看到文件。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点击【录制】，提示：当前正在录制中，是否停止录制？是|否。</w:t>
      </w:r>
    </w:p>
    <w:p>
      <w:pPr>
        <w:pStyle w:val="3"/>
        <w:numPr>
          <w:ilvl w:val="1"/>
          <w:numId w:val="5"/>
        </w:numPr>
      </w:pPr>
      <w:bookmarkStart w:id="145" w:name="_Ref20756"/>
      <w:bookmarkEnd w:id="145"/>
      <w:bookmarkStart w:id="146" w:name="_Toc453599456"/>
      <w:bookmarkEnd w:id="146"/>
      <w:bookmarkStart w:id="147" w:name="_Toc1479"/>
      <w:bookmarkStart w:id="148" w:name="_音视频设置与监控"/>
      <w:r>
        <w:t>视频设置</w:t>
      </w:r>
      <w:bookmarkEnd w:id="147"/>
      <w:bookmarkEnd w:id="148"/>
    </w:p>
    <w:p>
      <w:pPr>
        <w:ind w:left="400"/>
        <w:rPr>
          <w:color w:val="FF0000"/>
        </w:rPr>
      </w:pPr>
      <w:r>
        <w:rPr>
          <w:color w:val="FF0000"/>
        </w:rPr>
        <w:t>备注：开发过程中会根据实际做出效果调整需求文档。</w:t>
      </w:r>
    </w:p>
    <w:p>
      <w:pPr>
        <w:ind w:left="400"/>
      </w:pPr>
      <w:r>
        <w:t>点击页面顶部的</w:t>
      </w:r>
      <w:r>
        <w:drawing>
          <wp:inline distT="0" distB="0" distL="0" distR="0">
            <wp:extent cx="133350" cy="152400"/>
            <wp:effectExtent l="0" t="0" r="0" b="0"/>
            <wp:docPr id="70" name="图片 70" descr="C:\Users\chenhao\AppData\Local\Temp\ksohtml\wps6719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C:\Users\chenhao\AppData\Local\Temp\ksohtml\wps6719.tmp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视频设置按钮可以对视频进行设置。</w:t>
      </w:r>
    </w:p>
    <w:p>
      <w:pPr>
        <w:pStyle w:val="4"/>
        <w:numPr>
          <w:ilvl w:val="2"/>
          <w:numId w:val="5"/>
        </w:numPr>
      </w:pPr>
      <w:bookmarkStart w:id="149" w:name="_Toc453599457"/>
      <w:bookmarkEnd w:id="149"/>
      <w:bookmarkStart w:id="150" w:name="_Toc19471"/>
      <w:r>
        <w:rPr>
          <w:rFonts w:hint="eastAsia"/>
        </w:rPr>
        <w:t>插件与flash配置</w:t>
      </w:r>
      <w:bookmarkEnd w:id="150"/>
    </w:p>
    <w:p>
      <w:pPr>
        <w:ind w:firstLine="420"/>
      </w:pPr>
      <w:r>
        <w:t>根据是否使用的插件采用不同的设置方式。插件是在后台行政区、学校配置。如果主持人所在行政区或者学校配置</w:t>
      </w:r>
      <w:r>
        <w:rPr>
          <w:rFonts w:hint="eastAsia"/>
        </w:rPr>
        <w:t>了使用插件，则参加该会议的人员全部需要下载插件。进入会议时提示下载插件。如果配置的flash</w:t>
      </w:r>
      <w:r>
        <w:rPr>
          <w:rFonts w:hint="eastAsia" w:ascii="宋体" w:hAnsi="宋体"/>
        </w:rPr>
        <w:t>，则只用</w:t>
      </w:r>
      <w:r>
        <w:rPr>
          <w:rFonts w:hint="eastAsia"/>
        </w:rPr>
        <w:t>flash</w:t>
      </w:r>
      <w:r>
        <w:rPr>
          <w:rFonts w:hint="eastAsia" w:ascii="宋体" w:hAnsi="宋体"/>
        </w:rPr>
        <w:t>，不用下载插件。</w:t>
      </w:r>
    </w:p>
    <w:p>
      <w:pPr>
        <w:pStyle w:val="4"/>
        <w:numPr>
          <w:ilvl w:val="2"/>
          <w:numId w:val="5"/>
        </w:numPr>
      </w:pPr>
      <w:bookmarkStart w:id="151" w:name="_Toc453599458"/>
      <w:bookmarkEnd w:id="151"/>
      <w:bookmarkStart w:id="152" w:name="_Toc10879"/>
      <w:r>
        <w:t>F</w:t>
      </w:r>
      <w:r>
        <w:rPr>
          <w:rFonts w:hint="eastAsia"/>
        </w:rPr>
        <w:t xml:space="preserve">lash </w:t>
      </w:r>
      <w:r>
        <w:rPr>
          <w:rFonts w:hint="eastAsia"/>
          <w:color w:val="FF0000"/>
        </w:rPr>
        <w:t>V5.4.0</w:t>
      </w:r>
      <w:bookmarkEnd w:id="152"/>
    </w:p>
    <w:p>
      <w:pPr>
        <w:ind w:left="420" w:leftChars="200" w:firstLine="20"/>
      </w:pPr>
      <w:r>
        <w:rPr>
          <w:rFonts w:hint="eastAsia"/>
        </w:rPr>
        <w:t>如果使用flash</w:t>
      </w:r>
      <w:r>
        <w:rPr>
          <w:rFonts w:hint="eastAsia" w:ascii="宋体" w:hAnsi="宋体"/>
        </w:rPr>
        <w:t>，策略如下：</w:t>
      </w:r>
    </w:p>
    <w:p>
      <w:pPr>
        <w:pStyle w:val="30"/>
        <w:numPr>
          <w:ilvl w:val="0"/>
          <w:numId w:val="21"/>
        </w:numPr>
        <w:ind w:left="460" w:leftChars="219" w:firstLineChars="0"/>
      </w:pPr>
      <w:r>
        <w:t>进入会议策略：</w:t>
      </w:r>
    </w:p>
    <w:p>
      <w:pPr>
        <w:ind w:left="21" w:leftChars="10" w:firstLine="420"/>
      </w:pPr>
      <w:r>
        <w:t>根据检测到摄像头个数，采取不同策略：</w:t>
      </w:r>
    </w:p>
    <w:p>
      <w:pPr>
        <w:pStyle w:val="30"/>
        <w:numPr>
          <w:ilvl w:val="0"/>
          <w:numId w:val="28"/>
        </w:numPr>
        <w:ind w:left="880" w:leftChars="419" w:firstLineChars="0"/>
      </w:pPr>
      <w:r>
        <w:t>无摄像头</w:t>
      </w:r>
    </w:p>
    <w:p>
      <w:pPr>
        <w:pStyle w:val="30"/>
        <w:ind w:left="840" w:leftChars="400" w:firstLine="20" w:firstLineChars="0"/>
      </w:pPr>
      <w:r>
        <w:t>每次进入会议时，弹出层提示——</w:t>
      </w:r>
      <w:r>
        <w:rPr>
          <w:rFonts w:ascii="宋体" w:hAnsi="宋体"/>
        </w:rPr>
        <w:t>没有检测到摄像头，请检查相关配置。</w:t>
      </w:r>
    </w:p>
    <w:p>
      <w:pPr>
        <w:pStyle w:val="30"/>
        <w:ind w:left="819" w:leftChars="390" w:firstLine="20" w:firstLineChars="0"/>
      </w:pPr>
      <w:r>
        <w:t>弹出层</w:t>
      </w:r>
      <w:r>
        <w:rPr>
          <w:rFonts w:hint="eastAsia"/>
        </w:rPr>
        <w:t>只需要右上角的关闭按钮</w:t>
      </w:r>
      <w:r>
        <w:t>；</w:t>
      </w:r>
    </w:p>
    <w:p>
      <w:pPr>
        <w:pStyle w:val="30"/>
        <w:numPr>
          <w:ilvl w:val="0"/>
          <w:numId w:val="28"/>
        </w:numPr>
        <w:ind w:left="880" w:leftChars="419" w:firstLineChars="0"/>
      </w:pPr>
      <w:r>
        <w:t>只有一个摄像头</w:t>
      </w:r>
    </w:p>
    <w:p>
      <w:pPr>
        <w:pStyle w:val="30"/>
        <w:ind w:left="840" w:leftChars="400" w:firstLine="20" w:firstLineChars="0"/>
      </w:pPr>
      <w:r>
        <w:t>进入会议时，默认选择该摄像头；</w:t>
      </w:r>
    </w:p>
    <w:p>
      <w:pPr>
        <w:pStyle w:val="30"/>
        <w:numPr>
          <w:ilvl w:val="0"/>
          <w:numId w:val="28"/>
        </w:numPr>
        <w:ind w:left="880" w:leftChars="419" w:firstLineChars="0"/>
      </w:pPr>
      <w:r>
        <w:t>若有多个摄像头</w:t>
      </w:r>
    </w:p>
    <w:p>
      <w:pPr>
        <w:pStyle w:val="30"/>
        <w:ind w:left="840" w:leftChars="400" w:firstLine="20" w:firstLineChars="0"/>
      </w:pPr>
      <w:r>
        <w:t>初次进入会议时，自动弹出视频设置窗口，默认选择无；</w:t>
      </w:r>
    </w:p>
    <w:p>
      <w:pPr>
        <w:pStyle w:val="30"/>
        <w:ind w:left="819" w:leftChars="390" w:firstLine="20" w:firstLineChars="0"/>
      </w:pPr>
      <w:r>
        <w:t>后面再进入会议时，加载上一次选择的摄像头，不用弹出视频设置窗口。</w:t>
      </w:r>
    </w:p>
    <w:p>
      <w:pPr>
        <w:pStyle w:val="30"/>
        <w:numPr>
          <w:ilvl w:val="0"/>
          <w:numId w:val="21"/>
        </w:numPr>
        <w:ind w:left="460" w:leftChars="219" w:firstLineChars="0"/>
      </w:pPr>
      <w:r>
        <w:t>弹出层：</w:t>
      </w:r>
    </w:p>
    <w:p>
      <w:pPr>
        <w:ind w:left="21" w:leftChars="10" w:firstLine="420"/>
        <w:rPr>
          <w:color w:val="FF0000"/>
        </w:rPr>
      </w:pPr>
      <w:r>
        <w:rPr>
          <w:color w:val="FF0000"/>
        </w:rPr>
        <w:t>切换摄像头可以看到视频预览</w:t>
      </w:r>
      <w:r>
        <w:t>。</w:t>
      </w:r>
      <w:r>
        <w:rPr>
          <w:rFonts w:hint="eastAsia"/>
          <w:color w:val="FF0000"/>
        </w:rPr>
        <w:t>V5.4.X</w:t>
      </w:r>
    </w:p>
    <w:p>
      <w:pPr>
        <w:ind w:left="21" w:leftChars="10" w:firstLine="420"/>
        <w:rPr>
          <w:color w:val="FF0000"/>
        </w:rPr>
      </w:pPr>
      <w:r>
        <w:rPr>
          <w:rFonts w:hint="eastAsia"/>
          <w:color w:val="FF0000"/>
        </w:rPr>
        <w:t>清晰度与分辨率、码率的对应关系如下：V5.4.0</w:t>
      </w:r>
    </w:p>
    <w:tbl>
      <w:tblPr>
        <w:tblStyle w:val="1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7D7D7" w:themeFill="background1" w:themeFillShade="D8"/>
          </w:tcPr>
          <w:p>
            <w:r>
              <w:rPr>
                <w:rFonts w:hint="eastAsia"/>
              </w:rPr>
              <w:t>清晰度</w:t>
            </w:r>
          </w:p>
        </w:tc>
        <w:tc>
          <w:tcPr>
            <w:tcW w:w="2841" w:type="dxa"/>
            <w:shd w:val="clear" w:color="auto" w:fill="D7D7D7" w:themeFill="background1" w:themeFillShade="D8"/>
          </w:tcPr>
          <w:p>
            <w:r>
              <w:rPr>
                <w:rFonts w:hint="eastAsia"/>
              </w:rPr>
              <w:t>分辨率</w:t>
            </w:r>
          </w:p>
        </w:tc>
        <w:tc>
          <w:tcPr>
            <w:tcW w:w="2841" w:type="dxa"/>
            <w:shd w:val="clear" w:color="auto" w:fill="D7D7D7" w:themeFill="background1" w:themeFillShade="D8"/>
          </w:tcPr>
          <w:p>
            <w:r>
              <w:rPr>
                <w:rFonts w:hint="eastAsia"/>
              </w:rPr>
              <w:t>码率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超清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1920*1080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2M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高清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1280*720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1.5M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标清（主持人默认）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640*480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1M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普清（参会者默认）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320*240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0.5M</w:t>
            </w:r>
          </w:p>
        </w:tc>
      </w:tr>
    </w:tbl>
    <w:p>
      <w:pPr>
        <w:pStyle w:val="30"/>
        <w:numPr>
          <w:ilvl w:val="0"/>
          <w:numId w:val="21"/>
        </w:numPr>
        <w:ind w:left="460" w:leftChars="219" w:firstLineChars="0"/>
      </w:pPr>
      <w:r>
        <w:t>未选择摄像头：</w:t>
      </w:r>
    </w:p>
    <w:p>
      <w:pPr>
        <w:ind w:left="21" w:leftChars="10" w:firstLine="420"/>
      </w:pPr>
      <w:r>
        <w:rPr>
          <w:rFonts w:hint="eastAsia"/>
        </w:rPr>
        <w:t>如果摄像头选择无，则视频设置按钮变成关闭状态</w:t>
      </w:r>
      <w:r>
        <w:drawing>
          <wp:inline distT="0" distB="0" distL="0" distR="0">
            <wp:extent cx="171450" cy="158750"/>
            <wp:effectExtent l="0" t="0" r="0" b="0"/>
            <wp:docPr id="69" name="图片 69" descr="C:\Users\chenhao\AppData\Local\Temp\ksohtml\wps671A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C:\Users\chenhao\AppData\Local\Temp\ksohtml\wps671A.tmp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>
      <w:pPr>
        <w:pStyle w:val="4"/>
        <w:numPr>
          <w:ilvl w:val="2"/>
          <w:numId w:val="5"/>
        </w:numPr>
      </w:pPr>
      <w:bookmarkStart w:id="153" w:name="_Toc453599459"/>
      <w:bookmarkEnd w:id="153"/>
      <w:bookmarkStart w:id="154" w:name="_Toc1612"/>
      <w:r>
        <w:rPr>
          <w:rFonts w:hint="eastAsia"/>
        </w:rPr>
        <w:t>插件</w:t>
      </w:r>
      <w:r>
        <w:rPr>
          <w:rFonts w:hint="eastAsia"/>
          <w:color w:val="FF0000"/>
        </w:rPr>
        <w:t>V5.4.0</w:t>
      </w:r>
      <w:bookmarkEnd w:id="154"/>
    </w:p>
    <w:p>
      <w:pPr>
        <w:ind w:firstLine="420"/>
      </w:pPr>
      <w:r>
        <w:rPr>
          <w:rFonts w:hint="eastAsia"/>
        </w:rPr>
        <w:t>如果使用插件，策略如下：</w:t>
      </w:r>
    </w:p>
    <w:p>
      <w:pPr>
        <w:pStyle w:val="30"/>
        <w:numPr>
          <w:ilvl w:val="0"/>
          <w:numId w:val="21"/>
        </w:numPr>
        <w:ind w:left="460" w:leftChars="219" w:firstLineChars="0"/>
      </w:pPr>
      <w:r>
        <w:t>进入会议策略：</w:t>
      </w:r>
    </w:p>
    <w:p>
      <w:pPr>
        <w:ind w:firstLine="420"/>
      </w:pPr>
      <w:r>
        <w:t>根据检测到摄像头个数，采取不同策略：</w:t>
      </w:r>
    </w:p>
    <w:p>
      <w:pPr>
        <w:pStyle w:val="22"/>
        <w:numPr>
          <w:ilvl w:val="0"/>
          <w:numId w:val="29"/>
        </w:numPr>
        <w:ind w:left="-420" w:firstLine="1260"/>
      </w:pPr>
      <w:r>
        <w:t>无摄像头</w:t>
      </w:r>
    </w:p>
    <w:p>
      <w:pPr>
        <w:ind w:left="420" w:firstLine="420"/>
      </w:pPr>
      <w:r>
        <w:t>每次进入会议时，弹出层提示——没有检测到摄像头，请检查相关配置。</w:t>
      </w:r>
    </w:p>
    <w:p>
      <w:pPr>
        <w:ind w:left="420" w:firstLine="420"/>
      </w:pPr>
      <w:r>
        <w:rPr>
          <w:rFonts w:hint="eastAsia"/>
        </w:rPr>
        <w:t>弹出层只需要右上角的关闭按钮</w:t>
      </w:r>
      <w:r>
        <w:t>；</w:t>
      </w:r>
    </w:p>
    <w:p>
      <w:pPr>
        <w:pStyle w:val="22"/>
        <w:numPr>
          <w:ilvl w:val="0"/>
          <w:numId w:val="29"/>
        </w:numPr>
        <w:ind w:left="-420" w:firstLine="1260"/>
      </w:pPr>
      <w:r>
        <w:t>只有一个摄像头</w:t>
      </w:r>
    </w:p>
    <w:p>
      <w:pPr>
        <w:ind w:left="420" w:firstLine="420"/>
      </w:pPr>
      <w:r>
        <w:t>进入会议时，默认选择该摄像头；</w:t>
      </w:r>
    </w:p>
    <w:p>
      <w:pPr>
        <w:ind w:left="420" w:firstLine="420"/>
      </w:pPr>
      <w:r>
        <w:t>弹出层同Flash的弹出层；</w:t>
      </w:r>
      <w:r>
        <w:rPr>
          <w:rFonts w:hint="eastAsia"/>
        </w:rPr>
        <w:t>如果摄像头选择无，则视频设置按钮变成关闭状态</w:t>
      </w:r>
      <w:r>
        <w:drawing>
          <wp:inline distT="0" distB="0" distL="0" distR="0">
            <wp:extent cx="171450" cy="158750"/>
            <wp:effectExtent l="0" t="0" r="0" b="0"/>
            <wp:docPr id="68" name="图片 68" descr="C:\Users\chenhao\AppData\Local\Temp\ksohtml\wps671B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C:\Users\chenhao\AppData\Local\Temp\ksohtml\wps671B.tmp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>
      <w:pPr>
        <w:pStyle w:val="22"/>
        <w:numPr>
          <w:ilvl w:val="0"/>
          <w:numId w:val="29"/>
        </w:numPr>
        <w:ind w:left="-420" w:firstLine="1260"/>
      </w:pPr>
      <w:r>
        <w:t>若有多个摄像头</w:t>
      </w:r>
    </w:p>
    <w:p>
      <w:pPr>
        <w:ind w:left="420" w:firstLine="420"/>
      </w:pPr>
      <w:r>
        <w:t>初次进入会议时，自动弹出视频设置窗口；</w:t>
      </w:r>
    </w:p>
    <w:p>
      <w:pPr>
        <w:ind w:left="420" w:firstLine="420"/>
      </w:pPr>
      <w:r>
        <w:t>后面再进入会议时，不用弹出视频设置窗口。</w:t>
      </w:r>
    </w:p>
    <w:p>
      <w:pPr>
        <w:pStyle w:val="30"/>
        <w:numPr>
          <w:ilvl w:val="0"/>
          <w:numId w:val="21"/>
        </w:numPr>
        <w:ind w:left="460" w:leftChars="219" w:firstLineChars="0"/>
      </w:pPr>
      <w:r>
        <w:t>弹出层</w:t>
      </w:r>
    </w:p>
    <w:p>
      <w:pPr>
        <w:pStyle w:val="30"/>
        <w:ind w:left="460" w:leftChars="219" w:firstLine="0" w:firstLineChars="0"/>
      </w:pPr>
      <w:r>
        <w:rPr>
          <w:rFonts w:hint="eastAsia"/>
        </w:rPr>
        <w:t>可以对视频进行如下设置：</w:t>
      </w:r>
    </w:p>
    <w:p>
      <w:pPr>
        <w:pStyle w:val="22"/>
        <w:numPr>
          <w:ilvl w:val="0"/>
          <w:numId w:val="29"/>
        </w:numPr>
        <w:ind w:left="-420" w:firstLine="1260"/>
      </w:pPr>
      <w:r>
        <w:rPr>
          <w:rFonts w:hint="eastAsia"/>
        </w:rPr>
        <w:t>分辨率</w:t>
      </w:r>
    </w:p>
    <w:p>
      <w:pPr>
        <w:pStyle w:val="22"/>
        <w:ind w:left="840" w:firstLine="0" w:firstLineChars="0"/>
      </w:pPr>
      <w:r>
        <w:rPr>
          <w:rFonts w:hint="eastAsia"/>
        </w:rPr>
        <w:t>显示当前的分辨率；只能在入口处设置分辨率；</w:t>
      </w:r>
    </w:p>
    <w:p>
      <w:pPr>
        <w:pStyle w:val="22"/>
        <w:numPr>
          <w:ilvl w:val="0"/>
          <w:numId w:val="29"/>
        </w:numPr>
        <w:ind w:left="-420" w:firstLine="1260"/>
      </w:pPr>
      <w:r>
        <w:rPr>
          <w:rFonts w:hint="eastAsia"/>
        </w:rPr>
        <w:t>清晰度</w:t>
      </w:r>
    </w:p>
    <w:p>
      <w:pPr>
        <w:pStyle w:val="22"/>
        <w:ind w:left="840" w:firstLine="0" w:firstLineChars="0"/>
      </w:pPr>
      <w:r>
        <w:rPr>
          <w:rFonts w:hint="eastAsia"/>
        </w:rPr>
        <w:t>可以修改清晰度；</w:t>
      </w:r>
    </w:p>
    <w:p>
      <w:pPr>
        <w:pStyle w:val="22"/>
        <w:numPr>
          <w:ilvl w:val="0"/>
          <w:numId w:val="29"/>
        </w:numPr>
        <w:ind w:left="-420" w:firstLine="1260"/>
      </w:pPr>
      <w:r>
        <w:rPr>
          <w:rFonts w:hint="eastAsia"/>
        </w:rPr>
        <w:t>导播模式</w:t>
      </w:r>
    </w:p>
    <w:p>
      <w:pPr>
        <w:pStyle w:val="22"/>
        <w:ind w:left="840" w:firstLine="0" w:firstLineChars="0"/>
      </w:pPr>
      <w:r>
        <w:rPr>
          <w:rFonts w:hint="eastAsia"/>
        </w:rPr>
        <w:t>包括手动、半自动、自动，同在线课堂的导播模式策略；</w:t>
      </w:r>
    </w:p>
    <w:p>
      <w:pPr>
        <w:pStyle w:val="22"/>
        <w:numPr>
          <w:ilvl w:val="0"/>
          <w:numId w:val="30"/>
        </w:numPr>
        <w:ind w:left="1260" w:firstLine="0"/>
      </w:pPr>
      <w:r>
        <w:rPr>
          <w:rFonts w:hint="eastAsia"/>
        </w:rPr>
        <w:t>悬停提示信息</w:t>
      </w:r>
    </w:p>
    <w:p>
      <w:pPr>
        <w:pStyle w:val="22"/>
        <w:ind w:left="1260" w:firstLine="0" w:firstLineChars="0"/>
      </w:pPr>
      <w:r>
        <w:rPr>
          <w:rFonts w:hint="eastAsia"/>
        </w:rPr>
        <w:t>手动：手动切换大画面，机位不跟踪</w:t>
      </w:r>
    </w:p>
    <w:p>
      <w:pPr>
        <w:pStyle w:val="22"/>
        <w:ind w:left="1260" w:firstLine="0" w:firstLineChars="0"/>
      </w:pPr>
      <w:r>
        <w:rPr>
          <w:rFonts w:hint="eastAsia"/>
        </w:rPr>
        <w:t>半自动：手动切换大画面，机位自动跟踪</w:t>
      </w:r>
      <w:r>
        <w:rPr>
          <w:rFonts w:hint="eastAsia"/>
        </w:rPr>
        <w:br w:type="textWrapping"/>
      </w:r>
      <w:r>
        <w:rPr>
          <w:rFonts w:hint="eastAsia"/>
        </w:rPr>
        <w:t>自动：自动切换大画面，机位自动跟踪</w:t>
      </w:r>
    </w:p>
    <w:p>
      <w:pPr>
        <w:pStyle w:val="22"/>
        <w:numPr>
          <w:ilvl w:val="0"/>
          <w:numId w:val="30"/>
        </w:numPr>
        <w:ind w:left="1260" w:firstLine="0"/>
      </w:pPr>
      <w:r>
        <w:rPr>
          <w:rFonts w:hint="eastAsia"/>
        </w:rPr>
        <w:t>在手动、半自动模式下</w:t>
      </w:r>
    </w:p>
    <w:p>
      <w:pPr>
        <w:pStyle w:val="22"/>
        <w:ind w:left="1260" w:firstLine="0" w:firstLineChars="0"/>
      </w:pPr>
      <w:r>
        <w:rPr>
          <w:rFonts w:hint="eastAsia"/>
        </w:rPr>
        <w:t>可以切换当前视频的大画面，显示【快捷切换大画面】按钮；</w:t>
      </w:r>
    </w:p>
    <w:p>
      <w:pPr>
        <w:pStyle w:val="22"/>
        <w:numPr>
          <w:ilvl w:val="0"/>
          <w:numId w:val="30"/>
        </w:numPr>
        <w:ind w:left="1260" w:firstLine="0"/>
      </w:pPr>
      <w:r>
        <w:rPr>
          <w:rFonts w:hint="eastAsia"/>
        </w:rPr>
        <w:t>在自动模式下</w:t>
      </w:r>
    </w:p>
    <w:p>
      <w:pPr>
        <w:pStyle w:val="22"/>
        <w:ind w:left="1260" w:firstLine="0" w:firstLineChars="0"/>
      </w:pPr>
      <w:r>
        <w:rPr>
          <w:rFonts w:hint="eastAsia"/>
        </w:rPr>
        <w:t>隐藏【快捷切换大画面】按钮；</w:t>
      </w:r>
    </w:p>
    <w:p>
      <w:pPr>
        <w:pStyle w:val="22"/>
        <w:numPr>
          <w:ilvl w:val="0"/>
          <w:numId w:val="29"/>
        </w:numPr>
        <w:ind w:left="-420" w:firstLine="1260"/>
      </w:pPr>
      <w:r>
        <w:rPr>
          <w:rFonts w:hint="eastAsia"/>
        </w:rPr>
        <w:t>大画面小画面</w:t>
      </w:r>
    </w:p>
    <w:p>
      <w:pPr>
        <w:pStyle w:val="22"/>
        <w:ind w:left="840" w:firstLine="0" w:firstLineChars="0"/>
      </w:pPr>
      <w:r>
        <w:rPr>
          <w:rFonts w:hint="eastAsia"/>
        </w:rPr>
        <w:t>大画面、小画面分别显示当前的所有机位；</w:t>
      </w:r>
    </w:p>
    <w:p>
      <w:pPr>
        <w:pStyle w:val="22"/>
        <w:ind w:left="840" w:firstLine="0" w:firstLineChars="0"/>
      </w:pPr>
      <w:r>
        <w:rPr>
          <w:rFonts w:hint="eastAsia"/>
        </w:rPr>
        <w:t>可以设置并记忆大画面对应的小画面，切换大画面时，自动勾选对应的小画面；</w:t>
      </w:r>
    </w:p>
    <w:p>
      <w:pPr>
        <w:pStyle w:val="22"/>
        <w:numPr>
          <w:ilvl w:val="0"/>
          <w:numId w:val="30"/>
        </w:numPr>
        <w:ind w:left="1260" w:firstLine="0"/>
      </w:pPr>
      <w:r>
        <w:rPr>
          <w:rFonts w:hint="eastAsia"/>
        </w:rPr>
        <w:t>在手动、半自动模式下</w:t>
      </w:r>
    </w:p>
    <w:p>
      <w:pPr>
        <w:pStyle w:val="22"/>
        <w:ind w:left="1260" w:firstLine="0" w:firstLineChars="0"/>
      </w:pPr>
      <w:r>
        <w:rPr>
          <w:rFonts w:hint="eastAsia"/>
        </w:rPr>
        <w:t>选中的大画面即当前视频的大画面；</w:t>
      </w:r>
    </w:p>
    <w:p>
      <w:pPr>
        <w:pStyle w:val="22"/>
        <w:numPr>
          <w:ilvl w:val="0"/>
          <w:numId w:val="30"/>
        </w:numPr>
        <w:ind w:left="1260" w:firstLine="0"/>
      </w:pPr>
      <w:r>
        <w:rPr>
          <w:rFonts w:hint="eastAsia"/>
        </w:rPr>
        <w:t>在自动模式下</w:t>
      </w:r>
    </w:p>
    <w:p>
      <w:pPr>
        <w:pStyle w:val="22"/>
        <w:ind w:left="1260" w:firstLine="0" w:firstLineChars="0"/>
      </w:pPr>
      <w:r>
        <w:rPr>
          <w:rFonts w:hint="eastAsia"/>
        </w:rPr>
        <w:t>当前视频大画面根据自动导播策略自动切换，不受切换大画面影响；</w:t>
      </w:r>
    </w:p>
    <w:p>
      <w:pPr>
        <w:pStyle w:val="22"/>
        <w:numPr>
          <w:ilvl w:val="0"/>
          <w:numId w:val="29"/>
        </w:numPr>
        <w:ind w:left="-420" w:firstLine="1260"/>
        <w:rPr>
          <w:color w:val="FF0000"/>
        </w:rPr>
      </w:pPr>
      <w:r>
        <w:rPr>
          <w:rFonts w:hint="eastAsia"/>
          <w:color w:val="FF0000"/>
        </w:rPr>
        <w:t>大画面预置位V5.4.0</w:t>
      </w:r>
    </w:p>
    <w:p>
      <w:pPr>
        <w:pStyle w:val="22"/>
        <w:numPr>
          <w:ilvl w:val="0"/>
          <w:numId w:val="30"/>
        </w:numPr>
        <w:ind w:left="1260" w:firstLine="0"/>
      </w:pPr>
      <w:r>
        <w:rPr>
          <w:rFonts w:hint="eastAsia"/>
        </w:rPr>
        <w:t>可以调用预置位；</w:t>
      </w:r>
    </w:p>
    <w:p>
      <w:pPr>
        <w:pStyle w:val="22"/>
        <w:numPr>
          <w:ilvl w:val="0"/>
          <w:numId w:val="30"/>
        </w:numPr>
        <w:ind w:left="1260" w:firstLine="0"/>
      </w:pPr>
      <w:r>
        <w:rPr>
          <w:rFonts w:hint="eastAsia"/>
        </w:rPr>
        <w:t>选项是从1到10，切换大画面后，自动选择此大画面当前的预置位，可以调用其它预置位；</w:t>
      </w:r>
    </w:p>
    <w:p>
      <w:pPr>
        <w:pStyle w:val="22"/>
        <w:numPr>
          <w:ilvl w:val="0"/>
          <w:numId w:val="30"/>
        </w:numPr>
        <w:ind w:left="1260" w:firstLine="0"/>
      </w:pPr>
      <w:r>
        <w:rPr>
          <w:rFonts w:hint="eastAsia"/>
        </w:rPr>
        <w:t>大画面，若获取不到预置位，选项为1；</w:t>
      </w:r>
    </w:p>
    <w:p>
      <w:pPr>
        <w:pStyle w:val="22"/>
        <w:numPr>
          <w:ilvl w:val="0"/>
          <w:numId w:val="30"/>
        </w:numPr>
        <w:ind w:left="1260" w:firstLine="0"/>
      </w:pPr>
      <w:r>
        <w:rPr>
          <w:rFonts w:hint="eastAsia"/>
        </w:rPr>
        <w:t>非手动导播模式下，选择预置位无效；</w:t>
      </w:r>
    </w:p>
    <w:p>
      <w:pPr>
        <w:pStyle w:val="22"/>
        <w:numPr>
          <w:ilvl w:val="0"/>
          <w:numId w:val="30"/>
        </w:numPr>
        <w:ind w:left="1260" w:firstLine="0"/>
      </w:pPr>
      <w:r>
        <w:rPr>
          <w:rFonts w:hint="eastAsia"/>
        </w:rPr>
        <w:t>手动导播模式下，选择预置位，点击【调用】后立即调用；</w:t>
      </w:r>
    </w:p>
    <w:p>
      <w:pPr>
        <w:pStyle w:val="22"/>
        <w:numPr>
          <w:ilvl w:val="0"/>
          <w:numId w:val="30"/>
        </w:numPr>
        <w:ind w:left="1260" w:firstLine="0"/>
      </w:pPr>
      <w:r>
        <w:rPr>
          <w:rFonts w:hint="eastAsia"/>
        </w:rPr>
        <w:t>若调用的预置位不存在，则属于无效调用，无需任何反应，情况包括：VGA、摄像机无云台、摄像机有云台但是未设置此预置位。</w:t>
      </w:r>
    </w:p>
    <w:p>
      <w:pPr>
        <w:pStyle w:val="22"/>
        <w:numPr>
          <w:ilvl w:val="0"/>
          <w:numId w:val="29"/>
        </w:numPr>
        <w:ind w:left="-420" w:firstLine="1260"/>
        <w:rPr>
          <w:color w:val="FF0000"/>
        </w:rPr>
      </w:pPr>
      <w:r>
        <w:rPr>
          <w:rFonts w:hint="eastAsia"/>
          <w:color w:val="FF0000"/>
        </w:rPr>
        <w:t>保存视频设置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V5.4.X</w:t>
      </w:r>
    </w:p>
    <w:p>
      <w:pPr>
        <w:pStyle w:val="22"/>
        <w:ind w:left="840" w:firstLine="0" w:firstLineChars="0"/>
      </w:pPr>
      <w:r>
        <w:rPr>
          <w:rFonts w:hint="eastAsia"/>
        </w:rPr>
        <w:t>各应用（视频会议、集体备课、互动听课、网络授课）分别保存视频设置中的全部设置，在下次进入应用里自动加载视频设置。</w:t>
      </w:r>
    </w:p>
    <w:p>
      <w:pPr>
        <w:pStyle w:val="30"/>
        <w:numPr>
          <w:ilvl w:val="0"/>
          <w:numId w:val="21"/>
        </w:numPr>
        <w:ind w:left="460" w:leftChars="219" w:firstLineChars="0"/>
      </w:pPr>
      <w:r>
        <w:rPr>
          <w:rFonts w:hint="eastAsia"/>
        </w:rPr>
        <w:t>【快捷</w:t>
      </w:r>
      <w:r>
        <w:t>切换</w:t>
      </w:r>
      <w:r>
        <w:rPr>
          <w:rFonts w:hint="eastAsia"/>
        </w:rPr>
        <w:t>大画面】按钮</w:t>
      </w:r>
    </w:p>
    <w:p>
      <w:pPr>
        <w:pStyle w:val="22"/>
        <w:numPr>
          <w:ilvl w:val="0"/>
          <w:numId w:val="29"/>
        </w:numPr>
        <w:ind w:left="-420" w:firstLine="1260"/>
      </w:pPr>
      <w:r>
        <w:rPr>
          <w:rFonts w:hint="eastAsia"/>
        </w:rPr>
        <w:t>功能</w:t>
      </w:r>
    </w:p>
    <w:p>
      <w:pPr>
        <w:pStyle w:val="22"/>
        <w:ind w:left="840" w:firstLine="0" w:firstLineChars="0"/>
      </w:pPr>
      <w:r>
        <w:rPr>
          <w:rFonts w:hint="eastAsia"/>
        </w:rPr>
        <w:t>该按钮的功能，即视频设置里面切换大画面的功能，选择结果需要联动。</w:t>
      </w:r>
    </w:p>
    <w:p>
      <w:pPr>
        <w:pStyle w:val="22"/>
        <w:numPr>
          <w:ilvl w:val="0"/>
          <w:numId w:val="29"/>
        </w:numPr>
        <w:ind w:left="-420" w:firstLine="1260"/>
        <w:rPr>
          <w:b/>
          <w:bCs/>
        </w:rPr>
      </w:pPr>
      <w:r>
        <w:rPr>
          <w:rFonts w:hint="eastAsia"/>
          <w:b/>
          <w:bCs/>
        </w:rPr>
        <w:t>交互</w:t>
      </w:r>
    </w:p>
    <w:p>
      <w:pPr>
        <w:pStyle w:val="22"/>
        <w:ind w:left="84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b/>
          <w:bCs/>
        </w:rPr>
        <w:t>移入</w:t>
      </w:r>
      <w:r>
        <w:rPr>
          <w:rFonts w:hint="eastAsia"/>
        </w:rPr>
        <w:t>或者</w:t>
      </w:r>
      <w:r>
        <w:rPr>
          <w:rFonts w:hint="eastAsia"/>
          <w:b/>
          <w:bCs/>
        </w:rPr>
        <w:t>单击</w:t>
      </w:r>
      <w:r>
        <w:rPr>
          <w:rFonts w:hint="eastAsia"/>
        </w:rPr>
        <w:t>按钮，出现菜单，机位右侧显示快捷键信息，从Alt+1到Alt+6；</w:t>
      </w:r>
      <w:r>
        <w:rPr>
          <w:rFonts w:hint="eastAsia"/>
          <w:color w:val="0000FF"/>
          <w:lang w:eastAsia="zh-CN"/>
        </w:rPr>
        <w:t>（</w:t>
      </w:r>
      <w:r>
        <w:rPr>
          <w:rFonts w:hint="eastAsia"/>
          <w:color w:val="0000FF"/>
          <w:lang w:val="en-US" w:eastAsia="zh-CN"/>
        </w:rPr>
        <w:t>2018-6-5参数平台化版本的快捷键改为ctrl+shift+1到ctrl+shift+6，经施胜宇反馈chrome浏览器不支持alt+1的快捷键</w:t>
      </w:r>
      <w:r>
        <w:rPr>
          <w:rFonts w:hint="eastAsia"/>
          <w:color w:val="0000FF"/>
          <w:lang w:eastAsia="zh-CN"/>
        </w:rPr>
        <w:t>）</w:t>
      </w:r>
    </w:p>
    <w:p>
      <w:pPr>
        <w:pStyle w:val="22"/>
        <w:ind w:left="840" w:firstLine="0" w:firstLineChars="0"/>
      </w:pPr>
      <w:r>
        <w:rPr>
          <w:rFonts w:hint="eastAsia"/>
        </w:rPr>
        <w:t>按钮的图标随着当前所选择机位变化，从①到⑥；</w:t>
      </w:r>
    </w:p>
    <w:p>
      <w:pPr>
        <w:pStyle w:val="22"/>
        <w:ind w:left="840" w:firstLine="0" w:firstLineChars="0"/>
      </w:pPr>
      <w:r>
        <w:rPr>
          <w:rFonts w:hint="eastAsia"/>
        </w:rPr>
        <w:t>备注：现有产品中图标会变化为A（自动导播），这是原先技术人员自主添加的功能，现已调整交互方式，在视频设置中可以调整导播模式为自动导播，请去掉原功能；</w:t>
      </w:r>
    </w:p>
    <w:p>
      <w:pPr>
        <w:pStyle w:val="3"/>
        <w:numPr>
          <w:ilvl w:val="1"/>
          <w:numId w:val="5"/>
        </w:numPr>
      </w:pPr>
      <w:bookmarkStart w:id="155" w:name="_Toc453599460"/>
      <w:bookmarkEnd w:id="155"/>
      <w:bookmarkStart w:id="156" w:name="_Toc11450"/>
      <w:r>
        <w:rPr>
          <w:rFonts w:hint="eastAsia"/>
        </w:rPr>
        <w:t>音频设置与监控</w:t>
      </w:r>
      <w:r>
        <w:rPr>
          <w:rFonts w:hint="eastAsia"/>
          <w:color w:val="FF0000"/>
        </w:rPr>
        <w:t>V5.4.0</w:t>
      </w:r>
      <w:bookmarkEnd w:id="156"/>
    </w:p>
    <w:p>
      <w:pPr>
        <w:ind w:firstLine="420"/>
      </w:pPr>
      <w:r>
        <w:t>可以直接单击扬声器图标开关扬声器（不影响音量滑杆</w:t>
      </w:r>
      <w:r>
        <w:rPr>
          <w:rFonts w:hint="eastAsia"/>
        </w:rPr>
        <w:t>）</w:t>
      </w:r>
      <w:r>
        <w:t>，单击麦克风图标开关麦克风（不影响音量滑杆</w:t>
      </w:r>
      <w:r>
        <w:rPr>
          <w:rFonts w:hint="eastAsia"/>
        </w:rPr>
        <w:t>）</w:t>
      </w:r>
      <w:r>
        <w:t>。</w:t>
      </w:r>
    </w:p>
    <w:p>
      <w:pPr>
        <w:ind w:firstLine="420"/>
      </w:pPr>
      <w:r>
        <w:rPr>
          <w:rFonts w:hint="eastAsia"/>
        </w:rPr>
        <w:t>本地保存音量、麦克风设置结果，下次进入会议默认沿用上次的设置。</w:t>
      </w: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在授课平台插件中不影响操作系统声音。V5.4.0</w:t>
      </w: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工作台中维持现状，仍然会影响操作系统声音。V5.4.0</w:t>
      </w:r>
    </w:p>
    <w:p>
      <w:pPr>
        <w:ind w:firstLine="420"/>
      </w:pPr>
      <w:r>
        <w:rPr>
          <w:rFonts w:hint="eastAsia"/>
        </w:rPr>
        <w:t>实时监控本地音频输入输出大小（</w:t>
      </w:r>
      <w:r>
        <w:rPr>
          <w:rFonts w:hint="eastAsia"/>
          <w:highlight w:val="yellow"/>
        </w:rPr>
        <w:t>需要插件支持V5.4.X</w:t>
      </w:r>
      <w:r>
        <w:rPr>
          <w:rFonts w:hint="eastAsia"/>
        </w:rPr>
        <w:t>）。</w:t>
      </w:r>
    </w:p>
    <w:p>
      <w:pPr>
        <w:pStyle w:val="31"/>
      </w:pPr>
      <w:r>
        <w:drawing>
          <wp:inline distT="0" distB="0" distL="0" distR="0">
            <wp:extent cx="3111500" cy="342900"/>
            <wp:effectExtent l="0" t="0" r="0" b="0"/>
            <wp:docPr id="65" name="图片 65" descr="C:\Users\chenhao\AppData\Local\Temp\ksohtml\wps672E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C:\Users\chenhao\AppData\Local\Temp\ksohtml\wps672E.tmp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ind w:firstLine="420"/>
      </w:pPr>
      <w:r>
        <w:rPr>
          <w:rFonts w:hint="eastAsia"/>
        </w:rPr>
        <w:t>类似windows</w:t>
      </w:r>
      <w:r>
        <w:rPr>
          <w:rFonts w:hint="eastAsia" w:ascii="宋体" w:hAnsi="宋体"/>
        </w:rPr>
        <w:t>的音量合成器。</w:t>
      </w:r>
    </w:p>
    <w:p>
      <w:pPr>
        <w:pStyle w:val="31"/>
      </w:pPr>
      <w:r>
        <w:drawing>
          <wp:inline distT="0" distB="0" distL="0" distR="0">
            <wp:extent cx="419100" cy="1200150"/>
            <wp:effectExtent l="0" t="0" r="0" b="0"/>
            <wp:docPr id="64" name="图片 64" descr="C:\Users\chenhao\AppData\Local\Temp\ksohtml\wps672F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C:\Users\chenhao\AppData\Local\Temp\ksohtml\wps672F.tmp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3"/>
        <w:numPr>
          <w:ilvl w:val="1"/>
          <w:numId w:val="5"/>
        </w:numPr>
        <w:rPr>
          <w:color w:val="FF0000"/>
        </w:rPr>
      </w:pPr>
      <w:bookmarkStart w:id="157" w:name="_Toc453599461"/>
      <w:bookmarkEnd w:id="157"/>
      <w:bookmarkStart w:id="158" w:name="_Ref20775"/>
      <w:bookmarkEnd w:id="158"/>
      <w:bookmarkStart w:id="159" w:name="_网络监控"/>
      <w:bookmarkStart w:id="160" w:name="_Toc28255"/>
      <w:r>
        <w:rPr>
          <w:rFonts w:hint="eastAsia"/>
          <w:color w:val="FF0000"/>
        </w:rPr>
        <w:t>网络监控</w:t>
      </w:r>
      <w:bookmarkEnd w:id="159"/>
      <w:r>
        <w:rPr>
          <w:rFonts w:hint="eastAsia"/>
          <w:color w:val="FF0000"/>
        </w:rPr>
        <w:t>V5.4.x</w:t>
      </w:r>
      <w:bookmarkEnd w:id="160"/>
    </w:p>
    <w:p>
      <w:pPr>
        <w:ind w:firstLine="420"/>
        <w:rPr>
          <w:rFonts w:ascii="宋体" w:hAnsi="宋体"/>
        </w:rPr>
      </w:pPr>
      <w:r>
        <w:rPr>
          <w:rFonts w:hint="eastAsia"/>
        </w:rPr>
        <w:t>仅安装授课平台插件的情况下，实时监控下载上传速度，单位 KB/S，显示整数</w:t>
      </w:r>
      <w:r>
        <w:rPr>
          <w:rFonts w:hint="eastAsia" w:ascii="宋体" w:hAnsi="宋体"/>
        </w:rPr>
        <w:t>。</w:t>
      </w:r>
    </w:p>
    <w:p>
      <w:pPr>
        <w:ind w:firstLine="420"/>
        <w:rPr>
          <w:rFonts w:ascii="宋体" w:hAnsi="宋体"/>
        </w:rPr>
      </w:pPr>
      <w:r>
        <w:rPr>
          <w:rFonts w:hint="eastAsia" w:ascii="宋体" w:hAnsi="宋体"/>
        </w:rPr>
        <w:t>（后面要考虑旧版本插件是否也支持，旧版本插件如果不支持，需要不显示。）</w:t>
      </w:r>
    </w:p>
    <w:p>
      <w:pPr>
        <w:pStyle w:val="31"/>
      </w:pPr>
      <w:r>
        <w:drawing>
          <wp:inline distT="0" distB="0" distL="0" distR="0">
            <wp:extent cx="2076450" cy="361950"/>
            <wp:effectExtent l="0" t="0" r="0" b="0"/>
            <wp:docPr id="63" name="图片 63" descr="C:\Users\chenhao\AppData\Local\Temp\ksohtml\wps6730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C:\Users\chenhao\AppData\Local\Temp\ksohtml\wps6730.tmp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bookmarkStart w:id="161" w:name="_Ref20860"/>
      <w:bookmarkEnd w:id="161"/>
      <w:bookmarkStart w:id="162" w:name="_禁止发言"/>
      <w:r>
        <w:t xml:space="preserve"> </w:t>
      </w:r>
      <w:bookmarkEnd w:id="162"/>
    </w:p>
    <w:p>
      <w:pPr>
        <w:pStyle w:val="3"/>
        <w:numPr>
          <w:ilvl w:val="1"/>
          <w:numId w:val="5"/>
        </w:numPr>
      </w:pPr>
      <w:bookmarkStart w:id="163" w:name="_Toc453599462"/>
      <w:bookmarkEnd w:id="163"/>
      <w:bookmarkStart w:id="164" w:name="_Toc9044"/>
      <w:r>
        <w:rPr>
          <w:rFonts w:hint="eastAsia"/>
        </w:rPr>
        <w:t>更多</w:t>
      </w:r>
      <w:bookmarkEnd w:id="164"/>
    </w:p>
    <w:p>
      <w:pPr>
        <w:ind w:firstLine="420"/>
      </w:pPr>
      <w:r>
        <w:rPr>
          <w:rFonts w:hint="eastAsia"/>
        </w:rPr>
        <w:t>主持人有【更多】功能。</w:t>
      </w:r>
    </w:p>
    <w:p>
      <w:pPr>
        <w:ind w:firstLine="420"/>
      </w:pPr>
      <w:r>
        <w:rPr>
          <w:rFonts w:hint="eastAsia"/>
          <w:b/>
          <w:bCs/>
        </w:rPr>
        <w:t>移入</w:t>
      </w:r>
      <w:r>
        <w:rPr>
          <w:rFonts w:hint="eastAsia"/>
        </w:rPr>
        <w:t>或者</w:t>
      </w:r>
      <w:r>
        <w:rPr>
          <w:rFonts w:hint="eastAsia"/>
          <w:b/>
          <w:bCs/>
        </w:rPr>
        <w:t>单击</w:t>
      </w:r>
      <w:r>
        <w:rPr>
          <w:rFonts w:hint="eastAsia"/>
        </w:rPr>
        <w:t>【更多】按钮，出现更多操作菜单。</w:t>
      </w:r>
    </w:p>
    <w:p>
      <w:pPr>
        <w:ind w:firstLine="420"/>
      </w:pPr>
      <w:r>
        <w:t>开始直播前，操作数量较少，包括：邀请来宾、邀请观摩。</w:t>
      </w:r>
    </w:p>
    <w:p>
      <w:pPr>
        <w:ind w:firstLine="420"/>
        <w:jc w:val="left"/>
      </w:pPr>
      <w:r>
        <w:t>开始直播后，操作数量很多，包括</w:t>
      </w:r>
      <w:r>
        <w:rPr>
          <w:rFonts w:hint="eastAsia"/>
        </w:rPr>
        <w:t>：调整画面次序、开启轮巡、轮巡设置、禁止发言、禁止聊天、发起点名、互动调查、锁屏、邀请来宾、邀请观摩。</w:t>
      </w:r>
    </w:p>
    <w:p>
      <w:pPr>
        <w:pStyle w:val="4"/>
        <w:numPr>
          <w:ilvl w:val="2"/>
          <w:numId w:val="5"/>
        </w:numPr>
      </w:pPr>
      <w:bookmarkStart w:id="165" w:name="_Toc453599463"/>
      <w:bookmarkEnd w:id="165"/>
      <w:bookmarkStart w:id="166" w:name="_Toc3256"/>
      <w:r>
        <w:t>调整画面次序</w:t>
      </w:r>
      <w:bookmarkEnd w:id="166"/>
    </w:p>
    <w:p>
      <w:pPr>
        <w:ind w:firstLine="420"/>
      </w:pPr>
      <w:r>
        <w:t>请参考【视频模式】中相关说明。</w:t>
      </w:r>
    </w:p>
    <w:p>
      <w:pPr>
        <w:pStyle w:val="4"/>
        <w:numPr>
          <w:ilvl w:val="2"/>
          <w:numId w:val="5"/>
        </w:numPr>
        <w:rPr>
          <w:color w:val="FF0000"/>
        </w:rPr>
      </w:pPr>
      <w:bookmarkStart w:id="167" w:name="_Toc453599464"/>
      <w:bookmarkEnd w:id="167"/>
      <w:bookmarkStart w:id="168" w:name="_Toc5623"/>
      <w:r>
        <w:rPr>
          <w:rFonts w:hint="eastAsia"/>
          <w:color w:val="FF0000"/>
        </w:rPr>
        <w:t>开启轮巡V5.4.0</w:t>
      </w:r>
      <w:bookmarkEnd w:id="168"/>
    </w:p>
    <w:p>
      <w:pPr>
        <w:ind w:firstLine="420"/>
      </w:pPr>
      <w:r>
        <w:rPr>
          <w:rFonts w:hint="eastAsia"/>
        </w:rPr>
        <w:t>点击【开启轮巡】先出现弹出层；</w:t>
      </w:r>
    </w:p>
    <w:p>
      <w:pPr>
        <w:pStyle w:val="30"/>
        <w:numPr>
          <w:ilvl w:val="0"/>
          <w:numId w:val="31"/>
        </w:numPr>
        <w:ind w:firstLineChars="0"/>
      </w:pPr>
      <w:r>
        <w:rPr>
          <w:rFonts w:hint="eastAsia"/>
        </w:rPr>
        <w:t>弹出层</w:t>
      </w:r>
    </w:p>
    <w:p>
      <w:pPr>
        <w:pStyle w:val="30"/>
        <w:numPr>
          <w:ilvl w:val="1"/>
          <w:numId w:val="31"/>
        </w:numPr>
        <w:ind w:firstLineChars="0"/>
      </w:pPr>
      <w:r>
        <w:rPr>
          <w:rFonts w:hint="eastAsia"/>
        </w:rPr>
        <w:t>固定角色位置</w:t>
      </w:r>
    </w:p>
    <w:p>
      <w:pPr>
        <w:pStyle w:val="30"/>
        <w:ind w:left="840" w:firstLineChars="0"/>
      </w:pPr>
      <w:r>
        <w:rPr>
          <w:rFonts w:hint="eastAsia"/>
        </w:rPr>
        <w:t>可以选择固定角色位置。被固定的角色不参与轮巡，在轮巡时视频区每一页都固定显示该角色视频。</w:t>
      </w:r>
    </w:p>
    <w:p>
      <w:pPr>
        <w:pStyle w:val="30"/>
        <w:numPr>
          <w:ilvl w:val="1"/>
          <w:numId w:val="31"/>
        </w:numPr>
        <w:ind w:firstLineChars="0"/>
      </w:pPr>
      <w:r>
        <w:rPr>
          <w:rFonts w:hint="eastAsia"/>
        </w:rPr>
        <w:t>开启轮巡</w:t>
      </w:r>
    </w:p>
    <w:p>
      <w:pPr>
        <w:ind w:left="840" w:firstLine="420"/>
      </w:pPr>
      <w:r>
        <w:t>在弹出层中点击【开启轮巡】才是真正开启轮巡。</w:t>
      </w:r>
    </w:p>
    <w:p>
      <w:pPr>
        <w:pStyle w:val="30"/>
        <w:numPr>
          <w:ilvl w:val="0"/>
          <w:numId w:val="31"/>
        </w:numPr>
        <w:ind w:firstLineChars="0"/>
      </w:pPr>
      <w:r>
        <w:rPr>
          <w:rFonts w:hint="eastAsia"/>
        </w:rPr>
        <w:t>【开启轮巡】时的特殊情况</w:t>
      </w:r>
    </w:p>
    <w:p>
      <w:pPr>
        <w:pStyle w:val="30"/>
        <w:numPr>
          <w:ilvl w:val="1"/>
          <w:numId w:val="31"/>
        </w:numPr>
        <w:ind w:left="1260" w:leftChars="0" w:hanging="420" w:firstLineChars="0"/>
      </w:pPr>
      <w:r>
        <w:rPr>
          <w:rFonts w:hint="eastAsia"/>
          <w:lang w:val="en-US" w:eastAsia="zh-CN"/>
        </w:rPr>
        <w:t>非参数平台化版本需求</w:t>
      </w:r>
    </w:p>
    <w:p>
      <w:pPr>
        <w:pStyle w:val="30"/>
        <w:ind w:left="840" w:leftChars="0" w:firstLine="420" w:firstLineChars="0"/>
        <w:rPr>
          <w:rFonts w:hint="eastAsia"/>
        </w:rPr>
      </w:pPr>
      <w:r>
        <w:rPr>
          <w:rFonts w:hint="eastAsia"/>
        </w:rPr>
        <w:t>如果轮巡前布局是四分屏及以上，没有空画面。若选择固定主持人及发言人，则点击弹窗中【开启轮巡】时提示：请至少保留一个空画面位置用于轮巡非发言人。</w:t>
      </w:r>
    </w:p>
    <w:p>
      <w:pPr>
        <w:pStyle w:val="30"/>
        <w:numPr>
          <w:ilvl w:val="1"/>
          <w:numId w:val="31"/>
        </w:numPr>
        <w:ind w:left="1260" w:leftChars="0" w:hanging="420" w:firstLineChars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参数平台化版本需求2018-6-22</w:t>
      </w:r>
    </w:p>
    <w:p>
      <w:pPr>
        <w:pStyle w:val="30"/>
        <w:ind w:left="840" w:leftChars="0" w:firstLine="420" w:firstLineChars="0"/>
        <w:rPr>
          <w:rFonts w:hint="eastAsia"/>
        </w:rPr>
      </w:pPr>
      <w:r>
        <w:rPr>
          <w:rFonts w:hint="eastAsia"/>
        </w:rPr>
        <w:t>如果轮巡前布局是四分屏</w:t>
      </w:r>
      <w:r>
        <w:rPr>
          <w:rFonts w:hint="eastAsia"/>
          <w:lang w:val="en-US" w:eastAsia="zh-CN"/>
        </w:rPr>
        <w:t>或者六分屏</w:t>
      </w:r>
      <w:r>
        <w:rPr>
          <w:rFonts w:hint="eastAsia"/>
        </w:rPr>
        <w:t>，没有空画面。若选择固定主持人及发言人，则点击弹窗中【开启轮巡】时提示：请至少保留一个空画面位置用于轮巡非发言人。</w:t>
      </w:r>
    </w:p>
    <w:p>
      <w:pPr>
        <w:pStyle w:val="30"/>
        <w:ind w:left="840" w:leftChars="0" w:firstLine="420" w:firstLineChars="0"/>
        <w:rPr>
          <w:rFonts w:hint="eastAsia"/>
        </w:rPr>
      </w:pPr>
      <w:r>
        <w:rPr>
          <w:rFonts w:hint="eastAsia"/>
        </w:rPr>
        <w:t>如果轮巡前布局是</w:t>
      </w:r>
      <w:r>
        <w:rPr>
          <w:rFonts w:hint="eastAsia"/>
          <w:lang w:val="en-US" w:eastAsia="zh-CN"/>
        </w:rPr>
        <w:t>八分屏或者九分屏</w:t>
      </w:r>
      <w:r>
        <w:rPr>
          <w:rFonts w:hint="eastAsia"/>
          <w:lang w:eastAsia="zh-CN"/>
        </w:rPr>
        <w:t>，</w:t>
      </w:r>
      <w:r>
        <w:rPr>
          <w:rFonts w:hint="eastAsia"/>
        </w:rPr>
        <w:t>则点击弹窗中【开启轮巡】时提示：</w:t>
      </w:r>
      <w:r>
        <w:rPr>
          <w:rFonts w:hint="eastAsia"/>
          <w:lang w:val="en-US" w:eastAsia="zh-CN"/>
        </w:rPr>
        <w:t>只允许四分屏或者六分屏开启轮巡</w:t>
      </w:r>
      <w:r>
        <w:rPr>
          <w:rFonts w:hint="eastAsia"/>
        </w:rPr>
        <w:t>。</w:t>
      </w:r>
    </w:p>
    <w:p>
      <w:pPr>
        <w:pStyle w:val="30"/>
        <w:ind w:left="840" w:leftChars="0"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备注：因为现在虚拟摄像头最多10个，待软件研发部支持更多虚拟摄像头后，再去掉这段规则。</w:t>
      </w:r>
    </w:p>
    <w:p>
      <w:pPr>
        <w:pStyle w:val="30"/>
        <w:numPr>
          <w:ilvl w:val="0"/>
          <w:numId w:val="31"/>
        </w:numPr>
        <w:ind w:firstLineChars="0"/>
      </w:pPr>
      <w:r>
        <w:rPr>
          <w:rFonts w:hint="eastAsia"/>
        </w:rPr>
        <w:t>【开启轮巡】后，请参考“开启轮巡示意图”原型</w:t>
      </w:r>
    </w:p>
    <w:p>
      <w:pPr>
        <w:pStyle w:val="30"/>
        <w:numPr>
          <w:ilvl w:val="1"/>
          <w:numId w:val="31"/>
        </w:numPr>
        <w:ind w:firstLineChars="0"/>
      </w:pPr>
      <w:r>
        <w:t>轮巡状态</w:t>
      </w:r>
    </w:p>
    <w:p>
      <w:pPr>
        <w:pStyle w:val="30"/>
        <w:ind w:left="1260" w:leftChars="600" w:firstLine="0" w:firstLineChars="0"/>
      </w:pPr>
      <w:r>
        <w:t>开启轮巡后，主持人视频区进入轮巡状态。</w:t>
      </w:r>
    </w:p>
    <w:p>
      <w:pPr>
        <w:ind w:left="840" w:leftChars="400" w:firstLine="420"/>
      </w:pPr>
      <w:r>
        <w:t>在轮巡状态，主持人和发言人视频有特殊标识。发言人包括移动端，非发言人不包括移动端。</w:t>
      </w:r>
      <w:r>
        <w:rPr>
          <w:rFonts w:hint="eastAsia"/>
        </w:rPr>
        <w:t>（即移动端的非发言人不参与轮巡）</w:t>
      </w:r>
    </w:p>
    <w:p>
      <w:pPr>
        <w:ind w:left="840" w:leftChars="400" w:firstLine="420"/>
      </w:pPr>
      <w:r>
        <w:t>只轮巡视频，不轮巡声音。</w:t>
      </w:r>
    </w:p>
    <w:p>
      <w:pPr>
        <w:ind w:left="840" w:leftChars="400" w:firstLine="420"/>
      </w:pPr>
      <w:r>
        <w:rPr>
          <w:color w:val="FF0000"/>
        </w:rPr>
        <w:t>在轮巡的任何一页，都能听到主持人和当前页发言人的声音。</w:t>
      </w:r>
      <w:r>
        <w:rPr>
          <w:rFonts w:hint="eastAsia"/>
        </w:rPr>
        <w:t>（目前技术无法实现每一页都听到全部发言人的声音）</w:t>
      </w:r>
    </w:p>
    <w:p>
      <w:pPr>
        <w:pStyle w:val="30"/>
        <w:numPr>
          <w:ilvl w:val="1"/>
          <w:numId w:val="31"/>
        </w:numPr>
        <w:ind w:firstLineChars="0"/>
      </w:pPr>
      <w:r>
        <w:t>轮巡的视频画面次序</w:t>
      </w:r>
    </w:p>
    <w:p>
      <w:pPr>
        <w:pStyle w:val="30"/>
        <w:numPr>
          <w:ilvl w:val="2"/>
          <w:numId w:val="31"/>
        </w:numPr>
        <w:ind w:firstLineChars="0"/>
      </w:pPr>
      <w:r>
        <w:rPr>
          <w:rFonts w:hint="eastAsia"/>
        </w:rPr>
        <w:t>都不固定位置</w:t>
      </w:r>
    </w:p>
    <w:p>
      <w:pPr>
        <w:ind w:left="840" w:leftChars="400" w:firstLine="420"/>
      </w:pPr>
      <w:r>
        <w:t>设置、取消发言人不影响轮巡次序，</w:t>
      </w:r>
      <w:r>
        <w:rPr>
          <w:rFonts w:hint="eastAsia"/>
        </w:rPr>
        <w:t>新</w:t>
      </w:r>
      <w:r>
        <w:t>进入</w:t>
      </w:r>
      <w:r>
        <w:rPr>
          <w:rFonts w:hint="eastAsia"/>
        </w:rPr>
        <w:t>参会者排在最后一个，中途有参会者</w:t>
      </w:r>
      <w:r>
        <w:t>离开</w:t>
      </w:r>
      <w:r>
        <w:rPr>
          <w:rFonts w:hint="eastAsia"/>
        </w:rPr>
        <w:t>重新计算每页轮巡视频。</w:t>
      </w:r>
    </w:p>
    <w:p>
      <w:pPr>
        <w:pStyle w:val="30"/>
        <w:numPr>
          <w:ilvl w:val="2"/>
          <w:numId w:val="31"/>
        </w:numPr>
        <w:ind w:firstLineChars="0"/>
      </w:pPr>
      <w:r>
        <w:rPr>
          <w:rFonts w:hint="eastAsia"/>
        </w:rPr>
        <w:t>仅固定主持人位置</w:t>
      </w:r>
    </w:p>
    <w:p>
      <w:pPr>
        <w:pStyle w:val="30"/>
        <w:ind w:left="1260" w:firstLine="0" w:firstLineChars="0"/>
      </w:pPr>
      <w:r>
        <w:rPr>
          <w:rFonts w:hint="eastAsia"/>
        </w:rPr>
        <w:t>主持人始终固定在视频区第一个。</w:t>
      </w:r>
    </w:p>
    <w:p>
      <w:pPr>
        <w:pStyle w:val="30"/>
        <w:ind w:left="1260" w:firstLine="0" w:firstLineChars="0"/>
      </w:pPr>
      <w:r>
        <w:rPr>
          <w:rFonts w:hint="eastAsia"/>
        </w:rPr>
        <w:t>其他规则，同“都不固定位置”。</w:t>
      </w:r>
    </w:p>
    <w:p>
      <w:pPr>
        <w:pStyle w:val="30"/>
        <w:numPr>
          <w:ilvl w:val="2"/>
          <w:numId w:val="31"/>
        </w:numPr>
        <w:ind w:firstLineChars="0"/>
      </w:pPr>
      <w:r>
        <w:rPr>
          <w:rFonts w:hint="eastAsia"/>
        </w:rPr>
        <w:t>固定主持人及发言人位置</w:t>
      </w:r>
    </w:p>
    <w:p>
      <w:pPr>
        <w:ind w:left="840" w:leftChars="400" w:firstLine="420"/>
      </w:pPr>
      <w:r>
        <w:rPr>
          <w:rFonts w:hint="eastAsia"/>
        </w:rPr>
        <w:t>主持人及发言人固定在轮巡前的位置。</w:t>
      </w:r>
    </w:p>
    <w:p>
      <w:pPr>
        <w:pStyle w:val="30"/>
        <w:ind w:left="1260" w:firstLine="0" w:firstLineChars="0"/>
      </w:pPr>
      <w:r>
        <w:rPr>
          <w:rFonts w:hint="eastAsia"/>
        </w:rPr>
        <w:t>其他规则，同“都不固定位置”。</w:t>
      </w:r>
    </w:p>
    <w:p>
      <w:pPr>
        <w:pStyle w:val="30"/>
        <w:numPr>
          <w:ilvl w:val="1"/>
          <w:numId w:val="31"/>
        </w:numPr>
        <w:ind w:firstLineChars="0"/>
      </w:pPr>
      <w:r>
        <w:t>手动轮巡</w:t>
      </w:r>
    </w:p>
    <w:p>
      <w:pPr>
        <w:pStyle w:val="30"/>
        <w:ind w:left="1260" w:leftChars="600" w:firstLine="0" w:firstLineChars="0"/>
      </w:pPr>
      <w:r>
        <w:t>主持人页面顶部出现【下一批】及轮巡页码。</w:t>
      </w:r>
    </w:p>
    <w:p>
      <w:pPr>
        <w:ind w:left="840" w:leftChars="400" w:firstLine="420"/>
      </w:pPr>
      <w:r>
        <w:t>点击【下一批】可以手动换下一批，并重新计时，当轮巡间隔时间到，自动切换下一批。</w:t>
      </w:r>
    </w:p>
    <w:p>
      <w:pPr>
        <w:pStyle w:val="30"/>
        <w:ind w:left="1260" w:leftChars="600" w:firstLine="0" w:firstLineChars="0"/>
      </w:pPr>
      <w:r>
        <w:t>轮巡页码显示方式是“</w:t>
      </w:r>
      <w:r>
        <w:rPr>
          <w:rFonts w:ascii="宋体" w:hAnsi="宋体"/>
        </w:rPr>
        <w:t>当前页</w:t>
      </w:r>
      <w:r>
        <w:rPr>
          <w:rFonts w:hint="eastAsia"/>
        </w:rPr>
        <w:t>/</w:t>
      </w:r>
      <w:r>
        <w:rPr>
          <w:rFonts w:hint="eastAsia" w:ascii="宋体" w:hAnsi="宋体"/>
        </w:rPr>
        <w:t>总页数</w:t>
      </w:r>
      <w:r>
        <w:t>”</w:t>
      </w:r>
      <w:r>
        <w:rPr>
          <w:rFonts w:ascii="宋体" w:hAnsi="宋体"/>
        </w:rPr>
        <w:t>。</w:t>
      </w:r>
    </w:p>
    <w:p>
      <w:pPr>
        <w:pStyle w:val="30"/>
        <w:numPr>
          <w:ilvl w:val="1"/>
          <w:numId w:val="31"/>
        </w:numPr>
        <w:ind w:firstLineChars="0"/>
      </w:pPr>
      <w:r>
        <w:t>轮巡的布局</w:t>
      </w:r>
    </w:p>
    <w:p>
      <w:pPr>
        <w:ind w:left="840" w:leftChars="400" w:firstLine="420"/>
      </w:pPr>
      <w:r>
        <w:t>若轮巡前是一分屏、二分屏、三分屏，自动切换到四分屏。其他情况，布局不变。</w:t>
      </w:r>
    </w:p>
    <w:p>
      <w:pPr>
        <w:pStyle w:val="30"/>
        <w:numPr>
          <w:ilvl w:val="1"/>
          <w:numId w:val="31"/>
        </w:numPr>
        <w:ind w:firstLineChars="0"/>
      </w:pPr>
      <w:r>
        <w:t>申请发言</w:t>
      </w:r>
    </w:p>
    <w:p>
      <w:pPr>
        <w:ind w:left="840" w:leftChars="400" w:firstLine="420"/>
      </w:pPr>
      <w:r>
        <w:rPr>
          <w:rFonts w:hint="eastAsia"/>
        </w:rPr>
        <w:t>web端能申请、取消发言，移动端不能申请、取消发言</w:t>
      </w:r>
      <w:r>
        <w:t>。</w:t>
      </w:r>
    </w:p>
    <w:p>
      <w:pPr>
        <w:pStyle w:val="30"/>
        <w:ind w:left="1260" w:leftChars="600" w:firstLine="0" w:firstLineChars="0"/>
      </w:pPr>
      <w:r>
        <w:t>发言人</w:t>
      </w:r>
      <w:r>
        <w:rPr>
          <w:rFonts w:hint="eastAsia"/>
        </w:rPr>
        <w:t>+主持人总个数</w:t>
      </w:r>
      <w:r>
        <w:t>不能超过布局的路数</w:t>
      </w:r>
      <w:r>
        <w:rPr>
          <w:rFonts w:hint="eastAsia"/>
        </w:rPr>
        <w:t>，与轮巡前一样</w:t>
      </w:r>
      <w:r>
        <w:rPr>
          <w:rFonts w:ascii="宋体" w:hAnsi="宋体"/>
        </w:rPr>
        <w:t>。</w:t>
      </w:r>
    </w:p>
    <w:p>
      <w:pPr>
        <w:pStyle w:val="30"/>
        <w:numPr>
          <w:ilvl w:val="1"/>
          <w:numId w:val="31"/>
        </w:numPr>
        <w:ind w:firstLineChars="0"/>
      </w:pPr>
      <w:r>
        <w:t>单个视频画面</w:t>
      </w:r>
    </w:p>
    <w:p>
      <w:pPr>
        <w:pStyle w:val="30"/>
        <w:numPr>
          <w:ilvl w:val="2"/>
          <w:numId w:val="31"/>
        </w:numPr>
        <w:ind w:firstLineChars="0"/>
      </w:pPr>
      <w:r>
        <w:t>主持人</w:t>
      </w:r>
    </w:p>
    <w:p>
      <w:pPr>
        <w:ind w:left="1260" w:leftChars="600" w:firstLine="420"/>
      </w:pPr>
      <w:r>
        <w:t>单击或者移入视频画面出现：左上——</w:t>
      </w:r>
      <w:r>
        <w:rPr>
          <w:rFonts w:ascii="宋体" w:hAnsi="宋体"/>
        </w:rPr>
        <w:t>全屏，右上</w:t>
      </w:r>
      <w:r>
        <w:t>——</w:t>
      </w:r>
      <w:r>
        <w:rPr>
          <w:rFonts w:ascii="宋体" w:hAnsi="宋体"/>
        </w:rPr>
        <w:t>无。</w:t>
      </w:r>
    </w:p>
    <w:p>
      <w:pPr>
        <w:pStyle w:val="30"/>
        <w:numPr>
          <w:ilvl w:val="2"/>
          <w:numId w:val="31"/>
        </w:numPr>
        <w:ind w:firstLineChars="0"/>
      </w:pPr>
      <w:r>
        <w:t>发言人</w:t>
      </w:r>
    </w:p>
    <w:p>
      <w:pPr>
        <w:ind w:left="1260" w:leftChars="600" w:firstLine="420"/>
      </w:pPr>
      <w:r>
        <w:rPr>
          <w:rFonts w:hint="eastAsia"/>
        </w:rPr>
        <w:t>轮巡状态时，原先对单个发言人视频画面执行的音频关闭、视频关闭状态恢复为音频开启、视频开启状态。</w:t>
      </w:r>
    </w:p>
    <w:p>
      <w:pPr>
        <w:ind w:left="1260" w:leftChars="600" w:firstLine="420"/>
      </w:pPr>
      <w:r>
        <w:t>不能对单个视频画面执行【关闭音频】【关闭视频】操作。</w:t>
      </w:r>
    </w:p>
    <w:p>
      <w:pPr>
        <w:ind w:left="1260" w:leftChars="600" w:firstLine="420"/>
      </w:pPr>
      <w:r>
        <w:rPr>
          <w:b/>
          <w:bCs/>
        </w:rPr>
        <w:t>单击</w:t>
      </w:r>
      <w:r>
        <w:t>或者</w:t>
      </w:r>
      <w:r>
        <w:rPr>
          <w:b/>
          <w:bCs/>
        </w:rPr>
        <w:t>移入</w:t>
      </w:r>
      <w:r>
        <w:t>视频画面出现：左上——</w:t>
      </w:r>
      <w:r>
        <w:rPr>
          <w:rFonts w:ascii="宋体" w:hAnsi="宋体"/>
        </w:rPr>
        <w:t>全屏，右上</w:t>
      </w:r>
      <w:r>
        <w:t>——</w:t>
      </w:r>
      <w:r>
        <w:rPr>
          <w:rFonts w:ascii="宋体" w:hAnsi="宋体"/>
        </w:rPr>
        <w:t>取消发言。</w:t>
      </w:r>
    </w:p>
    <w:p>
      <w:pPr>
        <w:ind w:left="1260" w:leftChars="600" w:firstLine="420"/>
      </w:pPr>
      <w:r>
        <w:t>仍然可以通过右上角【取消发言】按钮取消该发言人。</w:t>
      </w:r>
    </w:p>
    <w:p>
      <w:pPr>
        <w:pStyle w:val="30"/>
        <w:numPr>
          <w:ilvl w:val="2"/>
          <w:numId w:val="31"/>
        </w:numPr>
        <w:ind w:firstLineChars="0"/>
      </w:pPr>
      <w:r>
        <w:t>非发言人</w:t>
      </w:r>
    </w:p>
    <w:p>
      <w:pPr>
        <w:ind w:left="1260" w:leftChars="600" w:firstLine="420"/>
      </w:pPr>
      <w:r>
        <w:rPr>
          <w:b/>
          <w:bCs/>
        </w:rPr>
        <w:t>单击</w:t>
      </w:r>
      <w:r>
        <w:t>或者</w:t>
      </w:r>
      <w:r>
        <w:rPr>
          <w:b/>
          <w:bCs/>
        </w:rPr>
        <w:t>移入</w:t>
      </w:r>
      <w:r>
        <w:t>视频画面出现：左上——</w:t>
      </w:r>
      <w:r>
        <w:rPr>
          <w:rFonts w:ascii="宋体" w:hAnsi="宋体"/>
        </w:rPr>
        <w:t>全屏，右上</w:t>
      </w:r>
      <w:r>
        <w:t>——</w:t>
      </w:r>
      <w:r>
        <w:rPr>
          <w:rFonts w:ascii="宋体" w:hAnsi="宋体"/>
        </w:rPr>
        <w:t>设置发言。</w:t>
      </w:r>
    </w:p>
    <w:p>
      <w:pPr>
        <w:ind w:left="1260" w:leftChars="600" w:firstLine="420"/>
      </w:pPr>
      <w:r>
        <w:t>可以通过右上角【设置发言】按钮将</w:t>
      </w:r>
      <w:r>
        <w:rPr>
          <w:rFonts w:hint="eastAsia"/>
        </w:rPr>
        <w:t>其</w:t>
      </w:r>
      <w:r>
        <w:t>设置成发言人。</w:t>
      </w:r>
    </w:p>
    <w:p>
      <w:pPr>
        <w:pStyle w:val="30"/>
        <w:numPr>
          <w:ilvl w:val="1"/>
          <w:numId w:val="31"/>
        </w:numPr>
        <w:ind w:firstLineChars="0"/>
      </w:pPr>
      <w:r>
        <w:t>禁用功能</w:t>
      </w:r>
    </w:p>
    <w:p>
      <w:pPr>
        <w:ind w:left="840" w:firstLine="420"/>
      </w:pPr>
      <w:r>
        <w:t>禁用【调整布局】、【调整画面次序】，若点击这些按钮，弹出层提醒——</w:t>
      </w:r>
      <w:r>
        <w:rPr>
          <w:rFonts w:ascii="宋体" w:hAnsi="宋体"/>
        </w:rPr>
        <w:t>当前正在轮巡状态，不能调整布局；当前正在轮巡状态，不能调整画面次序。</w:t>
      </w:r>
    </w:p>
    <w:p>
      <w:pPr>
        <w:pStyle w:val="30"/>
        <w:numPr>
          <w:ilvl w:val="1"/>
          <w:numId w:val="31"/>
        </w:numPr>
        <w:ind w:firstLineChars="0"/>
      </w:pPr>
      <w:r>
        <w:t>演示模式</w:t>
      </w:r>
    </w:p>
    <w:p>
      <w:pPr>
        <w:pStyle w:val="30"/>
        <w:ind w:left="1260" w:leftChars="600" w:firstLine="0" w:firstLineChars="0"/>
      </w:pPr>
      <w:r>
        <w:t>可以切换模式。</w:t>
      </w:r>
    </w:p>
    <w:p>
      <w:pPr>
        <w:pStyle w:val="30"/>
        <w:ind w:left="1260" w:leftChars="600" w:firstLine="0" w:firstLineChars="0"/>
      </w:pPr>
      <w:r>
        <w:t>在演示模式下，若只显示一路视频，则只显示每一页的第一路。</w:t>
      </w:r>
    </w:p>
    <w:p>
      <w:pPr>
        <w:pStyle w:val="30"/>
        <w:numPr>
          <w:ilvl w:val="1"/>
          <w:numId w:val="31"/>
        </w:numPr>
        <w:ind w:firstLineChars="0"/>
      </w:pPr>
      <w:r>
        <w:t>广播轮巡</w:t>
      </w:r>
    </w:p>
    <w:p>
      <w:pPr>
        <w:pStyle w:val="30"/>
        <w:ind w:left="1260" w:leftChars="600" w:firstLine="0" w:firstLineChars="0"/>
      </w:pPr>
      <w:r>
        <w:t>主持人页面顶部出现【广播轮巡】。</w:t>
      </w:r>
    </w:p>
    <w:p>
      <w:pPr>
        <w:ind w:left="840" w:leftChars="400" w:firstLine="420"/>
      </w:pPr>
      <w:r>
        <w:t>默认只有主持人视频区才能进入轮巡状态，参会者、观摩者视频区保持不变，还是原先的主持人+</w:t>
      </w:r>
      <w:r>
        <w:rPr>
          <w:rFonts w:ascii="宋体" w:hAnsi="宋体"/>
        </w:rPr>
        <w:t>发言人。</w:t>
      </w:r>
    </w:p>
    <w:p>
      <w:pPr>
        <w:ind w:left="840" w:leftChars="400" w:firstLine="420"/>
      </w:pPr>
      <w:r>
        <w:t>当主持人开启【广播轮巡】后，参会者、观摩者视频区变成轮巡状态，主持人的视频区会同步到参会者、观摩者。</w:t>
      </w:r>
      <w:r>
        <w:rPr>
          <w:rFonts w:hint="eastAsia"/>
          <w:color w:val="FF0000"/>
          <w:lang w:val="en-US" w:eastAsia="zh-CN"/>
        </w:rPr>
        <w:t>且参会者、观摩者隐藏切换【一个】【全部】状态的按钮。V5.4.0补充版本</w:t>
      </w:r>
    </w:p>
    <w:p>
      <w:pPr>
        <w:pStyle w:val="30"/>
        <w:numPr>
          <w:ilvl w:val="1"/>
          <w:numId w:val="31"/>
        </w:numPr>
        <w:ind w:left="1260" w:leftChars="600" w:firstLineChars="0"/>
      </w:pPr>
      <w:r>
        <w:t>提醒</w:t>
      </w:r>
    </w:p>
    <w:p>
      <w:pPr>
        <w:ind w:left="1260" w:leftChars="600" w:firstLine="420"/>
      </w:pPr>
      <w:r>
        <w:t>参会者、观摩者页面顶部区域出现提醒文字——</w:t>
      </w:r>
      <w:r>
        <w:rPr>
          <w:rFonts w:ascii="宋体" w:hAnsi="宋体"/>
        </w:rPr>
        <w:t>轮巡中</w:t>
      </w:r>
      <w:r>
        <w:t>…</w:t>
      </w:r>
    </w:p>
    <w:p>
      <w:pPr>
        <w:ind w:left="1260" w:leftChars="600" w:firstLine="420"/>
      </w:pPr>
      <w:r>
        <w:t>【广播轮巡】后，该按钮变成“</w:t>
      </w:r>
      <w:r>
        <w:rPr>
          <w:rFonts w:ascii="宋体" w:hAnsi="宋体"/>
        </w:rPr>
        <w:t>广播中</w:t>
      </w:r>
      <w:r>
        <w:t>…”</w:t>
      </w:r>
      <w:r>
        <w:rPr>
          <w:rFonts w:ascii="宋体" w:hAnsi="宋体"/>
        </w:rPr>
        <w:t>，移入变成</w:t>
      </w:r>
      <w:r>
        <w:rPr>
          <w:rFonts w:hint="eastAsia"/>
        </w:rPr>
        <w:t>【取消广播】。</w:t>
      </w:r>
    </w:p>
    <w:p>
      <w:pPr>
        <w:pStyle w:val="30"/>
        <w:numPr>
          <w:ilvl w:val="1"/>
          <w:numId w:val="31"/>
        </w:numPr>
        <w:ind w:firstLineChars="0"/>
      </w:pPr>
      <w:r>
        <w:t>取消广播</w:t>
      </w:r>
    </w:p>
    <w:p>
      <w:pPr>
        <w:ind w:left="840" w:leftChars="400" w:firstLine="420"/>
      </w:pPr>
      <w:r>
        <w:t>取消广播后，参会者、观摩者恢复视频区状态</w:t>
      </w:r>
      <w:r>
        <w:rPr>
          <w:rFonts w:hint="eastAsia"/>
        </w:rPr>
        <w:t>。</w:t>
      </w:r>
    </w:p>
    <w:p>
      <w:pPr>
        <w:pStyle w:val="30"/>
        <w:numPr>
          <w:ilvl w:val="2"/>
          <w:numId w:val="31"/>
        </w:numPr>
        <w:ind w:firstLineChars="0"/>
      </w:pPr>
      <w:r>
        <w:rPr>
          <w:rFonts w:hint="eastAsia"/>
        </w:rPr>
        <w:t>都不固定位置</w:t>
      </w:r>
    </w:p>
    <w:p>
      <w:pPr>
        <w:ind w:left="840" w:leftChars="400" w:firstLine="420"/>
      </w:pPr>
      <w:r>
        <w:t>重新排列画面次序——</w:t>
      </w:r>
      <w:r>
        <w:rPr>
          <w:rFonts w:ascii="宋体" w:hAnsi="宋体"/>
        </w:rPr>
        <w:t>主持人排第一个，其他发言人按照申请发言的时间升序排列，最后是空白画面。</w:t>
      </w:r>
    </w:p>
    <w:p>
      <w:pPr>
        <w:pStyle w:val="30"/>
        <w:numPr>
          <w:ilvl w:val="2"/>
          <w:numId w:val="31"/>
        </w:numPr>
        <w:ind w:firstLineChars="0"/>
      </w:pPr>
      <w:r>
        <w:rPr>
          <w:rFonts w:hint="eastAsia"/>
        </w:rPr>
        <w:t>仅固定主持人位置</w:t>
      </w:r>
    </w:p>
    <w:p>
      <w:pPr>
        <w:ind w:left="840" w:leftChars="400" w:firstLine="420"/>
      </w:pPr>
      <w:r>
        <w:t>重新排列画面次序——主持人排第一个，其他发言人按照申请发言的时间升序排列，最后是空白画面。</w:t>
      </w:r>
    </w:p>
    <w:p>
      <w:pPr>
        <w:pStyle w:val="30"/>
        <w:numPr>
          <w:ilvl w:val="2"/>
          <w:numId w:val="31"/>
        </w:numPr>
        <w:ind w:firstLineChars="0"/>
      </w:pPr>
      <w:r>
        <w:rPr>
          <w:rFonts w:hint="eastAsia"/>
        </w:rPr>
        <w:t>固定主持人及发言人位置</w:t>
      </w:r>
    </w:p>
    <w:p>
      <w:pPr>
        <w:ind w:left="840" w:leftChars="400" w:firstLine="420"/>
      </w:pPr>
      <w:r>
        <w:rPr>
          <w:rFonts w:hint="eastAsia"/>
        </w:rPr>
        <w:t>直接移除非发言人的视频。</w:t>
      </w:r>
    </w:p>
    <w:p>
      <w:pPr>
        <w:pStyle w:val="30"/>
        <w:numPr>
          <w:ilvl w:val="1"/>
          <w:numId w:val="31"/>
        </w:numPr>
        <w:ind w:firstLineChars="0"/>
      </w:pPr>
      <w:r>
        <w:t>关闭轮巡</w:t>
      </w:r>
    </w:p>
    <w:p>
      <w:pPr>
        <w:pStyle w:val="30"/>
        <w:ind w:left="1260" w:leftChars="600" w:firstLine="0" w:firstLineChars="0"/>
      </w:pPr>
      <w:r>
        <w:t>主持人页面顶部出现【关闭轮巡】。</w:t>
      </w:r>
    </w:p>
    <w:p>
      <w:pPr>
        <w:pStyle w:val="30"/>
        <w:numPr>
          <w:ilvl w:val="0"/>
          <w:numId w:val="31"/>
        </w:numPr>
        <w:ind w:firstLineChars="0"/>
      </w:pPr>
      <w:r>
        <w:t>【关闭轮巡】后</w:t>
      </w:r>
    </w:p>
    <w:p>
      <w:pPr>
        <w:ind w:left="420" w:firstLine="420"/>
      </w:pPr>
      <w:r>
        <w:t>所有人恢复视频区状态。</w:t>
      </w:r>
    </w:p>
    <w:p>
      <w:pPr>
        <w:ind w:left="420" w:firstLine="420"/>
      </w:pPr>
      <w:r>
        <w:t>若【关闭轮巡】前参会者不是轮巡状态，则将参会者的视频区画面次序同步给主持人。</w:t>
      </w:r>
    </w:p>
    <w:p>
      <w:pPr>
        <w:ind w:left="420" w:firstLine="420"/>
      </w:pPr>
      <w:r>
        <w:t>若【关闭轮巡】前参会者也是轮巡状态，</w:t>
      </w:r>
      <w:r>
        <w:rPr>
          <w:rFonts w:hint="eastAsia"/>
        </w:rPr>
        <w:t>则同取消广播的规则</w:t>
      </w:r>
      <w:r>
        <w:rPr>
          <w:rFonts w:ascii="宋体" w:hAnsi="宋体"/>
        </w:rPr>
        <w:t>。</w:t>
      </w:r>
    </w:p>
    <w:p>
      <w:pPr>
        <w:pStyle w:val="4"/>
        <w:numPr>
          <w:ilvl w:val="2"/>
          <w:numId w:val="5"/>
        </w:numPr>
      </w:pPr>
      <w:bookmarkStart w:id="169" w:name="_Toc453599465"/>
      <w:bookmarkEnd w:id="169"/>
      <w:bookmarkStart w:id="170" w:name="_Toc20329"/>
      <w:r>
        <w:rPr>
          <w:rFonts w:hint="eastAsia"/>
        </w:rPr>
        <w:t>禁止发言</w:t>
      </w:r>
      <w:r>
        <w:rPr>
          <w:rFonts w:hint="eastAsia"/>
          <w:lang w:val="en-US" w:eastAsia="zh-CN"/>
        </w:rPr>
        <w:t>V5.4.0补充版</w:t>
      </w:r>
      <w:bookmarkEnd w:id="170"/>
    </w:p>
    <w:p>
      <w:pPr>
        <w:ind w:firstLine="420"/>
        <w:rPr>
          <w:b/>
          <w:bCs/>
        </w:rPr>
      </w:pPr>
      <w:r>
        <w:rPr>
          <w:rFonts w:hint="eastAsia"/>
          <w:b/>
          <w:bCs/>
        </w:rPr>
        <w:t>开启免打扰</w:t>
      </w:r>
      <w:r>
        <w:rPr>
          <w:rFonts w:hint="eastAsia"/>
        </w:rPr>
        <w:t xml:space="preserve"> 改成 </w:t>
      </w:r>
      <w:r>
        <w:rPr>
          <w:rFonts w:hint="eastAsia"/>
          <w:b/>
          <w:bCs/>
        </w:rPr>
        <w:t>禁止发言。</w:t>
      </w:r>
    </w:p>
    <w:p>
      <w:pPr>
        <w:pStyle w:val="30"/>
        <w:numPr>
          <w:ilvl w:val="0"/>
          <w:numId w:val="21"/>
        </w:numPr>
        <w:ind w:left="420" w:leftChars="200" w:firstLineChars="0"/>
      </w:pPr>
      <w:r>
        <w:rPr>
          <w:rFonts w:hint="eastAsia"/>
        </w:rPr>
        <w:t>点击【禁止发言】</w:t>
      </w:r>
    </w:p>
    <w:p>
      <w:pPr>
        <w:pStyle w:val="30"/>
        <w:ind w:left="399" w:leftChars="190" w:firstLine="0" w:firstLineChars="0"/>
      </w:pPr>
      <w:r>
        <w:t>快捷键保持不变Ctrl M</w:t>
      </w:r>
      <w:r>
        <w:rPr>
          <w:rFonts w:ascii="宋体" w:hAnsi="宋体"/>
        </w:rPr>
        <w:t>。</w:t>
      </w:r>
    </w:p>
    <w:p>
      <w:pPr>
        <w:pStyle w:val="30"/>
        <w:ind w:left="399" w:leftChars="190" w:firstLine="0" w:firstLineChars="0"/>
      </w:pPr>
      <w:r>
        <w:rPr>
          <w:rFonts w:hint="eastAsia"/>
        </w:rPr>
        <w:t>需要弹出层确认。</w:t>
      </w:r>
    </w:p>
    <w:p>
      <w:pPr>
        <w:pStyle w:val="30"/>
        <w:ind w:left="399" w:leftChars="190" w:firstLine="0" w:firstLineChars="0"/>
      </w:pPr>
      <w:r>
        <w:t>15</w:t>
      </w:r>
      <w:r>
        <w:rPr>
          <w:rFonts w:ascii="宋体" w:hAnsi="宋体"/>
        </w:rPr>
        <w:t>秒内重复点击【禁止发言】提示：您禁止发言操作过于频繁，请稍后再试！</w:t>
      </w:r>
    </w:p>
    <w:p>
      <w:pPr>
        <w:pStyle w:val="30"/>
        <w:numPr>
          <w:ilvl w:val="0"/>
          <w:numId w:val="21"/>
        </w:numPr>
        <w:ind w:left="420" w:leftChars="200" w:firstLineChars="0"/>
      </w:pPr>
      <w:r>
        <w:rPr>
          <w:rFonts w:hint="eastAsia"/>
        </w:rPr>
        <w:t>【禁止发言】后</w:t>
      </w:r>
    </w:p>
    <w:p>
      <w:pPr>
        <w:pStyle w:val="30"/>
        <w:numPr>
          <w:ilvl w:val="1"/>
          <w:numId w:val="21"/>
        </w:numPr>
        <w:ind w:left="840" w:leftChars="400" w:firstLineChars="0"/>
      </w:pPr>
      <w:r>
        <w:t>视频布局：</w:t>
      </w:r>
    </w:p>
    <w:p>
      <w:pPr>
        <w:ind w:left="399" w:leftChars="190" w:firstLine="420"/>
        <w:rPr>
          <w:rFonts w:hint="eastAsia"/>
          <w:color w:val="FF0000"/>
          <w:lang w:val="en-US" w:eastAsia="zh-CN"/>
        </w:rPr>
      </w:pPr>
      <w:r>
        <w:t>视频布局变成【一分屏】。</w:t>
      </w:r>
      <w:r>
        <w:rPr>
          <w:rFonts w:hint="eastAsia"/>
          <w:color w:val="FF0000"/>
          <w:lang w:val="en-US" w:eastAsia="zh-CN"/>
        </w:rPr>
        <w:t>对于参会者、观摩者，隐藏切换【一个】【全部】状态的按钮。对于主持人，仍显示切换【一个】【全部】状态的按钮。</w:t>
      </w:r>
    </w:p>
    <w:p>
      <w:pPr>
        <w:ind w:left="399" w:leftChars="190" w:firstLine="420"/>
      </w:pPr>
      <w:r>
        <w:rPr>
          <w:rFonts w:hint="eastAsia"/>
        </w:rPr>
        <w:t>若在视频模式下，视频区只剩一路画面，不要自动全屏。</w:t>
      </w:r>
    </w:p>
    <w:p>
      <w:pPr>
        <w:ind w:left="399" w:leftChars="190" w:firstLine="420"/>
        <w:rPr>
          <w:rFonts w:hint="eastAsia"/>
        </w:rPr>
      </w:pPr>
      <w:r>
        <w:rPr>
          <w:rFonts w:hint="eastAsia"/>
        </w:rPr>
        <w:t>若在演示模式下，视频区只剩一路画面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对于主持人，</w:t>
      </w:r>
      <w:r>
        <w:rPr>
          <w:rFonts w:hint="eastAsia"/>
        </w:rPr>
        <w:t>不改变【一个】【全部】状态。即【全部】状态下，也只显示一路画面。</w:t>
      </w:r>
    </w:p>
    <w:p>
      <w:pPr>
        <w:pStyle w:val="30"/>
        <w:numPr>
          <w:ilvl w:val="1"/>
          <w:numId w:val="21"/>
        </w:numPr>
        <w:ind w:left="840" w:leftChars="400" w:firstLineChars="0"/>
      </w:pPr>
      <w:r>
        <w:t>禁用功能：</w:t>
      </w:r>
    </w:p>
    <w:p>
      <w:pPr>
        <w:pStyle w:val="30"/>
        <w:numPr>
          <w:ilvl w:val="2"/>
          <w:numId w:val="31"/>
        </w:numPr>
        <w:ind w:firstLineChars="0"/>
      </w:pPr>
      <w:r>
        <w:rPr>
          <w:rFonts w:hint="eastAsia"/>
        </w:rPr>
        <w:t>不允许申请发言、设置发言人</w:t>
      </w:r>
    </w:p>
    <w:p>
      <w:pPr>
        <w:ind w:left="399" w:leftChars="190" w:firstLine="836"/>
      </w:pPr>
      <w:r>
        <w:rPr>
          <w:rFonts w:hint="eastAsia"/>
        </w:rPr>
        <w:t>参会者若【申请发言】，弹出层提醒：已进入禁止发言状态，不能申请发言。</w:t>
      </w:r>
    </w:p>
    <w:p>
      <w:pPr>
        <w:ind w:left="399" w:leftChars="190" w:firstLine="836"/>
      </w:pPr>
      <w:r>
        <w:rPr>
          <w:rFonts w:hint="eastAsia"/>
        </w:rPr>
        <w:t>主持人禁用设置发言人按钮。</w:t>
      </w:r>
    </w:p>
    <w:p>
      <w:pPr>
        <w:pStyle w:val="30"/>
        <w:numPr>
          <w:ilvl w:val="2"/>
          <w:numId w:val="31"/>
        </w:numPr>
        <w:ind w:firstLineChars="0"/>
      </w:pPr>
      <w:r>
        <w:rPr>
          <w:rFonts w:hint="eastAsia"/>
        </w:rPr>
        <w:t>不允许调整画面次序</w:t>
      </w:r>
    </w:p>
    <w:p>
      <w:pPr>
        <w:pStyle w:val="30"/>
        <w:ind w:left="1260" w:firstLine="0" w:firstLineChars="0"/>
      </w:pPr>
      <w:r>
        <w:rPr>
          <w:rFonts w:hint="eastAsia" w:ascii="宋体" w:hAnsi="宋体" w:cs="宋体"/>
        </w:rPr>
        <w:t>主持人若【调整画面次序】，弹出层提醒：已进入禁止发言状态，不能调整画面次序。</w:t>
      </w:r>
    </w:p>
    <w:p>
      <w:pPr>
        <w:pStyle w:val="30"/>
        <w:numPr>
          <w:ilvl w:val="1"/>
          <w:numId w:val="21"/>
        </w:numPr>
        <w:ind w:left="840" w:leftChars="400" w:firstLineChars="0"/>
      </w:pPr>
      <w:r>
        <w:t>提醒：</w:t>
      </w:r>
    </w:p>
    <w:p>
      <w:pPr>
        <w:ind w:left="399" w:leftChars="190" w:firstLine="420"/>
      </w:pPr>
      <w:r>
        <w:rPr>
          <w:b/>
          <w:bCs/>
        </w:rPr>
        <w:t>系统消息</w:t>
      </w:r>
      <w:r>
        <w:t>出现提醒文字：主持人已经禁止发言。</w:t>
      </w:r>
    </w:p>
    <w:p>
      <w:pPr>
        <w:ind w:left="399" w:leftChars="190" w:firstLine="420"/>
      </w:pPr>
      <w:r>
        <w:rPr>
          <w:rFonts w:hint="eastAsia"/>
        </w:rPr>
        <w:t>主持人页面顶部区域出现【取消禁止发言】。</w:t>
      </w:r>
    </w:p>
    <w:p>
      <w:pPr>
        <w:ind w:left="399" w:leftChars="190" w:firstLine="420"/>
      </w:pPr>
      <w:r>
        <w:t>参会者、发言人、观摩者页面顶部区域出现提醒文字——</w:t>
      </w:r>
      <w:r>
        <w:rPr>
          <w:rFonts w:ascii="宋体" w:hAnsi="宋体"/>
        </w:rPr>
        <w:t>禁止发言中</w:t>
      </w:r>
      <w:r>
        <w:t>…</w:t>
      </w:r>
    </w:p>
    <w:p>
      <w:pPr>
        <w:pStyle w:val="30"/>
        <w:numPr>
          <w:ilvl w:val="0"/>
          <w:numId w:val="21"/>
        </w:numPr>
        <w:ind w:left="420" w:leftChars="200" w:firstLineChars="0"/>
      </w:pPr>
      <w:r>
        <w:rPr>
          <w:rFonts w:hint="eastAsia"/>
        </w:rPr>
        <w:t>【取消禁止发言】后</w:t>
      </w:r>
    </w:p>
    <w:p>
      <w:pPr>
        <w:pStyle w:val="30"/>
        <w:numPr>
          <w:ilvl w:val="1"/>
          <w:numId w:val="21"/>
        </w:numPr>
        <w:ind w:left="840" w:leftChars="400" w:firstLineChars="0"/>
      </w:pPr>
      <w:r>
        <w:t>视频布局：</w:t>
      </w:r>
    </w:p>
    <w:p>
      <w:pPr>
        <w:ind w:left="399" w:leftChars="190" w:firstLine="420"/>
      </w:pPr>
      <w:r>
        <w:rPr>
          <w:rFonts w:hint="eastAsia"/>
        </w:rPr>
        <w:t>自动恢复禁言之前的视频布局，恢复【禁止发言】之前的发言人。</w:t>
      </w:r>
    </w:p>
    <w:p>
      <w:pPr>
        <w:pStyle w:val="30"/>
        <w:numPr>
          <w:ilvl w:val="1"/>
          <w:numId w:val="21"/>
        </w:numPr>
        <w:ind w:left="840" w:leftChars="400" w:firstLineChars="0"/>
      </w:pPr>
      <w:r>
        <w:t>提醒：</w:t>
      </w:r>
    </w:p>
    <w:p>
      <w:pPr>
        <w:ind w:left="399" w:leftChars="190" w:firstLine="420"/>
      </w:pPr>
      <w:r>
        <w:rPr>
          <w:b/>
          <w:bCs/>
        </w:rPr>
        <w:t>系统消息</w:t>
      </w:r>
      <w:r>
        <w:t>出现提醒文字：主持人已经取消禁止发言。</w:t>
      </w:r>
    </w:p>
    <w:p>
      <w:pPr>
        <w:pStyle w:val="4"/>
        <w:numPr>
          <w:ilvl w:val="2"/>
          <w:numId w:val="5"/>
        </w:numPr>
      </w:pPr>
      <w:bookmarkStart w:id="171" w:name="_Ref20942"/>
      <w:bookmarkEnd w:id="171"/>
      <w:bookmarkStart w:id="172" w:name="_Toc453599466"/>
      <w:bookmarkEnd w:id="172"/>
      <w:bookmarkStart w:id="173" w:name="_Toc29490"/>
      <w:bookmarkStart w:id="174" w:name="_自由发言"/>
      <w:r>
        <w:rPr>
          <w:rFonts w:hint="eastAsia"/>
        </w:rPr>
        <w:t>禁止聊天</w:t>
      </w:r>
      <w:bookmarkEnd w:id="173"/>
      <w:bookmarkEnd w:id="174"/>
    </w:p>
    <w:p>
      <w:pPr>
        <w:pStyle w:val="30"/>
        <w:numPr>
          <w:ilvl w:val="0"/>
          <w:numId w:val="21"/>
        </w:numPr>
        <w:ind w:left="420" w:leftChars="200" w:firstLineChars="0"/>
      </w:pPr>
      <w:r>
        <w:rPr>
          <w:rFonts w:hint="eastAsia"/>
        </w:rPr>
        <w:t>【禁止聊天】后</w:t>
      </w:r>
    </w:p>
    <w:p>
      <w:pPr>
        <w:pStyle w:val="30"/>
        <w:numPr>
          <w:ilvl w:val="1"/>
          <w:numId w:val="21"/>
        </w:numPr>
        <w:ind w:left="840" w:leftChars="400" w:firstLineChars="0"/>
      </w:pPr>
      <w:r>
        <w:t>功能限制：</w:t>
      </w:r>
    </w:p>
    <w:p>
      <w:pPr>
        <w:ind w:left="399" w:leftChars="190" w:firstLine="420"/>
      </w:pPr>
      <w:r>
        <w:t>只有主持人才能使用【群聊】【私聊】发送消息。</w:t>
      </w:r>
    </w:p>
    <w:p>
      <w:pPr>
        <w:ind w:left="399" w:leftChars="190" w:firstLine="420"/>
      </w:pPr>
      <w:r>
        <w:t>其他参会者都不能发送消息，禁用聊天输入框，鼠标移入输入框时tooltip</w:t>
      </w:r>
      <w:r>
        <w:rPr>
          <w:rFonts w:ascii="宋体" w:hAnsi="宋体"/>
        </w:rPr>
        <w:t>提示</w:t>
      </w:r>
      <w:r>
        <w:t>——</w:t>
      </w:r>
      <w:r>
        <w:rPr>
          <w:rFonts w:ascii="宋体" w:hAnsi="宋体"/>
        </w:rPr>
        <w:t>主持人已经禁止聊天。</w:t>
      </w:r>
    </w:p>
    <w:p>
      <w:pPr>
        <w:pStyle w:val="30"/>
        <w:numPr>
          <w:ilvl w:val="1"/>
          <w:numId w:val="21"/>
        </w:numPr>
        <w:ind w:left="840" w:leftChars="400" w:firstLineChars="0"/>
      </w:pPr>
      <w:r>
        <w:t>提醒及结束操作：</w:t>
      </w:r>
    </w:p>
    <w:p>
      <w:pPr>
        <w:ind w:left="399" w:leftChars="190" w:firstLine="420"/>
      </w:pPr>
      <w:r>
        <w:rPr>
          <w:b/>
          <w:bCs/>
        </w:rPr>
        <w:t>系统消息</w:t>
      </w:r>
      <w:r>
        <w:t>出现提醒文字：主持人已经禁止聊天。</w:t>
      </w:r>
    </w:p>
    <w:p>
      <w:pPr>
        <w:ind w:left="399" w:leftChars="190" w:firstLine="420"/>
      </w:pPr>
      <w:r>
        <w:t>主持人页面顶部区域出现【取消禁止聊天】。</w:t>
      </w:r>
    </w:p>
    <w:p>
      <w:pPr>
        <w:ind w:left="399" w:leftChars="190" w:firstLine="420"/>
      </w:pPr>
      <w:r>
        <w:t>参会者、发言人、观摩者页面顶部区域出现提醒文字——</w:t>
      </w:r>
      <w:r>
        <w:rPr>
          <w:rFonts w:ascii="宋体" w:hAnsi="宋体"/>
        </w:rPr>
        <w:t>禁止聊天中</w:t>
      </w:r>
      <w:r>
        <w:t>…</w:t>
      </w:r>
    </w:p>
    <w:p>
      <w:pPr>
        <w:pStyle w:val="30"/>
        <w:numPr>
          <w:ilvl w:val="0"/>
          <w:numId w:val="21"/>
        </w:numPr>
        <w:ind w:left="420" w:leftChars="200" w:firstLineChars="0"/>
      </w:pPr>
      <w:r>
        <w:rPr>
          <w:rFonts w:hint="eastAsia"/>
        </w:rPr>
        <w:t>【取消禁止聊天】后</w:t>
      </w:r>
    </w:p>
    <w:p>
      <w:pPr>
        <w:pStyle w:val="30"/>
        <w:numPr>
          <w:ilvl w:val="1"/>
          <w:numId w:val="21"/>
        </w:numPr>
        <w:ind w:left="840" w:leftChars="400" w:firstLineChars="0"/>
      </w:pPr>
      <w:r>
        <w:t>提醒：</w:t>
      </w:r>
    </w:p>
    <w:p>
      <w:pPr>
        <w:ind w:left="399" w:leftChars="190" w:firstLine="420"/>
      </w:pPr>
      <w:r>
        <w:rPr>
          <w:b/>
          <w:bCs/>
        </w:rPr>
        <w:t>系统消息</w:t>
      </w:r>
      <w:r>
        <w:t>出现提醒文字：主持人已经取消禁止聊天。</w:t>
      </w:r>
    </w:p>
    <w:p>
      <w:pPr>
        <w:pStyle w:val="4"/>
        <w:numPr>
          <w:ilvl w:val="2"/>
          <w:numId w:val="5"/>
        </w:numPr>
      </w:pPr>
      <w:bookmarkStart w:id="175" w:name="_Toc453599467"/>
      <w:bookmarkEnd w:id="175"/>
      <w:bookmarkStart w:id="176" w:name="_Toc26729"/>
      <w:r>
        <w:t>发起点名</w:t>
      </w:r>
      <w:bookmarkEnd w:id="176"/>
    </w:p>
    <w:p>
      <w:pPr>
        <w:ind w:left="420" w:leftChars="200"/>
      </w:pPr>
      <w:r>
        <w:rPr>
          <w:rFonts w:hint="eastAsia"/>
        </w:rPr>
        <w:t>主持人发起点名，</w:t>
      </w:r>
      <w:r>
        <w:t>参会者</w:t>
      </w:r>
      <w:r>
        <w:rPr>
          <w:rFonts w:hint="eastAsia"/>
        </w:rPr>
        <w:t>（</w:t>
      </w:r>
      <w:r>
        <w:t>除了</w:t>
      </w:r>
      <w:r>
        <w:rPr>
          <w:rFonts w:hint="eastAsia"/>
        </w:rPr>
        <w:t>来宾）出现点名弹出层，</w:t>
      </w:r>
      <w:r>
        <w:t>倒计时</w:t>
      </w:r>
      <w:r>
        <w:rPr>
          <w:rFonts w:hint="eastAsia"/>
        </w:rPr>
        <w:t>30秒。</w:t>
      </w:r>
    </w:p>
    <w:p>
      <w:pPr>
        <w:ind w:left="420" w:leftChars="200"/>
      </w:pPr>
      <w:r>
        <w:t>发起点名，实时刷新点名结果，点名一开始就出现点名结果。</w:t>
      </w:r>
    </w:p>
    <w:p>
      <w:pPr>
        <w:ind w:left="420" w:leftChars="200"/>
      </w:pPr>
      <w:r>
        <w:t>【已到人员】【未到人员】若超过区域显示范围，出现滑动条。</w:t>
      </w:r>
    </w:p>
    <w:p>
      <w:pPr>
        <w:ind w:left="420" w:leftChars="200"/>
      </w:pPr>
      <w:r>
        <w:rPr>
          <w:rFonts w:hint="eastAsia"/>
        </w:rPr>
        <w:t>可以多次点名，</w:t>
      </w:r>
      <w:r>
        <w:t>系统</w:t>
      </w:r>
      <w:r>
        <w:rPr>
          <w:rFonts w:hint="eastAsia"/>
        </w:rPr>
        <w:t>保存多次点名结果，暂不考虑会议结束后如何查看点名结果。</w:t>
      </w:r>
    </w:p>
    <w:p>
      <w:pPr>
        <w:pStyle w:val="4"/>
        <w:numPr>
          <w:ilvl w:val="2"/>
          <w:numId w:val="5"/>
        </w:numPr>
      </w:pPr>
      <w:bookmarkStart w:id="177" w:name="_Toc453599468"/>
      <w:bookmarkEnd w:id="177"/>
      <w:bookmarkStart w:id="178" w:name="_Toc13376"/>
      <w:r>
        <w:t>互动调查</w:t>
      </w:r>
      <w:bookmarkEnd w:id="178"/>
    </w:p>
    <w:p>
      <w:pPr>
        <w:ind w:left="420" w:leftChars="200"/>
      </w:pPr>
      <w:r>
        <w:rPr>
          <w:rFonts w:hint="eastAsia"/>
        </w:rPr>
        <w:t>主持人可以发起互动调查，所有参会者出现</w:t>
      </w:r>
      <w:r>
        <w:t>互动调查</w:t>
      </w:r>
      <w:r>
        <w:rPr>
          <w:rFonts w:hint="eastAsia"/>
        </w:rPr>
        <w:t>弹出层。</w:t>
      </w:r>
    </w:p>
    <w:p>
      <w:pPr>
        <w:pStyle w:val="30"/>
        <w:numPr>
          <w:ilvl w:val="0"/>
          <w:numId w:val="21"/>
        </w:numPr>
        <w:ind w:left="420" w:leftChars="200" w:firstLineChars="0"/>
      </w:pPr>
      <w:r>
        <w:t>弹出层</w:t>
      </w:r>
      <w:r>
        <w:rPr>
          <w:rFonts w:hint="eastAsia"/>
        </w:rPr>
        <w:t>内容：</w:t>
      </w:r>
    </w:p>
    <w:p>
      <w:pPr>
        <w:ind w:left="420" w:leftChars="200"/>
      </w:pPr>
      <w:r>
        <w:rPr>
          <w:rFonts w:hint="eastAsia"/>
        </w:rPr>
        <w:t>1.您对本次会议整体满意度如何？</w:t>
      </w:r>
    </w:p>
    <w:p>
      <w:pPr>
        <w:ind w:left="420" w:leftChars="200"/>
      </w:pPr>
      <w:r>
        <w:rPr>
          <w:rFonts w:hint="eastAsia"/>
        </w:rPr>
        <w:t>非常出色，良好，一般，需要改进</w:t>
      </w:r>
    </w:p>
    <w:p>
      <w:pPr>
        <w:ind w:left="420" w:leftChars="200"/>
      </w:pPr>
      <w:r>
        <w:rPr>
          <w:rFonts w:hint="eastAsia"/>
        </w:rPr>
        <w:t>2.您对会议的氛围感受如何？</w:t>
      </w:r>
    </w:p>
    <w:p>
      <w:pPr>
        <w:ind w:left="420" w:leftChars="200"/>
      </w:pPr>
      <w:r>
        <w:rPr>
          <w:rFonts w:hint="eastAsia"/>
        </w:rPr>
        <w:t>气氛热烈，气氛不错，气氛很差</w:t>
      </w:r>
    </w:p>
    <w:p>
      <w:pPr>
        <w:ind w:left="420" w:leftChars="200"/>
      </w:pPr>
      <w:r>
        <w:rPr>
          <w:rFonts w:hint="eastAsia"/>
        </w:rPr>
        <w:t>3.您觉得本次会议的效率如何？</w:t>
      </w:r>
    </w:p>
    <w:p>
      <w:pPr>
        <w:ind w:left="420" w:leftChars="200"/>
      </w:pPr>
      <w:r>
        <w:rPr>
          <w:rFonts w:hint="eastAsia"/>
        </w:rPr>
        <w:t>效率很高，效率一般，没有效率</w:t>
      </w:r>
    </w:p>
    <w:p>
      <w:pPr>
        <w:ind w:left="420" w:leftChars="200"/>
      </w:pPr>
      <w:r>
        <w:rPr>
          <w:rFonts w:hint="eastAsia"/>
        </w:rPr>
        <w:t>4.针对此类会议的开展，有什么改进建议？</w:t>
      </w:r>
    </w:p>
    <w:p>
      <w:pPr>
        <w:pStyle w:val="30"/>
        <w:numPr>
          <w:ilvl w:val="0"/>
          <w:numId w:val="21"/>
        </w:numPr>
        <w:ind w:left="420" w:leftChars="200" w:firstLineChars="0"/>
      </w:pPr>
      <w:r>
        <w:rPr>
          <w:rFonts w:hint="eastAsia"/>
        </w:rPr>
        <w:t>结束调查</w:t>
      </w:r>
    </w:p>
    <w:p>
      <w:pPr>
        <w:ind w:left="420" w:leftChars="200"/>
      </w:pPr>
      <w:r>
        <w:rPr>
          <w:rFonts w:hint="eastAsia"/>
        </w:rPr>
        <w:t>主持人点击【</w:t>
      </w:r>
      <w:r>
        <w:t>结束</w:t>
      </w:r>
      <w:r>
        <w:rPr>
          <w:rFonts w:hint="eastAsia"/>
        </w:rPr>
        <w:t>调查】后，</w:t>
      </w:r>
      <w:r>
        <w:t>所有人</w:t>
      </w:r>
      <w:r>
        <w:rPr>
          <w:rFonts w:hint="eastAsia"/>
        </w:rPr>
        <w:t>强制结束调查，</w:t>
      </w:r>
      <w:r>
        <w:t>未提交</w:t>
      </w:r>
      <w:r>
        <w:rPr>
          <w:rFonts w:hint="eastAsia"/>
        </w:rPr>
        <w:t>的不计入统计。</w:t>
      </w:r>
    </w:p>
    <w:p>
      <w:pPr>
        <w:ind w:left="420" w:leftChars="200"/>
      </w:pPr>
      <w:r>
        <w:rPr>
          <w:rFonts w:hint="eastAsia"/>
        </w:rPr>
        <w:t>如果【结束调查】</w:t>
      </w:r>
      <w:r>
        <w:t>后</w:t>
      </w:r>
      <w:r>
        <w:rPr>
          <w:rFonts w:hint="eastAsia"/>
        </w:rPr>
        <w:t>，没有人提交，</w:t>
      </w:r>
      <w:r>
        <w:t>则</w:t>
      </w:r>
      <w:r>
        <w:rPr>
          <w:rFonts w:hint="eastAsia"/>
        </w:rPr>
        <w:t>可以继续发起调查。</w:t>
      </w:r>
    </w:p>
    <w:p>
      <w:pPr>
        <w:ind w:firstLine="420"/>
      </w:pPr>
      <w:r>
        <w:rPr>
          <w:rFonts w:hint="eastAsia"/>
        </w:rPr>
        <w:t>如果【结束调查】</w:t>
      </w:r>
      <w:r>
        <w:t>后</w:t>
      </w:r>
      <w:r>
        <w:rPr>
          <w:rFonts w:hint="eastAsia"/>
        </w:rPr>
        <w:t>，有人提交，</w:t>
      </w:r>
      <w:r>
        <w:t>则</w:t>
      </w:r>
      <w:r>
        <w:rPr>
          <w:rFonts w:hint="eastAsia"/>
        </w:rPr>
        <w:t>再次发起调查弹出层提示：</w:t>
      </w:r>
      <w:r>
        <w:t>互动调查</w:t>
      </w:r>
      <w:r>
        <w:rPr>
          <w:rFonts w:hint="eastAsia"/>
        </w:rPr>
        <w:t>已结束，无法再次调查。</w:t>
      </w:r>
    </w:p>
    <w:p>
      <w:pPr>
        <w:pStyle w:val="30"/>
        <w:numPr>
          <w:ilvl w:val="0"/>
          <w:numId w:val="21"/>
        </w:numPr>
        <w:ind w:left="420" w:leftChars="200" w:firstLineChars="0"/>
      </w:pPr>
      <w:r>
        <w:rPr>
          <w:rFonts w:hint="eastAsia"/>
        </w:rPr>
        <w:t>调查结果</w:t>
      </w:r>
    </w:p>
    <w:p>
      <w:pPr>
        <w:ind w:left="420" w:leftChars="200"/>
      </w:pPr>
      <w:r>
        <w:t>调查结果中，改进建议若超过区域显示范围，出现滑动条。</w:t>
      </w:r>
    </w:p>
    <w:p>
      <w:pPr>
        <w:ind w:left="420" w:leftChars="200"/>
      </w:pPr>
      <w:r>
        <w:rPr>
          <w:rFonts w:hint="eastAsia"/>
        </w:rPr>
        <w:t>调查结果中，</w:t>
      </w:r>
      <w:r>
        <w:t>只显示</w:t>
      </w:r>
      <w:r>
        <w:rPr>
          <w:rFonts w:hint="eastAsia"/>
        </w:rPr>
        <w:t>有建议的参会者名字和建议内容。</w:t>
      </w:r>
    </w:p>
    <w:p>
      <w:pPr>
        <w:pStyle w:val="4"/>
        <w:numPr>
          <w:ilvl w:val="2"/>
          <w:numId w:val="5"/>
        </w:numPr>
      </w:pPr>
      <w:bookmarkStart w:id="179" w:name="_Toc453599469"/>
      <w:bookmarkEnd w:id="179"/>
      <w:bookmarkStart w:id="180" w:name="_Toc9911"/>
      <w:r>
        <w:t>随堂测验</w:t>
      </w:r>
      <w:bookmarkEnd w:id="180"/>
    </w:p>
    <w:p>
      <w:pPr>
        <w:pStyle w:val="30"/>
        <w:numPr>
          <w:ilvl w:val="0"/>
          <w:numId w:val="21"/>
        </w:numPr>
        <w:ind w:left="420" w:leftChars="200" w:firstLineChars="0"/>
        <w:rPr>
          <w:color w:val="FF0000"/>
        </w:rPr>
      </w:pPr>
      <w:r>
        <w:rPr>
          <w:rFonts w:hint="eastAsia"/>
          <w:color w:val="FF0000"/>
        </w:rPr>
        <w:t>组建测验</w:t>
      </w:r>
    </w:p>
    <w:p>
      <w:pPr>
        <w:ind w:firstLine="420"/>
      </w:pPr>
      <w:r>
        <w:rPr>
          <w:rFonts w:hint="eastAsia"/>
        </w:rPr>
        <w:t>点击【组建测验】，新窗口打开【随堂测验】模块中的组建测验页面；关闭随堂测验弹窗后，再打开弹窗可以看到新组建的测验；</w:t>
      </w:r>
    </w:p>
    <w:p>
      <w:pPr>
        <w:ind w:firstLine="420"/>
        <w:rPr>
          <w:rFonts w:eastAsia="宋体"/>
        </w:rPr>
      </w:pPr>
      <w:r>
        <w:rPr>
          <w:rFonts w:hint="eastAsia"/>
        </w:rPr>
        <w:t>如果该教师没有配置随堂测验模块，则不显示该按钮；</w:t>
      </w:r>
    </w:p>
    <w:p>
      <w:pPr>
        <w:pStyle w:val="30"/>
        <w:numPr>
          <w:ilvl w:val="0"/>
          <w:numId w:val="21"/>
        </w:numPr>
        <w:ind w:left="420" w:leftChars="200" w:firstLineChars="0"/>
      </w:pPr>
      <w:r>
        <w:rPr>
          <w:rFonts w:hint="eastAsia"/>
        </w:rPr>
        <w:t>调用测验</w:t>
      </w:r>
    </w:p>
    <w:p>
      <w:pPr>
        <w:ind w:firstLine="420"/>
      </w:pPr>
      <w:r>
        <w:t>调用的是主讲教师的【随堂测验】模块中的随堂测验；</w:t>
      </w:r>
    </w:p>
    <w:p>
      <w:pPr>
        <w:ind w:firstLine="420"/>
      </w:pPr>
      <w:r>
        <w:t>如果该教师没有配置随堂测验模块，则随堂测验弹出层的列表为空。</w:t>
      </w:r>
    </w:p>
    <w:p>
      <w:pPr>
        <w:pStyle w:val="30"/>
        <w:numPr>
          <w:ilvl w:val="0"/>
          <w:numId w:val="21"/>
        </w:numPr>
        <w:ind w:left="420" w:leftChars="200" w:firstLineChars="0"/>
      </w:pPr>
      <w:r>
        <w:rPr>
          <w:rFonts w:hint="eastAsia"/>
        </w:rPr>
        <w:t>其他</w:t>
      </w:r>
    </w:p>
    <w:p>
      <w:pPr>
        <w:pStyle w:val="30"/>
        <w:ind w:left="420" w:leftChars="200" w:firstLine="0" w:firstLineChars="0"/>
      </w:pPr>
      <w:r>
        <w:rPr>
          <w:rFonts w:hint="eastAsia"/>
        </w:rPr>
        <w:t>请参考原型。</w:t>
      </w:r>
    </w:p>
    <w:p>
      <w:pPr>
        <w:pStyle w:val="4"/>
        <w:numPr>
          <w:ilvl w:val="2"/>
          <w:numId w:val="5"/>
        </w:numPr>
      </w:pPr>
      <w:bookmarkStart w:id="181" w:name="_Toc453599470"/>
      <w:bookmarkEnd w:id="181"/>
      <w:bookmarkStart w:id="182" w:name="_Toc1033"/>
      <w:r>
        <w:t>锁屏</w:t>
      </w:r>
      <w:bookmarkEnd w:id="182"/>
    </w:p>
    <w:p>
      <w:pPr>
        <w:pStyle w:val="30"/>
        <w:numPr>
          <w:ilvl w:val="0"/>
          <w:numId w:val="21"/>
        </w:numPr>
        <w:ind w:left="420" w:leftChars="200" w:firstLineChars="0"/>
      </w:pPr>
      <w:r>
        <w:rPr>
          <w:rFonts w:hint="eastAsia"/>
        </w:rPr>
        <w:t>【锁屏】后</w:t>
      </w:r>
    </w:p>
    <w:p>
      <w:pPr>
        <w:pStyle w:val="30"/>
        <w:numPr>
          <w:ilvl w:val="1"/>
          <w:numId w:val="21"/>
        </w:numPr>
        <w:ind w:left="840" w:leftChars="400" w:firstLineChars="0"/>
      </w:pPr>
      <w:r>
        <w:t>提醒及结束操作：</w:t>
      </w:r>
    </w:p>
    <w:p>
      <w:pPr>
        <w:pStyle w:val="30"/>
        <w:ind w:left="800" w:leftChars="381" w:firstLine="20" w:firstLineChars="0"/>
      </w:pPr>
      <w:r>
        <w:rPr>
          <w:b/>
          <w:bCs/>
        </w:rPr>
        <w:t>系统消息</w:t>
      </w:r>
      <w:r>
        <w:t>出现提醒文字：主持人已开启锁屏。</w:t>
      </w:r>
    </w:p>
    <w:p>
      <w:pPr>
        <w:ind w:left="760" w:leftChars="362" w:firstLine="40"/>
      </w:pPr>
      <w:r>
        <w:rPr>
          <w:rFonts w:hint="eastAsia"/>
        </w:rPr>
        <w:t>主持人页面顶部出现【结束锁屏】按钮；</w:t>
      </w:r>
    </w:p>
    <w:p>
      <w:pPr>
        <w:ind w:left="699" w:leftChars="333" w:firstLine="60"/>
      </w:pPr>
      <w:r>
        <w:rPr>
          <w:rFonts w:hint="eastAsia"/>
        </w:rPr>
        <w:t>参会者、发言人页面顶部出现提醒文字——锁屏中</w:t>
      </w:r>
      <w:r>
        <w:t>…</w:t>
      </w:r>
    </w:p>
    <w:p>
      <w:pPr>
        <w:pStyle w:val="30"/>
        <w:numPr>
          <w:ilvl w:val="1"/>
          <w:numId w:val="21"/>
        </w:numPr>
        <w:ind w:left="840" w:leftChars="400" w:firstLineChars="0"/>
      </w:pPr>
      <w:r>
        <w:rPr>
          <w:rFonts w:hint="eastAsia"/>
        </w:rPr>
        <w:t>参会者被锁屏：</w:t>
      </w:r>
    </w:p>
    <w:p>
      <w:pPr>
        <w:ind w:left="760" w:leftChars="362" w:firstLine="40"/>
      </w:pPr>
      <w:r>
        <w:rPr>
          <w:rFonts w:hint="eastAsia"/>
        </w:rPr>
        <w:t>鼠标：限制在会议区域范围内移动；</w:t>
      </w:r>
    </w:p>
    <w:p>
      <w:pPr>
        <w:ind w:left="760" w:leftChars="362" w:firstLine="40"/>
      </w:pPr>
      <w:r>
        <w:rPr>
          <w:rFonts w:hint="eastAsia"/>
        </w:rPr>
        <w:t>禁用键和组合键：f4，f12，esc，win，alt+tab，alt+左，</w:t>
      </w:r>
      <w:r>
        <w:t>alt+</w:t>
      </w:r>
      <w:r>
        <w:rPr>
          <w:rFonts w:hint="eastAsia"/>
        </w:rPr>
        <w:t>右，alt+esc，ctrl+esc。</w:t>
      </w:r>
    </w:p>
    <w:p>
      <w:pPr>
        <w:pStyle w:val="30"/>
        <w:numPr>
          <w:ilvl w:val="0"/>
          <w:numId w:val="21"/>
        </w:numPr>
        <w:ind w:left="420" w:leftChars="200" w:firstLineChars="0"/>
      </w:pPr>
      <w:r>
        <w:t>【结束锁屏】后</w:t>
      </w:r>
    </w:p>
    <w:p>
      <w:pPr>
        <w:pStyle w:val="30"/>
        <w:numPr>
          <w:ilvl w:val="1"/>
          <w:numId w:val="21"/>
        </w:numPr>
        <w:ind w:left="840" w:leftChars="400" w:firstLineChars="0"/>
      </w:pPr>
      <w:r>
        <w:t>提醒：</w:t>
      </w:r>
    </w:p>
    <w:p>
      <w:pPr>
        <w:ind w:left="779" w:leftChars="371" w:firstLine="40"/>
      </w:pPr>
      <w:r>
        <w:rPr>
          <w:b/>
          <w:bCs/>
        </w:rPr>
        <w:t>系统消息</w:t>
      </w:r>
      <w:r>
        <w:t>出现提醒文字：主持人已结束锁屏。</w:t>
      </w:r>
    </w:p>
    <w:p>
      <w:pPr>
        <w:pStyle w:val="30"/>
        <w:numPr>
          <w:ilvl w:val="0"/>
          <w:numId w:val="21"/>
        </w:numPr>
        <w:ind w:left="420" w:leftChars="200" w:firstLineChars="0"/>
      </w:pPr>
      <w:r>
        <w:rPr>
          <w:rFonts w:hint="eastAsia"/>
        </w:rPr>
        <w:t>特殊情况</w:t>
      </w:r>
    </w:p>
    <w:p>
      <w:pPr>
        <w:pStyle w:val="30"/>
        <w:numPr>
          <w:ilvl w:val="1"/>
          <w:numId w:val="21"/>
        </w:numPr>
        <w:ind w:left="1260" w:firstLineChars="0"/>
      </w:pPr>
      <w:r>
        <w:rPr>
          <w:rFonts w:hint="eastAsia"/>
        </w:rPr>
        <w:t>主持人退出或者结束会议</w:t>
      </w:r>
    </w:p>
    <w:p>
      <w:pPr>
        <w:pStyle w:val="30"/>
        <w:ind w:left="840" w:firstLine="0" w:firstLineChars="0"/>
      </w:pPr>
      <w:r>
        <w:rPr>
          <w:rFonts w:hint="eastAsia"/>
        </w:rPr>
        <w:t>自动结束锁屏；</w:t>
      </w:r>
    </w:p>
    <w:p>
      <w:pPr>
        <w:pStyle w:val="4"/>
        <w:numPr>
          <w:ilvl w:val="2"/>
          <w:numId w:val="5"/>
        </w:numPr>
      </w:pPr>
      <w:bookmarkStart w:id="183" w:name="_Toc27105"/>
      <w:r>
        <w:rPr>
          <w:rFonts w:hint="eastAsia"/>
        </w:rPr>
        <w:t>添加用户</w:t>
      </w:r>
      <w:bookmarkEnd w:id="183"/>
    </w:p>
    <w:p>
      <w:pPr>
        <w:ind w:firstLine="420"/>
      </w:pPr>
      <w:r>
        <w:rPr>
          <w:rFonts w:hint="eastAsia"/>
        </w:rPr>
        <w:t>仅【视频会议】模块有此功能，【集体备课】、【互动听课】、【网络授课】都没有此功能；</w:t>
      </w:r>
    </w:p>
    <w:p>
      <w:pPr>
        <w:ind w:firstLine="420"/>
      </w:pPr>
      <w:r>
        <w:rPr>
          <w:rFonts w:hint="eastAsia"/>
        </w:rPr>
        <w:t>主持人可以在系统里【添加用户】，不论当前是否正在直播；</w:t>
      </w:r>
    </w:p>
    <w:p>
      <w:pPr>
        <w:ind w:firstLine="420"/>
      </w:pPr>
      <w:r>
        <w:rPr>
          <w:rFonts w:hint="eastAsia"/>
        </w:rPr>
        <w:t>点击【添加用户】之后，新窗口打开【</w:t>
      </w:r>
      <w:r>
        <w:t>编辑</w:t>
      </w:r>
      <w:r>
        <w:rPr>
          <w:rFonts w:hint="eastAsia"/>
        </w:rPr>
        <w:t>视频</w:t>
      </w:r>
      <w:r>
        <w:t>会议</w:t>
      </w:r>
      <w:r>
        <w:rPr>
          <w:rFonts w:hint="eastAsia"/>
        </w:rPr>
        <w:t>】页面；</w:t>
      </w:r>
    </w:p>
    <w:p>
      <w:pPr>
        <w:ind w:firstLine="420"/>
      </w:pPr>
      <w:r>
        <w:rPr>
          <w:rFonts w:hint="eastAsia"/>
        </w:rPr>
        <w:t>无论是从工作台还是从授课平台进入的会议，都打开授课平台的【编辑视频会议】页面；</w:t>
      </w:r>
    </w:p>
    <w:p>
      <w:pPr>
        <w:ind w:firstLine="420"/>
      </w:pPr>
      <w:r>
        <w:rPr>
          <w:rFonts w:hint="eastAsia"/>
        </w:rPr>
        <w:t>在编辑页面：</w:t>
      </w:r>
    </w:p>
    <w:p>
      <w:pPr>
        <w:pStyle w:val="30"/>
        <w:numPr>
          <w:ilvl w:val="0"/>
          <w:numId w:val="21"/>
        </w:numPr>
        <w:ind w:left="420" w:leftChars="200" w:firstLineChars="0"/>
        <w:rPr>
          <w:bCs/>
        </w:rPr>
      </w:pPr>
      <w:r>
        <w:rPr>
          <w:rFonts w:hint="eastAsia"/>
          <w:bCs/>
        </w:rPr>
        <w:t>功能基本同【发布会议】；</w:t>
      </w:r>
    </w:p>
    <w:p>
      <w:pPr>
        <w:pStyle w:val="30"/>
        <w:numPr>
          <w:ilvl w:val="0"/>
          <w:numId w:val="21"/>
        </w:numPr>
        <w:ind w:left="420" w:leftChars="200" w:firstLineChars="0"/>
        <w:rPr>
          <w:rFonts w:eastAsiaTheme="minorEastAsia"/>
          <w:b/>
        </w:rPr>
      </w:pPr>
      <w:r>
        <w:rPr>
          <w:rFonts w:hint="eastAsia" w:eastAsiaTheme="minorEastAsia"/>
          <w:bCs/>
        </w:rPr>
        <w:t>点击【进入会议】或者【取消】后，关闭</w:t>
      </w:r>
      <w:r>
        <w:rPr>
          <w:rFonts w:hint="eastAsia"/>
        </w:rPr>
        <w:t>【编辑视频会议】</w:t>
      </w:r>
      <w:r>
        <w:rPr>
          <w:rFonts w:hint="eastAsia" w:eastAsiaTheme="minorEastAsia"/>
          <w:bCs/>
        </w:rPr>
        <w:t>页面；</w:t>
      </w:r>
    </w:p>
    <w:p>
      <w:pPr>
        <w:pStyle w:val="30"/>
        <w:numPr>
          <w:ilvl w:val="0"/>
          <w:numId w:val="21"/>
        </w:numPr>
        <w:ind w:left="420" w:leftChars="200" w:firstLineChars="0"/>
        <w:rPr>
          <w:rFonts w:eastAsiaTheme="minorEastAsia"/>
          <w:b/>
        </w:rPr>
      </w:pPr>
      <w:r>
        <w:rPr>
          <w:rFonts w:hint="eastAsia" w:eastAsiaTheme="minorEastAsia"/>
          <w:bCs/>
        </w:rPr>
        <w:t>点击【进入会议】后，局部刷新所有用户的会议界面中的“主题”、“用户列表”；</w:t>
      </w:r>
    </w:p>
    <w:p>
      <w:pPr>
        <w:pStyle w:val="4"/>
        <w:numPr>
          <w:ilvl w:val="2"/>
          <w:numId w:val="5"/>
        </w:numPr>
      </w:pPr>
      <w:bookmarkStart w:id="184" w:name="_Toc11040"/>
      <w:r>
        <w:t>邀请来宾</w:t>
      </w:r>
      <w:r>
        <w:rPr>
          <w:rFonts w:hint="eastAsia"/>
          <w:color w:val="FF0000"/>
        </w:rPr>
        <w:t>V5.4.0</w:t>
      </w:r>
      <w:bookmarkEnd w:id="184"/>
    </w:p>
    <w:p>
      <w:pPr>
        <w:pStyle w:val="30"/>
        <w:numPr>
          <w:ilvl w:val="0"/>
          <w:numId w:val="21"/>
        </w:numPr>
        <w:ind w:left="420" w:leftChars="200" w:firstLineChars="0"/>
      </w:pPr>
      <w:r>
        <w:rPr>
          <w:rFonts w:hint="eastAsia"/>
        </w:rPr>
        <w:t>弹出层</w:t>
      </w:r>
    </w:p>
    <w:p>
      <w:pPr>
        <w:ind w:left="420" w:leftChars="200"/>
      </w:pPr>
      <w:r>
        <w:t>来宾地址需要能够全选，不要截断显示。</w:t>
      </w:r>
    </w:p>
    <w:p>
      <w:pPr>
        <w:ind w:left="420" w:leftChars="200"/>
        <w:rPr>
          <w:color w:val="FF0000"/>
        </w:rPr>
      </w:pPr>
      <w:r>
        <w:rPr>
          <w:rFonts w:hint="eastAsia"/>
          <w:color w:val="FF0000"/>
        </w:rPr>
        <w:t>二维码：由地址自动生成。</w:t>
      </w:r>
    </w:p>
    <w:p>
      <w:pPr>
        <w:ind w:left="420" w:leftChars="200"/>
        <w:rPr>
          <w:color w:val="FF0000"/>
        </w:rPr>
      </w:pPr>
      <w:r>
        <w:rPr>
          <w:rFonts w:hint="eastAsia"/>
          <w:color w:val="FF0000"/>
        </w:rPr>
        <w:t>手机浏览器：在手机浏览器（包括微信内嵌浏览器）中打开地址或者扫描二维码，会提醒下载APP，具体请参考手机Web版原型。</w:t>
      </w:r>
    </w:p>
    <w:p>
      <w:pPr>
        <w:ind w:left="420" w:leftChars="200"/>
        <w:rPr>
          <w:color w:val="FF0000"/>
        </w:rPr>
      </w:pPr>
      <w:r>
        <w:rPr>
          <w:rFonts w:hint="eastAsia"/>
          <w:color w:val="FF0000"/>
        </w:rPr>
        <w:t>来宾口令：自动生成来宾口令。复制来宾口令后，打开APP自动进入会议。</w:t>
      </w:r>
    </w:p>
    <w:p>
      <w:pPr>
        <w:pStyle w:val="30"/>
        <w:numPr>
          <w:ilvl w:val="0"/>
          <w:numId w:val="21"/>
        </w:numPr>
        <w:ind w:left="420" w:leftChars="200" w:firstLineChars="0"/>
      </w:pPr>
      <w:r>
        <w:rPr>
          <w:rFonts w:hint="eastAsia"/>
        </w:rPr>
        <w:t>来宾登录页</w:t>
      </w:r>
    </w:p>
    <w:p>
      <w:pPr>
        <w:ind w:firstLine="420"/>
      </w:pPr>
      <w:r>
        <w:t>来宾有两种进入会议系统的方式，</w:t>
      </w:r>
      <w:r>
        <w:rPr>
          <w:color w:val="FF0000"/>
        </w:rPr>
        <w:t>如果是系统用户，他可以选择用户登录或者来宾登录</w:t>
      </w:r>
      <w:r>
        <w:t>；如果不是系统用户，他只能选择来宾登录；</w:t>
      </w:r>
      <w:r>
        <w:rPr>
          <w:rFonts w:hint="eastAsia"/>
          <w:color w:val="FF0000"/>
        </w:rPr>
        <w:t>（本段，未纳入开发计划）</w:t>
      </w:r>
    </w:p>
    <w:p>
      <w:pPr>
        <w:ind w:firstLine="420"/>
      </w:pPr>
      <w:r>
        <w:t>两种登录方式都需要验证码；</w:t>
      </w:r>
    </w:p>
    <w:p>
      <w:pPr>
        <w:ind w:firstLine="420"/>
      </w:pPr>
      <w:r>
        <w:t>进入系统后，【</w:t>
      </w:r>
      <w:r>
        <w:rPr>
          <w:rFonts w:hint="eastAsia"/>
        </w:rPr>
        <w:t>用户列表】中都</w:t>
      </w:r>
      <w:r>
        <w:t>显示为“</w:t>
      </w:r>
      <w:r>
        <w:rPr>
          <w:rFonts w:hint="eastAsia"/>
        </w:rPr>
        <w:t>人名【来宾</w:t>
      </w:r>
      <w:r>
        <w:t>】”。</w:t>
      </w:r>
    </w:p>
    <w:p>
      <w:pPr>
        <w:pStyle w:val="30"/>
        <w:numPr>
          <w:ilvl w:val="1"/>
          <w:numId w:val="21"/>
        </w:numPr>
        <w:ind w:left="840" w:leftChars="400" w:firstLineChars="0"/>
        <w:rPr>
          <w:color w:val="FF0000"/>
        </w:rPr>
      </w:pPr>
      <w:r>
        <w:rPr>
          <w:color w:val="FF0000"/>
        </w:rPr>
        <w:t>用户登录：通过系统用户登录后，自动添加进入应用的参与范围；支持平台任何用户；</w:t>
      </w:r>
      <w:r>
        <w:rPr>
          <w:rFonts w:hint="eastAsia"/>
          <w:color w:val="FF0000"/>
        </w:rPr>
        <w:t>（本段，未纳入开发计划）</w:t>
      </w:r>
    </w:p>
    <w:p>
      <w:pPr>
        <w:pStyle w:val="30"/>
        <w:numPr>
          <w:ilvl w:val="1"/>
          <w:numId w:val="21"/>
        </w:numPr>
        <w:ind w:left="840" w:leftChars="400" w:firstLineChars="0"/>
      </w:pPr>
      <w:r>
        <w:t>来宾登录：需要输入</w:t>
      </w:r>
      <w:r>
        <w:rPr>
          <w:rFonts w:hint="eastAsia"/>
        </w:rPr>
        <w:t>“您的姓名”，【</w:t>
      </w:r>
      <w:r>
        <w:t>您的姓名</w:t>
      </w:r>
      <w:r>
        <w:rPr>
          <w:rFonts w:hint="eastAsia"/>
        </w:rPr>
        <w:t>】</w:t>
      </w:r>
      <w:r>
        <w:t>支持中英文，1-</w:t>
      </w:r>
      <w:r>
        <w:rPr>
          <w:rFonts w:hint="eastAsia"/>
        </w:rPr>
        <w:t>10个</w:t>
      </w:r>
      <w:r>
        <w:t>中文字符</w:t>
      </w:r>
      <w:r>
        <w:rPr>
          <w:rFonts w:hint="eastAsia"/>
        </w:rPr>
        <w:t>，不能重复，重复提醒：该姓名已存在。</w:t>
      </w:r>
    </w:p>
    <w:p>
      <w:pPr>
        <w:pStyle w:val="4"/>
        <w:numPr>
          <w:ilvl w:val="2"/>
          <w:numId w:val="5"/>
        </w:numPr>
      </w:pPr>
      <w:bookmarkStart w:id="185" w:name="_Toc453599472"/>
      <w:bookmarkEnd w:id="185"/>
      <w:bookmarkStart w:id="186" w:name="_Toc2684"/>
      <w:r>
        <w:rPr>
          <w:rFonts w:hint="eastAsia"/>
        </w:rPr>
        <w:t>邀请观摩</w:t>
      </w:r>
      <w:r>
        <w:rPr>
          <w:rFonts w:hint="eastAsia"/>
          <w:color w:val="FF0000"/>
        </w:rPr>
        <w:t>V5.4.0</w:t>
      </w:r>
      <w:bookmarkEnd w:id="186"/>
    </w:p>
    <w:p>
      <w:pPr>
        <w:pStyle w:val="30"/>
        <w:numPr>
          <w:ilvl w:val="0"/>
          <w:numId w:val="21"/>
        </w:numPr>
        <w:ind w:left="420" w:leftChars="200" w:firstLineChars="0"/>
      </w:pPr>
      <w:r>
        <w:rPr>
          <w:rFonts w:hint="eastAsia"/>
        </w:rPr>
        <w:t>弹出层</w:t>
      </w:r>
    </w:p>
    <w:p>
      <w:pPr>
        <w:pStyle w:val="30"/>
        <w:ind w:left="420" w:leftChars="200" w:firstLine="0" w:firstLineChars="0"/>
      </w:pPr>
      <w:r>
        <w:t>观摩地址需要能够全选，不要截断显示。</w:t>
      </w:r>
    </w:p>
    <w:p>
      <w:pPr>
        <w:pStyle w:val="30"/>
        <w:ind w:left="420" w:leftChars="200" w:firstLine="0" w:firstLineChars="0"/>
      </w:pPr>
      <w:r>
        <w:rPr>
          <w:rFonts w:hint="eastAsia"/>
          <w:color w:val="FF0000"/>
        </w:rPr>
        <w:t>二维码、手机浏览器、口令相关需求请参考邀请来宾。</w:t>
      </w:r>
    </w:p>
    <w:p>
      <w:pPr>
        <w:pStyle w:val="30"/>
        <w:numPr>
          <w:ilvl w:val="0"/>
          <w:numId w:val="21"/>
        </w:numPr>
        <w:ind w:left="420" w:leftChars="200" w:firstLineChars="0"/>
      </w:pPr>
      <w:r>
        <w:rPr>
          <w:rFonts w:hint="eastAsia"/>
        </w:rPr>
        <w:t>观摩登录页</w:t>
      </w:r>
      <w:r>
        <w:rPr>
          <w:rFonts w:hint="eastAsia"/>
          <w:color w:val="FF0000"/>
        </w:rPr>
        <w:t>（本段，未纳入开发计划）</w:t>
      </w:r>
    </w:p>
    <w:p>
      <w:pPr>
        <w:ind w:left="420" w:leftChars="200"/>
      </w:pPr>
      <w:r>
        <w:rPr>
          <w:rFonts w:hint="eastAsia"/>
        </w:rPr>
        <w:t>系统外用户通过“系统外用户观摩</w:t>
      </w:r>
      <w:r>
        <w:t>地址</w:t>
      </w:r>
      <w:r>
        <w:rPr>
          <w:rFonts w:hint="eastAsia"/>
        </w:rPr>
        <w:t>”作为观摩者</w:t>
      </w:r>
      <w:r>
        <w:t>进入会议</w:t>
      </w:r>
      <w:r>
        <w:rPr>
          <w:rFonts w:hint="eastAsia"/>
        </w:rPr>
        <w:t>。</w:t>
      </w: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系统内用户通过“系统内用户观摩</w:t>
      </w:r>
      <w:r>
        <w:rPr>
          <w:color w:val="FF0000"/>
        </w:rPr>
        <w:t>地址</w:t>
      </w:r>
      <w:r>
        <w:rPr>
          <w:rFonts w:hint="eastAsia"/>
          <w:color w:val="FF0000"/>
        </w:rPr>
        <w:t>”作为观摩者</w:t>
      </w:r>
      <w:r>
        <w:rPr>
          <w:color w:val="FF0000"/>
        </w:rPr>
        <w:t>进入会议</w:t>
      </w:r>
      <w:r>
        <w:rPr>
          <w:rFonts w:hint="eastAsia"/>
          <w:color w:val="FF0000"/>
        </w:rPr>
        <w:t>，需要用户名和密码验证。同一个用户名不能在不台机器上观摩同一个会议，如果发生了，自动踢掉前一个用户。</w:t>
      </w:r>
    </w:p>
    <w:p>
      <w:pPr>
        <w:ind w:left="420" w:leftChars="200"/>
      </w:pPr>
      <w:r>
        <w:rPr>
          <w:rFonts w:hint="eastAsia"/>
          <w:color w:val="FF0000"/>
        </w:rPr>
        <w:t>（该需求暂时不做，前方已经直接与技术沟通增加了类似功能；）</w:t>
      </w:r>
    </w:p>
    <w:p>
      <w:pPr>
        <w:pStyle w:val="4"/>
        <w:numPr>
          <w:ilvl w:val="2"/>
          <w:numId w:val="5"/>
        </w:numPr>
      </w:pPr>
      <w:bookmarkStart w:id="187" w:name="_Toc20690"/>
      <w:r>
        <w:rPr>
          <w:rFonts w:hint="eastAsia"/>
          <w:color w:val="FF0000"/>
        </w:rPr>
        <w:t>相关信息</w:t>
      </w:r>
      <w:bookmarkEnd w:id="187"/>
    </w:p>
    <w:p>
      <w:pPr>
        <w:ind w:firstLine="420"/>
      </w:pPr>
      <w:r>
        <w:rPr>
          <w:rFonts w:hint="eastAsia"/>
        </w:rPr>
        <w:t>点击左上角</w:t>
      </w:r>
      <w:r>
        <w:rPr>
          <w:rFonts w:hint="eastAsia"/>
          <w:b/>
        </w:rPr>
        <w:t>主题</w:t>
      </w:r>
      <w:r>
        <w:rPr>
          <w:rFonts w:hint="eastAsia"/>
        </w:rPr>
        <w:t>也可以打开【相关信息】。</w:t>
      </w:r>
    </w:p>
    <w:p>
      <w:pPr>
        <w:pStyle w:val="30"/>
        <w:numPr>
          <w:ilvl w:val="0"/>
          <w:numId w:val="21"/>
        </w:numPr>
        <w:ind w:left="420" w:leftChars="200" w:firstLineChars="0"/>
      </w:pPr>
      <w:r>
        <w:rPr>
          <w:rFonts w:hint="eastAsia"/>
        </w:rPr>
        <w:t>主题：</w:t>
      </w:r>
    </w:p>
    <w:p>
      <w:pPr>
        <w:pStyle w:val="30"/>
        <w:numPr>
          <w:ilvl w:val="1"/>
          <w:numId w:val="21"/>
        </w:numPr>
        <w:ind w:left="840" w:leftChars="400" w:firstLineChars="0"/>
      </w:pPr>
      <w:r>
        <w:rPr>
          <w:rFonts w:hint="eastAsia"/>
        </w:rPr>
        <w:t>主持人可以在系统里修改【主题】，不论当前是否正在直播；</w:t>
      </w:r>
    </w:p>
    <w:p>
      <w:pPr>
        <w:pStyle w:val="30"/>
        <w:numPr>
          <w:ilvl w:val="0"/>
          <w:numId w:val="21"/>
        </w:numPr>
        <w:ind w:left="420" w:leftChars="200" w:firstLineChars="0"/>
      </w:pPr>
      <w:r>
        <w:rPr>
          <w:rFonts w:hint="eastAsia"/>
        </w:rPr>
        <w:t>预约时间和时长：</w:t>
      </w:r>
    </w:p>
    <w:p>
      <w:pPr>
        <w:pStyle w:val="30"/>
        <w:numPr>
          <w:ilvl w:val="1"/>
          <w:numId w:val="21"/>
        </w:numPr>
        <w:ind w:left="840" w:leftChars="400" w:firstLineChars="0"/>
      </w:pPr>
      <w:r>
        <w:t>是</w:t>
      </w:r>
      <w:r>
        <w:rPr>
          <w:rFonts w:hint="eastAsia"/>
        </w:rPr>
        <w:t>会议的基本信息；</w:t>
      </w:r>
    </w:p>
    <w:p>
      <w:pPr>
        <w:pStyle w:val="30"/>
        <w:numPr>
          <w:ilvl w:val="0"/>
          <w:numId w:val="21"/>
        </w:numPr>
        <w:ind w:left="420" w:leftChars="200" w:firstLineChars="0"/>
      </w:pPr>
      <w:r>
        <w:rPr>
          <w:rFonts w:hint="eastAsia"/>
        </w:rPr>
        <w:t>直播时间：</w:t>
      </w:r>
    </w:p>
    <w:p>
      <w:pPr>
        <w:pStyle w:val="30"/>
        <w:numPr>
          <w:ilvl w:val="1"/>
          <w:numId w:val="21"/>
        </w:numPr>
        <w:ind w:left="840" w:leftChars="400" w:firstLineChars="0"/>
      </w:pPr>
      <w:r>
        <w:rPr>
          <w:rFonts w:hint="eastAsia"/>
        </w:rPr>
        <w:t>若会议未开始，</w:t>
      </w:r>
      <w:r>
        <w:t>显示</w:t>
      </w:r>
      <w:r>
        <w:rPr>
          <w:rFonts w:hint="eastAsia"/>
        </w:rPr>
        <w:t>【</w:t>
      </w:r>
      <w:r>
        <w:t>未开始</w:t>
      </w:r>
      <w:r>
        <w:rPr>
          <w:rFonts w:hint="eastAsia"/>
        </w:rPr>
        <w:t>】</w:t>
      </w:r>
      <w:r>
        <w:t>；</w:t>
      </w:r>
    </w:p>
    <w:p>
      <w:pPr>
        <w:pStyle w:val="30"/>
        <w:numPr>
          <w:ilvl w:val="1"/>
          <w:numId w:val="21"/>
        </w:numPr>
        <w:ind w:left="840" w:leftChars="400" w:firstLineChars="0"/>
      </w:pPr>
      <w:r>
        <w:rPr>
          <w:rFonts w:hint="eastAsia"/>
        </w:rPr>
        <w:t>若会议进行中，</w:t>
      </w:r>
      <w:r>
        <w:t>显示</w:t>
      </w:r>
      <w:r>
        <w:rPr>
          <w:rFonts w:hint="eastAsia"/>
        </w:rPr>
        <w:t>点击【开始直播】的时间；</w:t>
      </w:r>
    </w:p>
    <w:p>
      <w:pPr>
        <w:pStyle w:val="3"/>
        <w:numPr>
          <w:ilvl w:val="1"/>
          <w:numId w:val="5"/>
        </w:numPr>
      </w:pPr>
      <w:bookmarkStart w:id="188" w:name="_Toc453599473"/>
      <w:bookmarkEnd w:id="188"/>
      <w:bookmarkStart w:id="189" w:name="_Toc10117"/>
      <w:r>
        <w:rPr>
          <w:rFonts w:hint="eastAsia"/>
        </w:rPr>
        <w:t>自由发言</w:t>
      </w:r>
      <w:bookmarkEnd w:id="189"/>
    </w:p>
    <w:p>
      <w:pPr>
        <w:ind w:firstLine="420"/>
      </w:pPr>
      <w:r>
        <w:rPr>
          <w:rFonts w:hint="eastAsia"/>
        </w:rPr>
        <w:t>下期再考虑。</w:t>
      </w:r>
    </w:p>
    <w:p>
      <w:pPr>
        <w:ind w:firstLine="420"/>
      </w:pPr>
      <w:r>
        <w:rPr>
          <w:rFonts w:hint="eastAsia"/>
        </w:rPr>
        <w:t>主持人开启自由发言后，</w:t>
      </w:r>
      <w:r>
        <w:t>所有</w:t>
      </w:r>
      <w:r>
        <w:rPr>
          <w:rFonts w:hint="eastAsia"/>
        </w:rPr>
        <w:t>人都可以语音交流，</w:t>
      </w:r>
      <w:r>
        <w:t>包括</w:t>
      </w:r>
      <w:r>
        <w:rPr>
          <w:rFonts w:hint="eastAsia"/>
        </w:rPr>
        <w:t>主持人、</w:t>
      </w:r>
      <w:r>
        <w:t>发言人</w:t>
      </w:r>
      <w:r>
        <w:rPr>
          <w:rFonts w:hint="eastAsia"/>
        </w:rPr>
        <w:t>、</w:t>
      </w:r>
      <w:r>
        <w:t>非发言人</w:t>
      </w:r>
      <w:r>
        <w:rPr>
          <w:rFonts w:hint="eastAsia"/>
        </w:rPr>
        <w:t>。</w:t>
      </w:r>
    </w:p>
    <w:p>
      <w:pPr>
        <w:pStyle w:val="22"/>
        <w:numPr>
          <w:ilvl w:val="0"/>
          <w:numId w:val="32"/>
        </w:numPr>
        <w:ind w:firstLineChars="0"/>
      </w:pPr>
      <w:r>
        <w:t>提醒：</w:t>
      </w:r>
    </w:p>
    <w:p>
      <w:pPr>
        <w:ind w:left="795" w:firstLine="25"/>
      </w:pPr>
      <w:r>
        <w:rPr>
          <w:rFonts w:hint="eastAsia"/>
        </w:rPr>
        <w:t>所有人</w:t>
      </w:r>
      <w:r>
        <w:t>页面顶部出现提醒文字——</w:t>
      </w:r>
      <w:r>
        <w:rPr>
          <w:rFonts w:hint="eastAsia" w:ascii="宋体" w:hAnsi="宋体"/>
        </w:rPr>
        <w:t>自由发言</w:t>
      </w:r>
      <w:r>
        <w:rPr>
          <w:rFonts w:ascii="宋体" w:hAnsi="宋体"/>
        </w:rPr>
        <w:t>中</w:t>
      </w:r>
      <w:r>
        <w:t>…</w:t>
      </w:r>
    </w:p>
    <w:p>
      <w:pPr>
        <w:pStyle w:val="3"/>
        <w:numPr>
          <w:ilvl w:val="1"/>
          <w:numId w:val="5"/>
        </w:numPr>
      </w:pPr>
      <w:bookmarkStart w:id="190" w:name="_Ref20981"/>
      <w:bookmarkEnd w:id="190"/>
      <w:bookmarkStart w:id="191" w:name="_Toc453599474"/>
      <w:bookmarkEnd w:id="191"/>
      <w:bookmarkStart w:id="192" w:name="_音频群聊"/>
      <w:bookmarkStart w:id="193" w:name="_Toc24956"/>
      <w:r>
        <w:rPr>
          <w:rFonts w:hint="eastAsia"/>
        </w:rPr>
        <w:t>音频群聊</w:t>
      </w:r>
      <w:bookmarkEnd w:id="192"/>
      <w:bookmarkEnd w:id="193"/>
    </w:p>
    <w:p>
      <w:pPr>
        <w:ind w:firstLine="420"/>
      </w:pPr>
      <w:r>
        <w:rPr>
          <w:rFonts w:hint="eastAsia"/>
        </w:rPr>
        <w:t>【视频会议】里面不开启此功能，在【互动听课】里开启此功能。</w:t>
      </w:r>
    </w:p>
    <w:p>
      <w:pPr>
        <w:ind w:firstLine="420"/>
      </w:pPr>
      <w:r>
        <w:rPr>
          <w:rFonts w:hint="eastAsia"/>
        </w:rPr>
        <w:t>所有非发言人可以音频群聊。</w:t>
      </w:r>
    </w:p>
    <w:p>
      <w:pPr>
        <w:pStyle w:val="22"/>
        <w:numPr>
          <w:ilvl w:val="0"/>
          <w:numId w:val="32"/>
        </w:numPr>
        <w:ind w:firstLineChars="0"/>
      </w:pPr>
      <w:r>
        <w:t>提醒：</w:t>
      </w:r>
    </w:p>
    <w:p>
      <w:pPr>
        <w:ind w:left="795" w:firstLine="25"/>
      </w:pPr>
      <w:r>
        <w:t>非发言人页面顶部出现提醒文字——</w:t>
      </w:r>
      <w:r>
        <w:rPr>
          <w:rFonts w:ascii="宋体" w:hAnsi="宋体"/>
        </w:rPr>
        <w:t>非发言人音频群聊中</w:t>
      </w:r>
      <w:r>
        <w:t>…</w:t>
      </w:r>
    </w:p>
    <w:p>
      <w:pPr>
        <w:pStyle w:val="3"/>
        <w:numPr>
          <w:ilvl w:val="1"/>
          <w:numId w:val="5"/>
        </w:numPr>
      </w:pPr>
      <w:bookmarkStart w:id="194" w:name="_Ref21033"/>
      <w:bookmarkEnd w:id="194"/>
      <w:bookmarkStart w:id="195" w:name="_Toc453599475"/>
      <w:bookmarkEnd w:id="195"/>
      <w:bookmarkStart w:id="196" w:name="_Toc2004"/>
      <w:bookmarkStart w:id="197" w:name="_结束退出会议"/>
      <w:r>
        <w:rPr>
          <w:rFonts w:hint="eastAsia"/>
        </w:rPr>
        <w:t>结束退出会议</w:t>
      </w:r>
      <w:bookmarkEnd w:id="196"/>
      <w:bookmarkEnd w:id="197"/>
    </w:p>
    <w:p>
      <w:pPr>
        <w:pStyle w:val="30"/>
        <w:numPr>
          <w:ilvl w:val="0"/>
          <w:numId w:val="21"/>
        </w:numPr>
        <w:ind w:left="420" w:leftChars="200" w:firstLineChars="0"/>
      </w:pPr>
      <w:r>
        <w:rPr>
          <w:rFonts w:hint="eastAsia"/>
        </w:rPr>
        <w:t>开始直播前</w:t>
      </w:r>
    </w:p>
    <w:p>
      <w:pPr>
        <w:pStyle w:val="30"/>
        <w:ind w:firstLineChars="0"/>
      </w:pPr>
      <w:r>
        <w:rPr>
          <w:rFonts w:hint="eastAsia"/>
        </w:rPr>
        <w:t>开始直播前，主持人可以选择结束会议或者退出会议，其他人可以退出会议。</w:t>
      </w:r>
    </w:p>
    <w:p>
      <w:pPr>
        <w:pStyle w:val="30"/>
        <w:numPr>
          <w:ilvl w:val="0"/>
          <w:numId w:val="21"/>
        </w:numPr>
        <w:ind w:left="420" w:leftChars="200" w:firstLineChars="0"/>
      </w:pPr>
      <w:r>
        <w:rPr>
          <w:rFonts w:hint="eastAsia"/>
        </w:rPr>
        <w:t>开始直播后</w:t>
      </w:r>
    </w:p>
    <w:p>
      <w:pPr>
        <w:pStyle w:val="30"/>
        <w:ind w:left="420" w:firstLine="0" w:firstLineChars="0"/>
      </w:pPr>
      <w:r>
        <w:t>开始直播后，主持人</w:t>
      </w:r>
      <w:r>
        <w:rPr>
          <w:rFonts w:hint="eastAsia"/>
        </w:rPr>
        <w:t>只能选择</w:t>
      </w:r>
      <w:r>
        <w:t>结束会议，其他人可以退出会议。</w:t>
      </w:r>
    </w:p>
    <w:p>
      <w:pPr>
        <w:pStyle w:val="30"/>
        <w:ind w:left="420" w:firstLine="0" w:firstLineChars="0"/>
      </w:pPr>
      <w:r>
        <w:rPr>
          <w:rFonts w:hint="eastAsia"/>
        </w:rPr>
        <w:t>除非主持人关闭网页或者返回到上一页，</w:t>
      </w:r>
      <w:r>
        <w:t>等同于</w:t>
      </w:r>
      <w:r>
        <w:rPr>
          <w:rFonts w:hint="eastAsia"/>
        </w:rPr>
        <w:t>退出会议。</w:t>
      </w:r>
    </w:p>
    <w:p>
      <w:pPr>
        <w:pStyle w:val="30"/>
        <w:numPr>
          <w:ilvl w:val="0"/>
          <w:numId w:val="21"/>
        </w:numPr>
        <w:ind w:left="420" w:leftChars="200" w:firstLineChars="0"/>
      </w:pPr>
      <w:r>
        <w:rPr>
          <w:rFonts w:hint="eastAsia"/>
        </w:rPr>
        <w:t>退出会议</w:t>
      </w:r>
    </w:p>
    <w:p>
      <w:pPr>
        <w:ind w:firstLine="420"/>
        <w:rPr>
          <w:rFonts w:ascii="宋体" w:hAnsi="宋体"/>
        </w:rPr>
      </w:pPr>
      <w:r>
        <w:rPr>
          <w:rFonts w:hint="eastAsia" w:ascii="宋体" w:hAnsi="宋体"/>
        </w:rPr>
        <w:t>所有人关闭网页或者返回到上一页，都等同于退出了会议。</w:t>
      </w:r>
    </w:p>
    <w:p>
      <w:pPr>
        <w:ind w:firstLine="420"/>
      </w:pPr>
      <w:r>
        <w:rPr>
          <w:rFonts w:hint="eastAsia"/>
        </w:rPr>
        <w:t>主持人、参会者</w:t>
      </w:r>
      <w:r>
        <w:t>退出会议后，</w:t>
      </w:r>
      <w:r>
        <w:rPr>
          <w:rFonts w:hint="eastAsia"/>
        </w:rPr>
        <w:t>直接跳转到进入会议的列表页或者详情页，</w:t>
      </w:r>
      <w:r>
        <w:t>还能</w:t>
      </w:r>
      <w:r>
        <w:rPr>
          <w:rFonts w:hint="eastAsia"/>
        </w:rPr>
        <w:t>重新进入会议。</w:t>
      </w:r>
    </w:p>
    <w:p>
      <w:pPr>
        <w:ind w:firstLine="420"/>
      </w:pPr>
      <w:r>
        <w:t>来宾</w:t>
      </w:r>
      <w:r>
        <w:rPr>
          <w:rFonts w:hint="eastAsia"/>
        </w:rPr>
        <w:t>、观摩者退出会议后，</w:t>
      </w:r>
      <w:r>
        <w:t>跳转到</w:t>
      </w:r>
      <w:r>
        <w:rPr>
          <w:rFonts w:hint="eastAsia"/>
        </w:rPr>
        <w:t>提醒页，</w:t>
      </w:r>
      <w:r>
        <w:t>提示</w:t>
      </w:r>
      <w:r>
        <w:rPr>
          <w:rFonts w:hint="eastAsia"/>
        </w:rPr>
        <w:t>：“您已退出互动听课/集体备课/视频会议/网络授课”。</w:t>
      </w:r>
    </w:p>
    <w:p>
      <w:pPr>
        <w:ind w:left="420"/>
      </w:pPr>
      <w:r>
        <w:rPr>
          <w:rFonts w:hint="eastAsia"/>
        </w:rPr>
        <w:t>退出会议后，</w:t>
      </w:r>
      <w:r>
        <w:t>会议</w:t>
      </w:r>
      <w:r>
        <w:rPr>
          <w:rFonts w:hint="eastAsia"/>
        </w:rPr>
        <w:t>/</w:t>
      </w:r>
      <w:r>
        <w:rPr>
          <w:rFonts w:hint="eastAsia" w:ascii="宋体" w:hAnsi="宋体"/>
        </w:rPr>
        <w:t>活动状态不变，</w:t>
      </w:r>
      <w:r>
        <w:rPr>
          <w:rFonts w:ascii="宋体" w:hAnsi="宋体"/>
        </w:rPr>
        <w:t>还能</w:t>
      </w:r>
      <w:r>
        <w:rPr>
          <w:rFonts w:hint="eastAsia" w:ascii="宋体" w:hAnsi="宋体"/>
        </w:rPr>
        <w:t>重新进入会议。</w:t>
      </w:r>
    </w:p>
    <w:p>
      <w:pPr>
        <w:pStyle w:val="30"/>
        <w:numPr>
          <w:ilvl w:val="0"/>
          <w:numId w:val="21"/>
        </w:numPr>
        <w:ind w:left="420" w:leftChars="200" w:firstLineChars="0"/>
      </w:pPr>
      <w:r>
        <w:rPr>
          <w:rFonts w:hint="eastAsia"/>
        </w:rPr>
        <w:t>结束会议</w:t>
      </w:r>
    </w:p>
    <w:p>
      <w:pPr>
        <w:pStyle w:val="30"/>
        <w:ind w:firstLineChars="0"/>
      </w:pPr>
      <w:r>
        <w:t>结束会议后，</w:t>
      </w:r>
      <w:r>
        <w:rPr>
          <w:rFonts w:ascii="宋体" w:hAnsi="宋体"/>
        </w:rPr>
        <w:t>所有人进入</w:t>
      </w:r>
      <w:r>
        <w:t>“</w:t>
      </w:r>
      <w:r>
        <w:rPr>
          <w:rFonts w:ascii="宋体" w:hAnsi="宋体"/>
        </w:rPr>
        <w:t>会议已结束</w:t>
      </w:r>
      <w:r>
        <w:t>”</w:t>
      </w:r>
      <w:r>
        <w:rPr>
          <w:rFonts w:ascii="宋体" w:hAnsi="宋体"/>
        </w:rPr>
        <w:t>的提示页面。</w:t>
      </w:r>
      <w:r>
        <w:rPr>
          <w:rFonts w:hint="eastAsia" w:ascii="宋体" w:hAnsi="宋体"/>
        </w:rPr>
        <w:t>5秒后自动跳转到进入会议的列表页或者详情页，</w:t>
      </w:r>
      <w:r>
        <w:t>会议</w:t>
      </w:r>
      <w:r>
        <w:rPr>
          <w:rFonts w:hint="eastAsia"/>
        </w:rPr>
        <w:t>/</w:t>
      </w:r>
      <w:r>
        <w:rPr>
          <w:rFonts w:hint="eastAsia" w:ascii="宋体" w:hAnsi="宋体"/>
        </w:rPr>
        <w:t>活动状态</w:t>
      </w:r>
      <w:r>
        <w:t>直接变成“</w:t>
      </w:r>
      <w:r>
        <w:rPr>
          <w:rFonts w:ascii="宋体" w:hAnsi="宋体"/>
        </w:rPr>
        <w:t>已结束</w:t>
      </w:r>
      <w:r>
        <w:t>”</w:t>
      </w:r>
      <w:r>
        <w:rPr>
          <w:rFonts w:hint="eastAsia" w:ascii="宋体" w:hAnsi="宋体"/>
        </w:rPr>
        <w:t>。</w:t>
      </w:r>
    </w:p>
    <w:p>
      <w:pPr>
        <w:pStyle w:val="3"/>
        <w:numPr>
          <w:ilvl w:val="1"/>
          <w:numId w:val="5"/>
        </w:numPr>
      </w:pPr>
      <w:bookmarkStart w:id="198" w:name="_Toc11460"/>
      <w:r>
        <w:rPr>
          <w:rFonts w:hint="eastAsia"/>
        </w:rPr>
        <w:t>遥控器</w:t>
      </w:r>
      <w:bookmarkEnd w:id="198"/>
    </w:p>
    <w:p>
      <w:pPr>
        <w:ind w:firstLine="420"/>
      </w:pPr>
      <w:r>
        <w:rPr>
          <w:rFonts w:hint="eastAsia"/>
        </w:rPr>
        <w:t>若安装了插件，则可以使用遥控器，与【专递课堂】模块采用同款遥控器。</w:t>
      </w:r>
    </w:p>
    <w:p>
      <w:pPr>
        <w:ind w:firstLine="420"/>
      </w:pPr>
      <w:r>
        <w:rPr>
          <w:rFonts w:hint="eastAsia"/>
        </w:rPr>
        <w:t>将其中部分功能禁用，分【标准版】和【天津版】。</w:t>
      </w:r>
    </w:p>
    <w:p>
      <w:pPr>
        <w:ind w:firstLine="420"/>
      </w:pPr>
      <w:r>
        <w:rPr>
          <w:rFonts w:hint="eastAsia"/>
        </w:rPr>
        <w:t>具体功能请参考原型。</w:t>
      </w:r>
    </w:p>
    <w:p>
      <w:pPr>
        <w:ind w:firstLine="420"/>
      </w:pPr>
      <w:r>
        <w:rPr>
          <w:rFonts w:hint="eastAsia"/>
        </w:rPr>
        <w:t>适用于所有模块：互动听课、集体备课、视频会议、网络授课。</w:t>
      </w:r>
    </w:p>
    <w:p>
      <w:pPr>
        <w:pStyle w:val="3"/>
        <w:numPr>
          <w:ilvl w:val="1"/>
          <w:numId w:val="5"/>
        </w:numPr>
      </w:pPr>
      <w:bookmarkStart w:id="199" w:name="_Toc30716"/>
      <w:r>
        <w:rPr>
          <w:rFonts w:hint="eastAsia"/>
        </w:rPr>
        <w:t>模块功能配置</w:t>
      </w:r>
      <w:bookmarkEnd w:id="199"/>
    </w:p>
    <w:p>
      <w:pPr>
        <w:ind w:firstLine="420"/>
      </w:pPr>
      <w:r>
        <w:rPr>
          <w:rFonts w:hint="eastAsia"/>
        </w:rPr>
        <w:t>使用到【视频会议】核心功能的模块有：互动听课、集体备课、视频会议、网络授课。</w:t>
      </w:r>
    </w:p>
    <w:p>
      <w:pPr>
        <w:ind w:firstLine="420"/>
      </w:pPr>
      <w:r>
        <w:t>模块间稍有区别，体现在</w:t>
      </w:r>
      <w:r>
        <w:rPr>
          <w:rFonts w:hint="eastAsia"/>
        </w:rPr>
        <w:t>4个</w:t>
      </w:r>
      <w:r>
        <w:t>特殊的功能：开启轮巡、音频群聊、随堂测验</w:t>
      </w:r>
      <w:r>
        <w:rPr>
          <w:rFonts w:hint="eastAsia"/>
        </w:rPr>
        <w:t>、添加用户</w:t>
      </w:r>
      <w:r>
        <w:t>。</w:t>
      </w:r>
    </w:p>
    <w:tbl>
      <w:tblPr>
        <w:tblStyle w:val="18"/>
        <w:tblW w:w="765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0"/>
        <w:gridCol w:w="1530"/>
        <w:gridCol w:w="1530"/>
        <w:gridCol w:w="1530"/>
        <w:gridCol w:w="15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7" w:hRule="atLeast"/>
          <w:jc w:val="center"/>
        </w:trPr>
        <w:tc>
          <w:tcPr>
            <w:tcW w:w="15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  <w:r>
              <w:rPr>
                <w:rFonts w:hint="eastAsia"/>
              </w:rPr>
              <w:t>功能\</w:t>
            </w:r>
            <w:r>
              <w:rPr>
                <w:rFonts w:hint="eastAsia" w:ascii="宋体" w:hAnsi="宋体"/>
              </w:rPr>
              <w:t>模块</w:t>
            </w:r>
          </w:p>
        </w:tc>
        <w:tc>
          <w:tcPr>
            <w:tcW w:w="15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  <w:r>
              <w:rPr>
                <w:rFonts w:hint="eastAsia"/>
              </w:rPr>
              <w:t>互动听课</w:t>
            </w:r>
          </w:p>
        </w:tc>
        <w:tc>
          <w:tcPr>
            <w:tcW w:w="15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  <w:r>
              <w:rPr>
                <w:rFonts w:hint="eastAsia"/>
              </w:rPr>
              <w:t>集体备课</w:t>
            </w:r>
          </w:p>
        </w:tc>
        <w:tc>
          <w:tcPr>
            <w:tcW w:w="15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  <w:r>
              <w:rPr>
                <w:rFonts w:hint="eastAsia"/>
              </w:rPr>
              <w:t>视频会议</w:t>
            </w:r>
          </w:p>
        </w:tc>
        <w:tc>
          <w:tcPr>
            <w:tcW w:w="15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  <w:r>
              <w:rPr>
                <w:rFonts w:hint="eastAsia"/>
              </w:rPr>
              <w:t>网络授课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7" w:hRule="atLeast"/>
          <w:jc w:val="center"/>
        </w:trPr>
        <w:tc>
          <w:tcPr>
            <w:tcW w:w="15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  <w:r>
              <w:rPr>
                <w:rFonts w:hint="eastAsia"/>
              </w:rPr>
              <w:t>开启轮巡</w:t>
            </w:r>
          </w:p>
        </w:tc>
        <w:tc>
          <w:tcPr>
            <w:tcW w:w="15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</w:p>
        </w:tc>
        <w:tc>
          <w:tcPr>
            <w:tcW w:w="15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</w:p>
        </w:tc>
        <w:tc>
          <w:tcPr>
            <w:tcW w:w="15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  <w:r>
              <w:rPr>
                <w:rFonts w:hint="eastAsia"/>
              </w:rPr>
              <w:t>√</w:t>
            </w:r>
          </w:p>
        </w:tc>
        <w:tc>
          <w:tcPr>
            <w:tcW w:w="15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7" w:hRule="atLeast"/>
          <w:jc w:val="center"/>
        </w:trPr>
        <w:tc>
          <w:tcPr>
            <w:tcW w:w="15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  <w:r>
              <w:rPr>
                <w:rFonts w:hint="eastAsia"/>
              </w:rPr>
              <w:t>音频</w:t>
            </w:r>
            <w:r>
              <w:t>群聊</w:t>
            </w:r>
          </w:p>
        </w:tc>
        <w:tc>
          <w:tcPr>
            <w:tcW w:w="15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  <w:r>
              <w:rPr>
                <w:rFonts w:hint="eastAsia"/>
              </w:rPr>
              <w:t>√</w:t>
            </w:r>
          </w:p>
        </w:tc>
        <w:tc>
          <w:tcPr>
            <w:tcW w:w="15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</w:p>
        </w:tc>
        <w:tc>
          <w:tcPr>
            <w:tcW w:w="15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</w:p>
        </w:tc>
        <w:tc>
          <w:tcPr>
            <w:tcW w:w="15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7" w:hRule="atLeast"/>
          <w:jc w:val="center"/>
        </w:trPr>
        <w:tc>
          <w:tcPr>
            <w:tcW w:w="15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  <w:rPr>
                <w:color w:val="FF0000"/>
              </w:rPr>
            </w:pPr>
            <w:r>
              <w:rPr>
                <w:rFonts w:hint="eastAsia"/>
              </w:rPr>
              <w:t>随堂测验</w:t>
            </w:r>
          </w:p>
        </w:tc>
        <w:tc>
          <w:tcPr>
            <w:tcW w:w="15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</w:p>
        </w:tc>
        <w:tc>
          <w:tcPr>
            <w:tcW w:w="15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</w:p>
        </w:tc>
        <w:tc>
          <w:tcPr>
            <w:tcW w:w="15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</w:p>
        </w:tc>
        <w:tc>
          <w:tcPr>
            <w:tcW w:w="15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  <w:r>
              <w:rPr>
                <w:rFonts w:hint="eastAsia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7" w:hRule="atLeast"/>
          <w:jc w:val="center"/>
        </w:trPr>
        <w:tc>
          <w:tcPr>
            <w:tcW w:w="15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  <w:r>
              <w:rPr>
                <w:rFonts w:hint="eastAsia"/>
              </w:rPr>
              <w:t>添加用户</w:t>
            </w:r>
          </w:p>
        </w:tc>
        <w:tc>
          <w:tcPr>
            <w:tcW w:w="15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</w:p>
        </w:tc>
        <w:tc>
          <w:tcPr>
            <w:tcW w:w="15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</w:p>
        </w:tc>
        <w:tc>
          <w:tcPr>
            <w:tcW w:w="15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  <w:r>
              <w:rPr>
                <w:rFonts w:hint="eastAsia"/>
              </w:rPr>
              <w:t>√</w:t>
            </w:r>
          </w:p>
        </w:tc>
        <w:tc>
          <w:tcPr>
            <w:tcW w:w="15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</w:p>
        </w:tc>
      </w:tr>
    </w:tbl>
    <w:p>
      <w:pPr>
        <w:ind w:firstLine="420"/>
        <w:rPr>
          <w:rFonts w:ascii="Calibri" w:hAnsi="Calibri" w:cs="Times New Roman"/>
          <w:szCs w:val="21"/>
        </w:rPr>
      </w:pPr>
      <w:r>
        <w:t xml:space="preserve"> </w:t>
      </w:r>
    </w:p>
    <w:p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966705985"/>
    </w:sdtPr>
    <w:sdtContent>
      <w:sdt>
        <w:sdtPr>
          <w:id w:val="1728636285"/>
        </w:sdtPr>
        <w:sdtContent>
          <w:p>
            <w:pPr>
              <w:pStyle w:val="9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46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9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left"/>
    </w:pPr>
    <w:r>
      <w:drawing>
        <wp:inline distT="0" distB="0" distL="0" distR="0">
          <wp:extent cx="865505" cy="275590"/>
          <wp:effectExtent l="0" t="0" r="0" b="0"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1281" cy="29365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           </w:t>
    </w:r>
    <w:r>
      <w:rPr>
        <w:rFonts w:hint="eastAsia" w:ascii="宋体" w:hAnsi="宋体"/>
        <w:bCs/>
        <w:color w:val="000000"/>
      </w:rPr>
      <w:t>授课平台</w:t>
    </w:r>
    <w:r>
      <w:rPr>
        <w:rFonts w:ascii="宋体" w:hAnsi="宋体"/>
        <w:bCs/>
        <w:color w:val="000000"/>
      </w:rPr>
      <w:t>（视频会议）</w:t>
    </w:r>
    <w:r>
      <w:rPr>
        <w:rFonts w:hint="eastAsia"/>
      </w:rPr>
      <w:t>需求</w:t>
    </w:r>
    <w:r>
      <w:t>规格说明书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5194D"/>
    <w:multiLevelType w:val="multilevel"/>
    <w:tmpl w:val="0395194D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default" w:ascii="Times New Roman" w:hAnsi="Times New Roman" w:cs="Times New Roman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1">
    <w:nsid w:val="058150FC"/>
    <w:multiLevelType w:val="multilevel"/>
    <w:tmpl w:val="058150FC"/>
    <w:lvl w:ilvl="0" w:tentative="0">
      <w:start w:val="1"/>
      <w:numFmt w:val="bullet"/>
      <w:lvlText w:val="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">
    <w:nsid w:val="11FF06AC"/>
    <w:multiLevelType w:val="multilevel"/>
    <w:tmpl w:val="11FF06AC"/>
    <w:lvl w:ilvl="0" w:tentative="0">
      <w:start w:val="1"/>
      <w:numFmt w:val="decimal"/>
      <w:lvlText w:val="%1)"/>
      <w:lvlJc w:val="left"/>
      <w:pPr>
        <w:tabs>
          <w:tab w:val="left" w:pos="845"/>
        </w:tabs>
        <w:ind w:left="845" w:hanging="425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left"/>
      <w:pPr>
        <w:tabs>
          <w:tab w:val="left" w:pos="1680"/>
        </w:tabs>
        <w:ind w:left="1680" w:hanging="42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left"/>
      <w:pPr>
        <w:tabs>
          <w:tab w:val="left" w:pos="2940"/>
        </w:tabs>
        <w:ind w:left="2940" w:hanging="42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left"/>
      <w:pPr>
        <w:tabs>
          <w:tab w:val="left" w:pos="4200"/>
        </w:tabs>
        <w:ind w:left="4200" w:hanging="420"/>
      </w:pPr>
      <w:rPr>
        <w:rFonts w:hint="default" w:ascii="Times New Roman" w:hAnsi="Times New Roman" w:cs="Times New Roman"/>
      </w:rPr>
    </w:lvl>
  </w:abstractNum>
  <w:abstractNum w:abstractNumId="3">
    <w:nsid w:val="1D5163BE"/>
    <w:multiLevelType w:val="multilevel"/>
    <w:tmpl w:val="1D5163BE"/>
    <w:lvl w:ilvl="0" w:tentative="0">
      <w:start w:val="1"/>
      <w:numFmt w:val="decimal"/>
      <w:lvlText w:val="%1)"/>
      <w:lvlJc w:val="left"/>
      <w:pPr>
        <w:ind w:left="-840" w:hanging="420"/>
      </w:pPr>
    </w:lvl>
    <w:lvl w:ilvl="1" w:tentative="0">
      <w:start w:val="1"/>
      <w:numFmt w:val="lowerLetter"/>
      <w:lvlText w:val="%2)"/>
      <w:lvlJc w:val="left"/>
      <w:pPr>
        <w:ind w:left="-420" w:hanging="420"/>
      </w:pPr>
    </w:lvl>
    <w:lvl w:ilvl="2" w:tentative="0">
      <w:start w:val="1"/>
      <w:numFmt w:val="lowerRoman"/>
      <w:lvlText w:val="%3."/>
      <w:lvlJc w:val="right"/>
      <w:pPr>
        <w:ind w:left="0" w:hanging="420"/>
      </w:pPr>
    </w:lvl>
    <w:lvl w:ilvl="3" w:tentative="0">
      <w:start w:val="1"/>
      <w:numFmt w:val="decimal"/>
      <w:lvlText w:val="%4."/>
      <w:lvlJc w:val="left"/>
      <w:pPr>
        <w:ind w:left="420" w:hanging="420"/>
      </w:pPr>
    </w:lvl>
    <w:lvl w:ilvl="4" w:tentative="0">
      <w:start w:val="1"/>
      <w:numFmt w:val="lowerLetter"/>
      <w:lvlText w:val="%5)"/>
      <w:lvlJc w:val="left"/>
      <w:pPr>
        <w:ind w:left="840" w:hanging="420"/>
      </w:pPr>
    </w:lvl>
    <w:lvl w:ilvl="5" w:tentative="0">
      <w:start w:val="1"/>
      <w:numFmt w:val="lowerRoman"/>
      <w:lvlText w:val="%6."/>
      <w:lvlJc w:val="right"/>
      <w:pPr>
        <w:ind w:left="1260" w:hanging="420"/>
      </w:pPr>
    </w:lvl>
    <w:lvl w:ilvl="6" w:tentative="0">
      <w:start w:val="1"/>
      <w:numFmt w:val="decimal"/>
      <w:lvlText w:val="%7."/>
      <w:lvlJc w:val="left"/>
      <w:pPr>
        <w:ind w:left="1680" w:hanging="420"/>
      </w:pPr>
    </w:lvl>
    <w:lvl w:ilvl="7" w:tentative="0">
      <w:start w:val="1"/>
      <w:numFmt w:val="lowerLetter"/>
      <w:lvlText w:val="%8)"/>
      <w:lvlJc w:val="left"/>
      <w:pPr>
        <w:ind w:left="2100" w:hanging="420"/>
      </w:pPr>
    </w:lvl>
    <w:lvl w:ilvl="8" w:tentative="0">
      <w:start w:val="1"/>
      <w:numFmt w:val="lowerRoman"/>
      <w:lvlText w:val="%9."/>
      <w:lvlJc w:val="right"/>
      <w:pPr>
        <w:ind w:left="2520" w:hanging="420"/>
      </w:pPr>
    </w:lvl>
  </w:abstractNum>
  <w:abstractNum w:abstractNumId="4">
    <w:nsid w:val="212B36F8"/>
    <w:multiLevelType w:val="multilevel"/>
    <w:tmpl w:val="212B36F8"/>
    <w:lvl w:ilvl="0" w:tentative="0">
      <w:start w:val="1"/>
      <w:numFmt w:val="decimal"/>
      <w:lvlText w:val="%1)"/>
      <w:lvlJc w:val="left"/>
      <w:pPr>
        <w:ind w:left="1260" w:hanging="420"/>
      </w:p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306C4A6B"/>
    <w:multiLevelType w:val="multilevel"/>
    <w:tmpl w:val="306C4A6B"/>
    <w:lvl w:ilvl="0" w:tentative="0">
      <w:start w:val="1"/>
      <w:numFmt w:val="bullet"/>
      <w:lvlText w:val=""/>
      <w:lvlJc w:val="left"/>
      <w:pPr>
        <w:ind w:left="16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40" w:hanging="420"/>
      </w:pPr>
      <w:rPr>
        <w:rFonts w:hint="default" w:ascii="Wingdings" w:hAnsi="Wingdings"/>
      </w:rPr>
    </w:lvl>
  </w:abstractNum>
  <w:abstractNum w:abstractNumId="6">
    <w:nsid w:val="32CC72BB"/>
    <w:multiLevelType w:val="multilevel"/>
    <w:tmpl w:val="32CC72BB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7">
    <w:nsid w:val="356B1797"/>
    <w:multiLevelType w:val="multilevel"/>
    <w:tmpl w:val="356B1797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8">
    <w:nsid w:val="44761779"/>
    <w:multiLevelType w:val="multilevel"/>
    <w:tmpl w:val="44761779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9">
    <w:nsid w:val="49BA1BBF"/>
    <w:multiLevelType w:val="multilevel"/>
    <w:tmpl w:val="49BA1BBF"/>
    <w:lvl w:ilvl="0" w:tentative="0">
      <w:start w:val="1"/>
      <w:numFmt w:val="bullet"/>
      <w:lvlText w:val=""/>
      <w:lvlJc w:val="left"/>
      <w:pPr>
        <w:ind w:left="84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5" w:hanging="420"/>
      </w:pPr>
      <w:rPr>
        <w:rFonts w:hint="default" w:ascii="Wingdings" w:hAnsi="Wingdings"/>
      </w:rPr>
    </w:lvl>
  </w:abstractNum>
  <w:abstractNum w:abstractNumId="10">
    <w:nsid w:val="4EB371B9"/>
    <w:multiLevelType w:val="multilevel"/>
    <w:tmpl w:val="4EB371B9"/>
    <w:lvl w:ilvl="0" w:tentative="0">
      <w:start w:val="1"/>
      <w:numFmt w:val="bullet"/>
      <w:lvlText w:val=""/>
      <w:lvlJc w:val="left"/>
      <w:pPr>
        <w:ind w:left="8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80" w:hanging="420"/>
      </w:pPr>
      <w:rPr>
        <w:rFonts w:hint="default" w:ascii="Wingdings" w:hAnsi="Wingdings"/>
      </w:rPr>
    </w:lvl>
  </w:abstractNum>
  <w:abstractNum w:abstractNumId="11">
    <w:nsid w:val="56692610"/>
    <w:multiLevelType w:val="multilevel"/>
    <w:tmpl w:val="56692610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2">
    <w:nsid w:val="57104753"/>
    <w:multiLevelType w:val="multilevel"/>
    <w:tmpl w:val="57104753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59015BEB"/>
    <w:multiLevelType w:val="multilevel"/>
    <w:tmpl w:val="59015BEB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4">
    <w:nsid w:val="59015E53"/>
    <w:multiLevelType w:val="multilevel"/>
    <w:tmpl w:val="59015E53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5">
    <w:nsid w:val="59530A90"/>
    <w:multiLevelType w:val="multilevel"/>
    <w:tmpl w:val="59530A90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6">
    <w:nsid w:val="5A5251D6"/>
    <w:multiLevelType w:val="multilevel"/>
    <w:tmpl w:val="5A5251D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7">
    <w:nsid w:val="5A59D07C"/>
    <w:multiLevelType w:val="singleLevel"/>
    <w:tmpl w:val="5A59D07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5A59D189"/>
    <w:multiLevelType w:val="singleLevel"/>
    <w:tmpl w:val="5A59D18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5A6043E8"/>
    <w:multiLevelType w:val="singleLevel"/>
    <w:tmpl w:val="5A6043E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0">
    <w:nsid w:val="5AF93407"/>
    <w:multiLevelType w:val="singleLevel"/>
    <w:tmpl w:val="5AF9340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5AF97501"/>
    <w:multiLevelType w:val="multilevel"/>
    <w:tmpl w:val="5AF97501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default" w:ascii="Times New Roman" w:hAnsi="Times New Roman" w:cs="Times New Roman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2">
    <w:nsid w:val="5BD95022"/>
    <w:multiLevelType w:val="multilevel"/>
    <w:tmpl w:val="5BD95022"/>
    <w:lvl w:ilvl="0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40" w:hanging="420"/>
      </w:pPr>
      <w:rPr>
        <w:rFonts w:hint="default" w:ascii="Wingdings" w:hAnsi="Wingdings"/>
      </w:rPr>
    </w:lvl>
  </w:abstractNum>
  <w:abstractNum w:abstractNumId="23">
    <w:nsid w:val="5D0148E2"/>
    <w:multiLevelType w:val="multilevel"/>
    <w:tmpl w:val="5D0148E2"/>
    <w:lvl w:ilvl="0" w:tentative="0">
      <w:start w:val="1"/>
      <w:numFmt w:val="decimal"/>
      <w:lvlText w:val="%1)"/>
      <w:lvlJc w:val="left"/>
      <w:pPr>
        <w:ind w:left="1260" w:hanging="420"/>
      </w:p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4">
    <w:nsid w:val="631D25BB"/>
    <w:multiLevelType w:val="multilevel"/>
    <w:tmpl w:val="631D25BB"/>
    <w:lvl w:ilvl="0" w:tentative="0">
      <w:start w:val="1"/>
      <w:numFmt w:val="decimal"/>
      <w:lvlText w:val="%1)"/>
      <w:lvlJc w:val="left"/>
      <w:pPr>
        <w:ind w:left="1260" w:hanging="420"/>
      </w:p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5">
    <w:nsid w:val="65F11785"/>
    <w:multiLevelType w:val="multilevel"/>
    <w:tmpl w:val="65F11785"/>
    <w:lvl w:ilvl="0" w:tentative="0">
      <w:start w:val="1"/>
      <w:numFmt w:val="decimal"/>
      <w:lvlText w:val="%1)"/>
      <w:lvlJc w:val="left"/>
      <w:pPr>
        <w:ind w:left="1260" w:hanging="420"/>
      </w:p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6">
    <w:nsid w:val="68CF0F15"/>
    <w:multiLevelType w:val="multilevel"/>
    <w:tmpl w:val="68CF0F15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75604652"/>
    <w:multiLevelType w:val="multilevel"/>
    <w:tmpl w:val="75604652"/>
    <w:lvl w:ilvl="0" w:tentative="0">
      <w:start w:val="1"/>
      <w:numFmt w:val="decimal"/>
      <w:lvlText w:val="%1)"/>
      <w:lvlJc w:val="left"/>
      <w:pPr>
        <w:ind w:left="1260" w:hanging="420"/>
      </w:p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8">
    <w:nsid w:val="788B2CEC"/>
    <w:multiLevelType w:val="multilevel"/>
    <w:tmpl w:val="788B2CEC"/>
    <w:lvl w:ilvl="0" w:tentative="0">
      <w:start w:val="1"/>
      <w:numFmt w:val="decimal"/>
      <w:lvlText w:val="%1)"/>
      <w:lvlJc w:val="left"/>
      <w:pPr>
        <w:ind w:left="1260" w:hanging="420"/>
      </w:p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9">
    <w:nsid w:val="78AD5E3A"/>
    <w:multiLevelType w:val="multilevel"/>
    <w:tmpl w:val="78AD5E3A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  <w:rPr>
        <w:b/>
      </w:r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>
    <w:nsid w:val="7CCB5A16"/>
    <w:multiLevelType w:val="multilevel"/>
    <w:tmpl w:val="7CCB5A16"/>
    <w:lvl w:ilvl="0" w:tentative="0">
      <w:start w:val="1"/>
      <w:numFmt w:val="bullet"/>
      <w:lvlText w:val="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31">
    <w:nsid w:val="7D6F681C"/>
    <w:multiLevelType w:val="multilevel"/>
    <w:tmpl w:val="7D6F681C"/>
    <w:lvl w:ilvl="0" w:tentative="0">
      <w:start w:val="1"/>
      <w:numFmt w:val="bullet"/>
      <w:lvlText w:val=""/>
      <w:lvlJc w:val="left"/>
      <w:pPr>
        <w:ind w:left="16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40" w:hanging="420"/>
      </w:pPr>
      <w:rPr>
        <w:rFonts w:hint="default" w:ascii="Wingdings" w:hAnsi="Wingdings"/>
      </w:rPr>
    </w:lvl>
  </w:abstractNum>
  <w:num w:numId="1">
    <w:abstractNumId w:val="18"/>
  </w:num>
  <w:num w:numId="2">
    <w:abstractNumId w:val="20"/>
  </w:num>
  <w:num w:numId="3">
    <w:abstractNumId w:val="17"/>
  </w:num>
  <w:num w:numId="4">
    <w:abstractNumId w:val="19"/>
  </w:num>
  <w:num w:numId="5">
    <w:abstractNumId w:val="29"/>
  </w:num>
  <w:num w:numId="6">
    <w:abstractNumId w:val="16"/>
  </w:num>
  <w:num w:numId="7">
    <w:abstractNumId w:val="12"/>
  </w:num>
  <w:num w:numId="8">
    <w:abstractNumId w:val="4"/>
  </w:num>
  <w:num w:numId="9">
    <w:abstractNumId w:val="24"/>
  </w:num>
  <w:num w:numId="10">
    <w:abstractNumId w:val="3"/>
  </w:num>
  <w:num w:numId="11">
    <w:abstractNumId w:val="23"/>
  </w:num>
  <w:num w:numId="12">
    <w:abstractNumId w:val="31"/>
  </w:num>
  <w:num w:numId="13">
    <w:abstractNumId w:val="1"/>
  </w:num>
  <w:num w:numId="14">
    <w:abstractNumId w:val="28"/>
  </w:num>
  <w:num w:numId="15">
    <w:abstractNumId w:val="5"/>
  </w:num>
  <w:num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</w:num>
  <w:num w:numId="18">
    <w:abstractNumId w:val="21"/>
  </w:num>
  <w:num w:numId="19">
    <w:abstractNumId w:val="7"/>
  </w:num>
  <w:num w:numId="20">
    <w:abstractNumId w:val="15"/>
  </w:num>
  <w:num w:numId="21">
    <w:abstractNumId w:val="30"/>
  </w:num>
  <w:num w:numId="22">
    <w:abstractNumId w:val="25"/>
  </w:num>
  <w:num w:numId="23">
    <w:abstractNumId w:val="27"/>
  </w:num>
  <w:num w:numId="24">
    <w:abstractNumId w:val="26"/>
  </w:num>
  <w:num w:numId="25">
    <w:abstractNumId w:val="11"/>
  </w:num>
  <w:num w:numId="26">
    <w:abstractNumId w:val="9"/>
  </w:num>
  <w:num w:numId="27">
    <w:abstractNumId w:val="6"/>
  </w:num>
  <w:num w:numId="28">
    <w:abstractNumId w:val="22"/>
  </w:num>
  <w:num w:numId="29">
    <w:abstractNumId w:val="13"/>
  </w:num>
  <w:num w:numId="30">
    <w:abstractNumId w:val="14"/>
  </w:num>
  <w:num w:numId="31">
    <w:abstractNumId w:val="8"/>
  </w:num>
  <w:num w:numId="3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73FA"/>
    <w:rsid w:val="00001938"/>
    <w:rsid w:val="00010529"/>
    <w:rsid w:val="000166F0"/>
    <w:rsid w:val="00021190"/>
    <w:rsid w:val="00021377"/>
    <w:rsid w:val="00042C42"/>
    <w:rsid w:val="00052742"/>
    <w:rsid w:val="00056E31"/>
    <w:rsid w:val="000611A8"/>
    <w:rsid w:val="00063C35"/>
    <w:rsid w:val="000659D5"/>
    <w:rsid w:val="00065B7B"/>
    <w:rsid w:val="000807FA"/>
    <w:rsid w:val="000A1623"/>
    <w:rsid w:val="000B48DF"/>
    <w:rsid w:val="000B7CBA"/>
    <w:rsid w:val="000E45B2"/>
    <w:rsid w:val="000F14C1"/>
    <w:rsid w:val="000F1522"/>
    <w:rsid w:val="00107851"/>
    <w:rsid w:val="0011710F"/>
    <w:rsid w:val="0011713E"/>
    <w:rsid w:val="00121365"/>
    <w:rsid w:val="00136E32"/>
    <w:rsid w:val="00145E02"/>
    <w:rsid w:val="00166E2D"/>
    <w:rsid w:val="001673FA"/>
    <w:rsid w:val="00172D38"/>
    <w:rsid w:val="001837A9"/>
    <w:rsid w:val="001845BD"/>
    <w:rsid w:val="001A5A90"/>
    <w:rsid w:val="001A6C11"/>
    <w:rsid w:val="0021478A"/>
    <w:rsid w:val="002317E0"/>
    <w:rsid w:val="002357B6"/>
    <w:rsid w:val="0024619D"/>
    <w:rsid w:val="002469FE"/>
    <w:rsid w:val="00251EC0"/>
    <w:rsid w:val="00254EE8"/>
    <w:rsid w:val="002617A8"/>
    <w:rsid w:val="002646B2"/>
    <w:rsid w:val="00264AB8"/>
    <w:rsid w:val="00295714"/>
    <w:rsid w:val="002A4C6B"/>
    <w:rsid w:val="002D2538"/>
    <w:rsid w:val="002E14D0"/>
    <w:rsid w:val="002E26FC"/>
    <w:rsid w:val="002F3E3B"/>
    <w:rsid w:val="002F7ACE"/>
    <w:rsid w:val="00300187"/>
    <w:rsid w:val="00304E40"/>
    <w:rsid w:val="0031533D"/>
    <w:rsid w:val="00315E3B"/>
    <w:rsid w:val="003207B5"/>
    <w:rsid w:val="0032267F"/>
    <w:rsid w:val="003408A7"/>
    <w:rsid w:val="00340969"/>
    <w:rsid w:val="00344570"/>
    <w:rsid w:val="00355AA7"/>
    <w:rsid w:val="003560C4"/>
    <w:rsid w:val="0037424B"/>
    <w:rsid w:val="0037546E"/>
    <w:rsid w:val="00383723"/>
    <w:rsid w:val="00392DE2"/>
    <w:rsid w:val="003A04A1"/>
    <w:rsid w:val="003A4578"/>
    <w:rsid w:val="003A57F7"/>
    <w:rsid w:val="003A6D31"/>
    <w:rsid w:val="003B175A"/>
    <w:rsid w:val="003B4278"/>
    <w:rsid w:val="003B57E6"/>
    <w:rsid w:val="003C13DE"/>
    <w:rsid w:val="003C6338"/>
    <w:rsid w:val="003D63C9"/>
    <w:rsid w:val="003E1767"/>
    <w:rsid w:val="003F5A82"/>
    <w:rsid w:val="003F71E5"/>
    <w:rsid w:val="004000F5"/>
    <w:rsid w:val="00404D7F"/>
    <w:rsid w:val="00411C53"/>
    <w:rsid w:val="004143B2"/>
    <w:rsid w:val="00422F19"/>
    <w:rsid w:val="00427C10"/>
    <w:rsid w:val="00451ACE"/>
    <w:rsid w:val="00453148"/>
    <w:rsid w:val="00453C0E"/>
    <w:rsid w:val="00475903"/>
    <w:rsid w:val="004760C3"/>
    <w:rsid w:val="00483084"/>
    <w:rsid w:val="004964CD"/>
    <w:rsid w:val="004A1EB2"/>
    <w:rsid w:val="004A2DC1"/>
    <w:rsid w:val="004A7FE1"/>
    <w:rsid w:val="004B4C35"/>
    <w:rsid w:val="004B6DF6"/>
    <w:rsid w:val="004C0AA6"/>
    <w:rsid w:val="004E0391"/>
    <w:rsid w:val="004E178A"/>
    <w:rsid w:val="004E28AE"/>
    <w:rsid w:val="004F2B11"/>
    <w:rsid w:val="004F4FBE"/>
    <w:rsid w:val="00507BC5"/>
    <w:rsid w:val="0054163A"/>
    <w:rsid w:val="0054303C"/>
    <w:rsid w:val="00543C29"/>
    <w:rsid w:val="005528BC"/>
    <w:rsid w:val="00554226"/>
    <w:rsid w:val="00561F04"/>
    <w:rsid w:val="00570253"/>
    <w:rsid w:val="00570CA0"/>
    <w:rsid w:val="005770DE"/>
    <w:rsid w:val="00582A6B"/>
    <w:rsid w:val="005851C2"/>
    <w:rsid w:val="005B189C"/>
    <w:rsid w:val="005B362A"/>
    <w:rsid w:val="005C0DA5"/>
    <w:rsid w:val="005C1069"/>
    <w:rsid w:val="005D4F43"/>
    <w:rsid w:val="005E061A"/>
    <w:rsid w:val="005E4F3E"/>
    <w:rsid w:val="005F44DE"/>
    <w:rsid w:val="005F543C"/>
    <w:rsid w:val="0060181A"/>
    <w:rsid w:val="006056B4"/>
    <w:rsid w:val="006110A8"/>
    <w:rsid w:val="006200DB"/>
    <w:rsid w:val="006238B3"/>
    <w:rsid w:val="0063069A"/>
    <w:rsid w:val="00642B42"/>
    <w:rsid w:val="006475FE"/>
    <w:rsid w:val="006556B0"/>
    <w:rsid w:val="0065635F"/>
    <w:rsid w:val="0066423F"/>
    <w:rsid w:val="00664B0D"/>
    <w:rsid w:val="00664D1D"/>
    <w:rsid w:val="00667032"/>
    <w:rsid w:val="006801A1"/>
    <w:rsid w:val="00684CD7"/>
    <w:rsid w:val="006B0BB8"/>
    <w:rsid w:val="006D2325"/>
    <w:rsid w:val="006D77CC"/>
    <w:rsid w:val="006E13F9"/>
    <w:rsid w:val="006E7941"/>
    <w:rsid w:val="0070552F"/>
    <w:rsid w:val="0070564F"/>
    <w:rsid w:val="0072287A"/>
    <w:rsid w:val="00734A87"/>
    <w:rsid w:val="0074422D"/>
    <w:rsid w:val="00772199"/>
    <w:rsid w:val="0077373F"/>
    <w:rsid w:val="007831BE"/>
    <w:rsid w:val="007A5C05"/>
    <w:rsid w:val="007B1037"/>
    <w:rsid w:val="007B2361"/>
    <w:rsid w:val="007B59AA"/>
    <w:rsid w:val="007D2D20"/>
    <w:rsid w:val="007E0019"/>
    <w:rsid w:val="007F737A"/>
    <w:rsid w:val="00801558"/>
    <w:rsid w:val="00803A0E"/>
    <w:rsid w:val="0081685A"/>
    <w:rsid w:val="00830560"/>
    <w:rsid w:val="00830F46"/>
    <w:rsid w:val="008617EC"/>
    <w:rsid w:val="00874212"/>
    <w:rsid w:val="00874A30"/>
    <w:rsid w:val="00886825"/>
    <w:rsid w:val="00890475"/>
    <w:rsid w:val="00897CDC"/>
    <w:rsid w:val="008C3B79"/>
    <w:rsid w:val="008C46BC"/>
    <w:rsid w:val="008D4193"/>
    <w:rsid w:val="008D6629"/>
    <w:rsid w:val="008D6B33"/>
    <w:rsid w:val="008E2DA9"/>
    <w:rsid w:val="008E6C0D"/>
    <w:rsid w:val="008F3A40"/>
    <w:rsid w:val="00926E30"/>
    <w:rsid w:val="00931734"/>
    <w:rsid w:val="009362CB"/>
    <w:rsid w:val="009411B0"/>
    <w:rsid w:val="00961B70"/>
    <w:rsid w:val="009706E7"/>
    <w:rsid w:val="00970A15"/>
    <w:rsid w:val="00973480"/>
    <w:rsid w:val="009828EE"/>
    <w:rsid w:val="00987D69"/>
    <w:rsid w:val="00990AE3"/>
    <w:rsid w:val="00996D31"/>
    <w:rsid w:val="009A7178"/>
    <w:rsid w:val="009A71DB"/>
    <w:rsid w:val="009B1468"/>
    <w:rsid w:val="009B335C"/>
    <w:rsid w:val="009C7A9E"/>
    <w:rsid w:val="009D271C"/>
    <w:rsid w:val="009E0963"/>
    <w:rsid w:val="009E30F4"/>
    <w:rsid w:val="009F7A96"/>
    <w:rsid w:val="00A028DA"/>
    <w:rsid w:val="00A05920"/>
    <w:rsid w:val="00A127B0"/>
    <w:rsid w:val="00A15F6F"/>
    <w:rsid w:val="00A167EA"/>
    <w:rsid w:val="00A27E84"/>
    <w:rsid w:val="00A31822"/>
    <w:rsid w:val="00A371C8"/>
    <w:rsid w:val="00A43D36"/>
    <w:rsid w:val="00A52B92"/>
    <w:rsid w:val="00A81609"/>
    <w:rsid w:val="00A83555"/>
    <w:rsid w:val="00A86AB1"/>
    <w:rsid w:val="00A91D4B"/>
    <w:rsid w:val="00A92A42"/>
    <w:rsid w:val="00AB3C99"/>
    <w:rsid w:val="00AC23E2"/>
    <w:rsid w:val="00AD035C"/>
    <w:rsid w:val="00AF1232"/>
    <w:rsid w:val="00AF1794"/>
    <w:rsid w:val="00AF29F8"/>
    <w:rsid w:val="00B11455"/>
    <w:rsid w:val="00B214C9"/>
    <w:rsid w:val="00B27D9A"/>
    <w:rsid w:val="00B3603D"/>
    <w:rsid w:val="00B57D8F"/>
    <w:rsid w:val="00B614C5"/>
    <w:rsid w:val="00B80B32"/>
    <w:rsid w:val="00B8604D"/>
    <w:rsid w:val="00B91278"/>
    <w:rsid w:val="00B92A55"/>
    <w:rsid w:val="00B936F0"/>
    <w:rsid w:val="00B957AA"/>
    <w:rsid w:val="00BA54E8"/>
    <w:rsid w:val="00BA7577"/>
    <w:rsid w:val="00BB6D8A"/>
    <w:rsid w:val="00BC19C1"/>
    <w:rsid w:val="00BC57A0"/>
    <w:rsid w:val="00BC6225"/>
    <w:rsid w:val="00BE0009"/>
    <w:rsid w:val="00BE4DC2"/>
    <w:rsid w:val="00C04985"/>
    <w:rsid w:val="00C04EC0"/>
    <w:rsid w:val="00C10C73"/>
    <w:rsid w:val="00C36B4B"/>
    <w:rsid w:val="00C4148B"/>
    <w:rsid w:val="00C420C3"/>
    <w:rsid w:val="00C509E3"/>
    <w:rsid w:val="00C549B1"/>
    <w:rsid w:val="00C55199"/>
    <w:rsid w:val="00C6766B"/>
    <w:rsid w:val="00C82F44"/>
    <w:rsid w:val="00C855DF"/>
    <w:rsid w:val="00C97AD0"/>
    <w:rsid w:val="00C97D58"/>
    <w:rsid w:val="00CA1C77"/>
    <w:rsid w:val="00CB1066"/>
    <w:rsid w:val="00CB78D8"/>
    <w:rsid w:val="00CC04D3"/>
    <w:rsid w:val="00CC3A0D"/>
    <w:rsid w:val="00CC6567"/>
    <w:rsid w:val="00CE009B"/>
    <w:rsid w:val="00CE5A04"/>
    <w:rsid w:val="00CE7CD7"/>
    <w:rsid w:val="00D02CFE"/>
    <w:rsid w:val="00D03D65"/>
    <w:rsid w:val="00D20631"/>
    <w:rsid w:val="00D272C4"/>
    <w:rsid w:val="00D35F10"/>
    <w:rsid w:val="00D4344D"/>
    <w:rsid w:val="00D510F2"/>
    <w:rsid w:val="00D60595"/>
    <w:rsid w:val="00D6395C"/>
    <w:rsid w:val="00D74457"/>
    <w:rsid w:val="00D85242"/>
    <w:rsid w:val="00DA0207"/>
    <w:rsid w:val="00DB17C9"/>
    <w:rsid w:val="00DB3AAB"/>
    <w:rsid w:val="00DB3D33"/>
    <w:rsid w:val="00DB406A"/>
    <w:rsid w:val="00DD743D"/>
    <w:rsid w:val="00DE3A97"/>
    <w:rsid w:val="00DF5286"/>
    <w:rsid w:val="00E03F70"/>
    <w:rsid w:val="00E04A67"/>
    <w:rsid w:val="00E100A0"/>
    <w:rsid w:val="00E238F1"/>
    <w:rsid w:val="00E3290B"/>
    <w:rsid w:val="00E364A3"/>
    <w:rsid w:val="00E37C98"/>
    <w:rsid w:val="00E65C6E"/>
    <w:rsid w:val="00E66133"/>
    <w:rsid w:val="00E85C23"/>
    <w:rsid w:val="00E9008E"/>
    <w:rsid w:val="00E91DD0"/>
    <w:rsid w:val="00E976CB"/>
    <w:rsid w:val="00EB1043"/>
    <w:rsid w:val="00EB4E57"/>
    <w:rsid w:val="00EC3968"/>
    <w:rsid w:val="00EC729D"/>
    <w:rsid w:val="00EF780F"/>
    <w:rsid w:val="00F12EFE"/>
    <w:rsid w:val="00F212B6"/>
    <w:rsid w:val="00F260BB"/>
    <w:rsid w:val="00F338E3"/>
    <w:rsid w:val="00F4483C"/>
    <w:rsid w:val="00F61FC7"/>
    <w:rsid w:val="00F634BB"/>
    <w:rsid w:val="00F63B7C"/>
    <w:rsid w:val="00F64EA3"/>
    <w:rsid w:val="00F67506"/>
    <w:rsid w:val="00F83207"/>
    <w:rsid w:val="00F84327"/>
    <w:rsid w:val="00F97FF4"/>
    <w:rsid w:val="00FA6876"/>
    <w:rsid w:val="00FA76A9"/>
    <w:rsid w:val="00FB4451"/>
    <w:rsid w:val="00FB4943"/>
    <w:rsid w:val="00FF7058"/>
    <w:rsid w:val="016F1835"/>
    <w:rsid w:val="01CD143A"/>
    <w:rsid w:val="01D048BF"/>
    <w:rsid w:val="023A1CA7"/>
    <w:rsid w:val="02B820D6"/>
    <w:rsid w:val="02CB1C36"/>
    <w:rsid w:val="02D545CC"/>
    <w:rsid w:val="03146BA2"/>
    <w:rsid w:val="035D018D"/>
    <w:rsid w:val="037853A8"/>
    <w:rsid w:val="04654748"/>
    <w:rsid w:val="048E48A8"/>
    <w:rsid w:val="04EB3B39"/>
    <w:rsid w:val="0538469F"/>
    <w:rsid w:val="05843874"/>
    <w:rsid w:val="05986833"/>
    <w:rsid w:val="05A159D1"/>
    <w:rsid w:val="05BA6164"/>
    <w:rsid w:val="05C44FB9"/>
    <w:rsid w:val="05DC3030"/>
    <w:rsid w:val="060368AB"/>
    <w:rsid w:val="061105B0"/>
    <w:rsid w:val="067C4A94"/>
    <w:rsid w:val="067E687D"/>
    <w:rsid w:val="06BD080A"/>
    <w:rsid w:val="07404D1A"/>
    <w:rsid w:val="074F067E"/>
    <w:rsid w:val="07503826"/>
    <w:rsid w:val="07590291"/>
    <w:rsid w:val="07764F87"/>
    <w:rsid w:val="078C1CD4"/>
    <w:rsid w:val="07B134B6"/>
    <w:rsid w:val="07BE7C1F"/>
    <w:rsid w:val="07E57431"/>
    <w:rsid w:val="08131F6D"/>
    <w:rsid w:val="08300E5E"/>
    <w:rsid w:val="08BA064A"/>
    <w:rsid w:val="08FD0D24"/>
    <w:rsid w:val="096215F8"/>
    <w:rsid w:val="09953F8C"/>
    <w:rsid w:val="09C6195E"/>
    <w:rsid w:val="09FB2436"/>
    <w:rsid w:val="0A2822FB"/>
    <w:rsid w:val="0A5A7802"/>
    <w:rsid w:val="0AA47D58"/>
    <w:rsid w:val="0AAA6CC2"/>
    <w:rsid w:val="0B0069DF"/>
    <w:rsid w:val="0B075855"/>
    <w:rsid w:val="0B261578"/>
    <w:rsid w:val="0B6F744B"/>
    <w:rsid w:val="0BB559A6"/>
    <w:rsid w:val="0BE275CC"/>
    <w:rsid w:val="0BF3132B"/>
    <w:rsid w:val="0C1B229C"/>
    <w:rsid w:val="0C2F4D96"/>
    <w:rsid w:val="0C3743D9"/>
    <w:rsid w:val="0C433EC8"/>
    <w:rsid w:val="0C441ABF"/>
    <w:rsid w:val="0CA06FE3"/>
    <w:rsid w:val="0CAB6E51"/>
    <w:rsid w:val="0CAF7240"/>
    <w:rsid w:val="0CDB0528"/>
    <w:rsid w:val="0CEB2A31"/>
    <w:rsid w:val="0CF23C9F"/>
    <w:rsid w:val="0D18230C"/>
    <w:rsid w:val="0D605B61"/>
    <w:rsid w:val="0D832B4D"/>
    <w:rsid w:val="0D8C7EC3"/>
    <w:rsid w:val="0DAA10E5"/>
    <w:rsid w:val="0DD1741C"/>
    <w:rsid w:val="0DF41B4F"/>
    <w:rsid w:val="0E6D0815"/>
    <w:rsid w:val="0E6E5965"/>
    <w:rsid w:val="0E93274F"/>
    <w:rsid w:val="0F142371"/>
    <w:rsid w:val="0F25249E"/>
    <w:rsid w:val="0F55267F"/>
    <w:rsid w:val="0FA95451"/>
    <w:rsid w:val="0FB8081C"/>
    <w:rsid w:val="1043191B"/>
    <w:rsid w:val="108F5BC6"/>
    <w:rsid w:val="109E3AB7"/>
    <w:rsid w:val="10C002CB"/>
    <w:rsid w:val="10C54670"/>
    <w:rsid w:val="110964A7"/>
    <w:rsid w:val="112E738B"/>
    <w:rsid w:val="115618F5"/>
    <w:rsid w:val="115904B8"/>
    <w:rsid w:val="116D10A2"/>
    <w:rsid w:val="11B404DC"/>
    <w:rsid w:val="11CF28DE"/>
    <w:rsid w:val="125D07E4"/>
    <w:rsid w:val="13162C68"/>
    <w:rsid w:val="132F2941"/>
    <w:rsid w:val="13400FE5"/>
    <w:rsid w:val="13516689"/>
    <w:rsid w:val="136814D4"/>
    <w:rsid w:val="139B4D58"/>
    <w:rsid w:val="13BF7F0C"/>
    <w:rsid w:val="141F2643"/>
    <w:rsid w:val="14B20082"/>
    <w:rsid w:val="150253FC"/>
    <w:rsid w:val="15354A7A"/>
    <w:rsid w:val="15616E2A"/>
    <w:rsid w:val="157F35BF"/>
    <w:rsid w:val="159E5B52"/>
    <w:rsid w:val="15E4552A"/>
    <w:rsid w:val="15F737B2"/>
    <w:rsid w:val="160502B0"/>
    <w:rsid w:val="161B3FDF"/>
    <w:rsid w:val="1625214E"/>
    <w:rsid w:val="169974C5"/>
    <w:rsid w:val="17076B52"/>
    <w:rsid w:val="17882986"/>
    <w:rsid w:val="17AA48A2"/>
    <w:rsid w:val="17D5111D"/>
    <w:rsid w:val="180F032B"/>
    <w:rsid w:val="18566DCD"/>
    <w:rsid w:val="18637879"/>
    <w:rsid w:val="186401BD"/>
    <w:rsid w:val="18B6264A"/>
    <w:rsid w:val="18EC29C3"/>
    <w:rsid w:val="190305E1"/>
    <w:rsid w:val="19252D5C"/>
    <w:rsid w:val="19490B1C"/>
    <w:rsid w:val="19633815"/>
    <w:rsid w:val="19A55A83"/>
    <w:rsid w:val="19D00F99"/>
    <w:rsid w:val="19E65A7B"/>
    <w:rsid w:val="1A203368"/>
    <w:rsid w:val="1A7E2857"/>
    <w:rsid w:val="1A85477F"/>
    <w:rsid w:val="1AA96E28"/>
    <w:rsid w:val="1AE255F0"/>
    <w:rsid w:val="1B2B2FF7"/>
    <w:rsid w:val="1B4E0DFA"/>
    <w:rsid w:val="1B5123AF"/>
    <w:rsid w:val="1B6C4608"/>
    <w:rsid w:val="1B7E1A38"/>
    <w:rsid w:val="1B907D96"/>
    <w:rsid w:val="1C04508E"/>
    <w:rsid w:val="1C314DE4"/>
    <w:rsid w:val="1C99534F"/>
    <w:rsid w:val="1CCC0897"/>
    <w:rsid w:val="1CDD05CA"/>
    <w:rsid w:val="1CE33542"/>
    <w:rsid w:val="1DD931DD"/>
    <w:rsid w:val="1DF62DD3"/>
    <w:rsid w:val="1DFF482C"/>
    <w:rsid w:val="1E15306E"/>
    <w:rsid w:val="1E4741FD"/>
    <w:rsid w:val="1E817423"/>
    <w:rsid w:val="1E886952"/>
    <w:rsid w:val="1ED865C8"/>
    <w:rsid w:val="1EDF46D8"/>
    <w:rsid w:val="1EE829D7"/>
    <w:rsid w:val="1F6E3BAC"/>
    <w:rsid w:val="1F751394"/>
    <w:rsid w:val="1F987961"/>
    <w:rsid w:val="1FF53EFC"/>
    <w:rsid w:val="2012137B"/>
    <w:rsid w:val="20412348"/>
    <w:rsid w:val="20605903"/>
    <w:rsid w:val="20616F31"/>
    <w:rsid w:val="209052F8"/>
    <w:rsid w:val="21030226"/>
    <w:rsid w:val="210C0422"/>
    <w:rsid w:val="21295EF4"/>
    <w:rsid w:val="21703B6A"/>
    <w:rsid w:val="219F2FD2"/>
    <w:rsid w:val="21CD14D1"/>
    <w:rsid w:val="21EB3BFE"/>
    <w:rsid w:val="221C53C6"/>
    <w:rsid w:val="227B2AB5"/>
    <w:rsid w:val="22A672A3"/>
    <w:rsid w:val="230A0974"/>
    <w:rsid w:val="23840D41"/>
    <w:rsid w:val="23AD5445"/>
    <w:rsid w:val="24060CE9"/>
    <w:rsid w:val="240C2D23"/>
    <w:rsid w:val="24391660"/>
    <w:rsid w:val="243A3298"/>
    <w:rsid w:val="247F4C03"/>
    <w:rsid w:val="248764E8"/>
    <w:rsid w:val="248B5D1E"/>
    <w:rsid w:val="24B95A1A"/>
    <w:rsid w:val="24E51705"/>
    <w:rsid w:val="24FE2525"/>
    <w:rsid w:val="256D27B3"/>
    <w:rsid w:val="25D21B9B"/>
    <w:rsid w:val="266A10E7"/>
    <w:rsid w:val="26C02794"/>
    <w:rsid w:val="26C61BFE"/>
    <w:rsid w:val="27173505"/>
    <w:rsid w:val="274D3F5B"/>
    <w:rsid w:val="276134E7"/>
    <w:rsid w:val="277C1B36"/>
    <w:rsid w:val="27A02404"/>
    <w:rsid w:val="27DB31AB"/>
    <w:rsid w:val="27F82397"/>
    <w:rsid w:val="28451B07"/>
    <w:rsid w:val="288C35A5"/>
    <w:rsid w:val="289C56BD"/>
    <w:rsid w:val="29341902"/>
    <w:rsid w:val="29521688"/>
    <w:rsid w:val="296C46C7"/>
    <w:rsid w:val="298C5AD2"/>
    <w:rsid w:val="298F6AA7"/>
    <w:rsid w:val="29910C2A"/>
    <w:rsid w:val="29A127DE"/>
    <w:rsid w:val="29DA6F61"/>
    <w:rsid w:val="2A064C95"/>
    <w:rsid w:val="2A0B40B3"/>
    <w:rsid w:val="2A645D57"/>
    <w:rsid w:val="2A88715C"/>
    <w:rsid w:val="2ADB7FF4"/>
    <w:rsid w:val="2B002CFB"/>
    <w:rsid w:val="2B3F629E"/>
    <w:rsid w:val="2B517D4D"/>
    <w:rsid w:val="2C047475"/>
    <w:rsid w:val="2C384948"/>
    <w:rsid w:val="2C5722AF"/>
    <w:rsid w:val="2C7633B2"/>
    <w:rsid w:val="2C794E55"/>
    <w:rsid w:val="2C894227"/>
    <w:rsid w:val="2CB5526E"/>
    <w:rsid w:val="2CED39DB"/>
    <w:rsid w:val="2D39239F"/>
    <w:rsid w:val="2D5B0156"/>
    <w:rsid w:val="2D621E5D"/>
    <w:rsid w:val="2D9F7826"/>
    <w:rsid w:val="2DC604FD"/>
    <w:rsid w:val="2DE2603C"/>
    <w:rsid w:val="2DE43912"/>
    <w:rsid w:val="2E243375"/>
    <w:rsid w:val="2E8B7E4C"/>
    <w:rsid w:val="2EB254A0"/>
    <w:rsid w:val="2ED80B46"/>
    <w:rsid w:val="2EFB3A2C"/>
    <w:rsid w:val="2F3801D2"/>
    <w:rsid w:val="2F6A4868"/>
    <w:rsid w:val="2FCD3ADC"/>
    <w:rsid w:val="2FE67F73"/>
    <w:rsid w:val="2FEC48A6"/>
    <w:rsid w:val="309F5952"/>
    <w:rsid w:val="30A9290E"/>
    <w:rsid w:val="30BC49C4"/>
    <w:rsid w:val="31A96B5A"/>
    <w:rsid w:val="31D67659"/>
    <w:rsid w:val="31DD257B"/>
    <w:rsid w:val="32140A8E"/>
    <w:rsid w:val="322414D2"/>
    <w:rsid w:val="329237BC"/>
    <w:rsid w:val="32C92F37"/>
    <w:rsid w:val="32DA5F15"/>
    <w:rsid w:val="32ED144F"/>
    <w:rsid w:val="33053343"/>
    <w:rsid w:val="331944E2"/>
    <w:rsid w:val="332A2EE5"/>
    <w:rsid w:val="337B1490"/>
    <w:rsid w:val="33A7242A"/>
    <w:rsid w:val="33D44B29"/>
    <w:rsid w:val="33EA30A0"/>
    <w:rsid w:val="33FF2E2D"/>
    <w:rsid w:val="347E01DF"/>
    <w:rsid w:val="347F322C"/>
    <w:rsid w:val="348E62AA"/>
    <w:rsid w:val="34DD1645"/>
    <w:rsid w:val="359869A1"/>
    <w:rsid w:val="35AD5B2C"/>
    <w:rsid w:val="35E4128A"/>
    <w:rsid w:val="35F427FB"/>
    <w:rsid w:val="35FB11E7"/>
    <w:rsid w:val="36157BAC"/>
    <w:rsid w:val="363475BD"/>
    <w:rsid w:val="366126D6"/>
    <w:rsid w:val="36952A2F"/>
    <w:rsid w:val="369C19D7"/>
    <w:rsid w:val="36FA4A0F"/>
    <w:rsid w:val="370512E7"/>
    <w:rsid w:val="37277F46"/>
    <w:rsid w:val="374542A1"/>
    <w:rsid w:val="379D2336"/>
    <w:rsid w:val="37B34284"/>
    <w:rsid w:val="38236443"/>
    <w:rsid w:val="38CE0BB4"/>
    <w:rsid w:val="38D115ED"/>
    <w:rsid w:val="38DF31F3"/>
    <w:rsid w:val="397F7953"/>
    <w:rsid w:val="39820633"/>
    <w:rsid w:val="39922D68"/>
    <w:rsid w:val="3AAD5C23"/>
    <w:rsid w:val="3AF47F74"/>
    <w:rsid w:val="3B3E436B"/>
    <w:rsid w:val="3B4F18C6"/>
    <w:rsid w:val="3BD541BA"/>
    <w:rsid w:val="3C414924"/>
    <w:rsid w:val="3CD75677"/>
    <w:rsid w:val="3CD800EF"/>
    <w:rsid w:val="3CDF4A0A"/>
    <w:rsid w:val="3CEF0AEC"/>
    <w:rsid w:val="3DEC1B76"/>
    <w:rsid w:val="3DEC3778"/>
    <w:rsid w:val="3DFC62AE"/>
    <w:rsid w:val="3E735444"/>
    <w:rsid w:val="3EDC08F6"/>
    <w:rsid w:val="3EF70E93"/>
    <w:rsid w:val="3F11429E"/>
    <w:rsid w:val="3F783A87"/>
    <w:rsid w:val="3F7C65B7"/>
    <w:rsid w:val="3F8B1A0B"/>
    <w:rsid w:val="3F8B335A"/>
    <w:rsid w:val="3FB94771"/>
    <w:rsid w:val="3FE87D55"/>
    <w:rsid w:val="40064BFE"/>
    <w:rsid w:val="40533A5E"/>
    <w:rsid w:val="408106A1"/>
    <w:rsid w:val="40E62FC9"/>
    <w:rsid w:val="40F06E69"/>
    <w:rsid w:val="40FD0D8F"/>
    <w:rsid w:val="41020D49"/>
    <w:rsid w:val="41033CF8"/>
    <w:rsid w:val="411B545D"/>
    <w:rsid w:val="417E65ED"/>
    <w:rsid w:val="418B45DA"/>
    <w:rsid w:val="41C7243A"/>
    <w:rsid w:val="42186F64"/>
    <w:rsid w:val="425A42D0"/>
    <w:rsid w:val="42D5332F"/>
    <w:rsid w:val="43655488"/>
    <w:rsid w:val="43E52CBF"/>
    <w:rsid w:val="4411786E"/>
    <w:rsid w:val="443A33D5"/>
    <w:rsid w:val="44891BAD"/>
    <w:rsid w:val="44975E4D"/>
    <w:rsid w:val="44A44959"/>
    <w:rsid w:val="450B5D7A"/>
    <w:rsid w:val="450B5F73"/>
    <w:rsid w:val="450F3C0C"/>
    <w:rsid w:val="45126B4A"/>
    <w:rsid w:val="4533131D"/>
    <w:rsid w:val="458253C7"/>
    <w:rsid w:val="45B417CB"/>
    <w:rsid w:val="465B0ED5"/>
    <w:rsid w:val="470F68DB"/>
    <w:rsid w:val="47611500"/>
    <w:rsid w:val="47811AC4"/>
    <w:rsid w:val="47990BF0"/>
    <w:rsid w:val="47EF28A3"/>
    <w:rsid w:val="482C3FB5"/>
    <w:rsid w:val="485C5FD8"/>
    <w:rsid w:val="485C6C9D"/>
    <w:rsid w:val="48810175"/>
    <w:rsid w:val="48CB57DF"/>
    <w:rsid w:val="48D651B1"/>
    <w:rsid w:val="49450CFD"/>
    <w:rsid w:val="49706BF3"/>
    <w:rsid w:val="499A6765"/>
    <w:rsid w:val="499E6D47"/>
    <w:rsid w:val="49A920A5"/>
    <w:rsid w:val="49B92ABC"/>
    <w:rsid w:val="4A0C562E"/>
    <w:rsid w:val="4A5A6FCA"/>
    <w:rsid w:val="4B150250"/>
    <w:rsid w:val="4B2E3B19"/>
    <w:rsid w:val="4BA162C8"/>
    <w:rsid w:val="4BA43A92"/>
    <w:rsid w:val="4BB1541C"/>
    <w:rsid w:val="4C1A0563"/>
    <w:rsid w:val="4C6F6D81"/>
    <w:rsid w:val="4CC67774"/>
    <w:rsid w:val="4D2770D7"/>
    <w:rsid w:val="4D4C658B"/>
    <w:rsid w:val="4D6431F2"/>
    <w:rsid w:val="4D88539D"/>
    <w:rsid w:val="4DA051AA"/>
    <w:rsid w:val="4DEF57E6"/>
    <w:rsid w:val="4DF37C3D"/>
    <w:rsid w:val="4E680255"/>
    <w:rsid w:val="4E922BAE"/>
    <w:rsid w:val="4E972E55"/>
    <w:rsid w:val="4EDE35D8"/>
    <w:rsid w:val="4EFE6B91"/>
    <w:rsid w:val="4F1C2D48"/>
    <w:rsid w:val="4F43048D"/>
    <w:rsid w:val="4F81140B"/>
    <w:rsid w:val="4F9F7136"/>
    <w:rsid w:val="4FCF1841"/>
    <w:rsid w:val="4FD645F5"/>
    <w:rsid w:val="500D3EF1"/>
    <w:rsid w:val="501F6F0E"/>
    <w:rsid w:val="50424A1B"/>
    <w:rsid w:val="50816F29"/>
    <w:rsid w:val="50B55F73"/>
    <w:rsid w:val="50E9086C"/>
    <w:rsid w:val="50F22E58"/>
    <w:rsid w:val="50FA0427"/>
    <w:rsid w:val="5148294E"/>
    <w:rsid w:val="51795B74"/>
    <w:rsid w:val="521C0E7B"/>
    <w:rsid w:val="523B4819"/>
    <w:rsid w:val="52A7715C"/>
    <w:rsid w:val="52B452F9"/>
    <w:rsid w:val="52C90409"/>
    <w:rsid w:val="53144ECE"/>
    <w:rsid w:val="5331432E"/>
    <w:rsid w:val="538D37BA"/>
    <w:rsid w:val="539A3B1F"/>
    <w:rsid w:val="53A31F79"/>
    <w:rsid w:val="53B11D80"/>
    <w:rsid w:val="53BB0CD4"/>
    <w:rsid w:val="53D9047A"/>
    <w:rsid w:val="53DA1241"/>
    <w:rsid w:val="54262ED3"/>
    <w:rsid w:val="54434E35"/>
    <w:rsid w:val="545F7CEA"/>
    <w:rsid w:val="54857475"/>
    <w:rsid w:val="54E66B8A"/>
    <w:rsid w:val="55156048"/>
    <w:rsid w:val="5557799A"/>
    <w:rsid w:val="559B7E41"/>
    <w:rsid w:val="55D8126C"/>
    <w:rsid w:val="562C0139"/>
    <w:rsid w:val="56592ED5"/>
    <w:rsid w:val="565A228B"/>
    <w:rsid w:val="56920E43"/>
    <w:rsid w:val="569B07AF"/>
    <w:rsid w:val="56A873D8"/>
    <w:rsid w:val="56AD1B99"/>
    <w:rsid w:val="56E9450B"/>
    <w:rsid w:val="57144752"/>
    <w:rsid w:val="57FA1752"/>
    <w:rsid w:val="58154A7F"/>
    <w:rsid w:val="585C0EB8"/>
    <w:rsid w:val="58731BFD"/>
    <w:rsid w:val="587858F2"/>
    <w:rsid w:val="58B54183"/>
    <w:rsid w:val="58C04427"/>
    <w:rsid w:val="59556853"/>
    <w:rsid w:val="59840A82"/>
    <w:rsid w:val="59B355BC"/>
    <w:rsid w:val="59D83746"/>
    <w:rsid w:val="5A00113F"/>
    <w:rsid w:val="5A7D6277"/>
    <w:rsid w:val="5BD97D22"/>
    <w:rsid w:val="5BE1570D"/>
    <w:rsid w:val="5C184E13"/>
    <w:rsid w:val="5CA061E9"/>
    <w:rsid w:val="5D615FB4"/>
    <w:rsid w:val="5D767DAD"/>
    <w:rsid w:val="5DEA3792"/>
    <w:rsid w:val="5E144F70"/>
    <w:rsid w:val="5E6F4695"/>
    <w:rsid w:val="5ED03BEF"/>
    <w:rsid w:val="5ED96126"/>
    <w:rsid w:val="5F07531D"/>
    <w:rsid w:val="5F1D5AA6"/>
    <w:rsid w:val="5F4E0747"/>
    <w:rsid w:val="5FD55534"/>
    <w:rsid w:val="5FE67DF2"/>
    <w:rsid w:val="60023C85"/>
    <w:rsid w:val="601E2BFB"/>
    <w:rsid w:val="60763952"/>
    <w:rsid w:val="6098533E"/>
    <w:rsid w:val="60C32057"/>
    <w:rsid w:val="60D47E95"/>
    <w:rsid w:val="614A1054"/>
    <w:rsid w:val="615E1963"/>
    <w:rsid w:val="620906DD"/>
    <w:rsid w:val="62955CED"/>
    <w:rsid w:val="62A14759"/>
    <w:rsid w:val="63033EA1"/>
    <w:rsid w:val="63042409"/>
    <w:rsid w:val="633848EA"/>
    <w:rsid w:val="63710EF5"/>
    <w:rsid w:val="637263C9"/>
    <w:rsid w:val="63E66235"/>
    <w:rsid w:val="64157510"/>
    <w:rsid w:val="641858EF"/>
    <w:rsid w:val="642C22E5"/>
    <w:rsid w:val="646E448E"/>
    <w:rsid w:val="64A32339"/>
    <w:rsid w:val="64E75CAC"/>
    <w:rsid w:val="652D20CB"/>
    <w:rsid w:val="658F475E"/>
    <w:rsid w:val="659E77D1"/>
    <w:rsid w:val="65BF0C70"/>
    <w:rsid w:val="65FE325B"/>
    <w:rsid w:val="66045472"/>
    <w:rsid w:val="66135733"/>
    <w:rsid w:val="66677E2C"/>
    <w:rsid w:val="668D3890"/>
    <w:rsid w:val="670F5622"/>
    <w:rsid w:val="67597777"/>
    <w:rsid w:val="67CC6A2A"/>
    <w:rsid w:val="67FF3DF3"/>
    <w:rsid w:val="680A799D"/>
    <w:rsid w:val="68516FCB"/>
    <w:rsid w:val="68931882"/>
    <w:rsid w:val="68E36388"/>
    <w:rsid w:val="68E87384"/>
    <w:rsid w:val="690A416B"/>
    <w:rsid w:val="69947F5C"/>
    <w:rsid w:val="69BC5287"/>
    <w:rsid w:val="69CE7176"/>
    <w:rsid w:val="69E017BD"/>
    <w:rsid w:val="69F40761"/>
    <w:rsid w:val="69F93EA1"/>
    <w:rsid w:val="6ABD1F20"/>
    <w:rsid w:val="6AF14D8A"/>
    <w:rsid w:val="6B235FA8"/>
    <w:rsid w:val="6B2B7EEE"/>
    <w:rsid w:val="6C18154D"/>
    <w:rsid w:val="6C1F3E79"/>
    <w:rsid w:val="6C783CDF"/>
    <w:rsid w:val="6CD05E3E"/>
    <w:rsid w:val="6CE37B92"/>
    <w:rsid w:val="6CE96AB9"/>
    <w:rsid w:val="6DBB1BC2"/>
    <w:rsid w:val="6E233AC2"/>
    <w:rsid w:val="6E7349E8"/>
    <w:rsid w:val="6F034068"/>
    <w:rsid w:val="6F26368F"/>
    <w:rsid w:val="6F60394C"/>
    <w:rsid w:val="6F863F8B"/>
    <w:rsid w:val="703B1E22"/>
    <w:rsid w:val="704C0DAC"/>
    <w:rsid w:val="70DA2581"/>
    <w:rsid w:val="70E32EBF"/>
    <w:rsid w:val="71036606"/>
    <w:rsid w:val="71177883"/>
    <w:rsid w:val="711C6560"/>
    <w:rsid w:val="71401148"/>
    <w:rsid w:val="7147346F"/>
    <w:rsid w:val="71645493"/>
    <w:rsid w:val="719B0C73"/>
    <w:rsid w:val="71E072C2"/>
    <w:rsid w:val="722A42F3"/>
    <w:rsid w:val="72BB3EAB"/>
    <w:rsid w:val="72D073AE"/>
    <w:rsid w:val="72F33DDA"/>
    <w:rsid w:val="732462D8"/>
    <w:rsid w:val="732D435D"/>
    <w:rsid w:val="7385245A"/>
    <w:rsid w:val="73B661C3"/>
    <w:rsid w:val="73BA5A11"/>
    <w:rsid w:val="741027AC"/>
    <w:rsid w:val="742461D8"/>
    <w:rsid w:val="74BE327E"/>
    <w:rsid w:val="74C240CF"/>
    <w:rsid w:val="753B1218"/>
    <w:rsid w:val="755C0AF0"/>
    <w:rsid w:val="75C533A2"/>
    <w:rsid w:val="75D17080"/>
    <w:rsid w:val="75D83D22"/>
    <w:rsid w:val="76442CF7"/>
    <w:rsid w:val="7682310C"/>
    <w:rsid w:val="76966E2B"/>
    <w:rsid w:val="76C37900"/>
    <w:rsid w:val="76DF6AFD"/>
    <w:rsid w:val="76E05BEF"/>
    <w:rsid w:val="76E546E1"/>
    <w:rsid w:val="77134E67"/>
    <w:rsid w:val="77551248"/>
    <w:rsid w:val="776D6460"/>
    <w:rsid w:val="780811C8"/>
    <w:rsid w:val="78423DB6"/>
    <w:rsid w:val="792E373D"/>
    <w:rsid w:val="797729FC"/>
    <w:rsid w:val="79F70D49"/>
    <w:rsid w:val="7AC648FE"/>
    <w:rsid w:val="7B1350C7"/>
    <w:rsid w:val="7B245845"/>
    <w:rsid w:val="7B437BF5"/>
    <w:rsid w:val="7BBA4C6E"/>
    <w:rsid w:val="7C427814"/>
    <w:rsid w:val="7CBC66C2"/>
    <w:rsid w:val="7CDD1336"/>
    <w:rsid w:val="7CFC1C1D"/>
    <w:rsid w:val="7D0A2052"/>
    <w:rsid w:val="7D386F20"/>
    <w:rsid w:val="7D3B521E"/>
    <w:rsid w:val="7D4A4131"/>
    <w:rsid w:val="7D752BF7"/>
    <w:rsid w:val="7D7D6AC5"/>
    <w:rsid w:val="7DBB1B4E"/>
    <w:rsid w:val="7DE00294"/>
    <w:rsid w:val="7E024885"/>
    <w:rsid w:val="7E236213"/>
    <w:rsid w:val="7E4C2D6B"/>
    <w:rsid w:val="7ED9765D"/>
    <w:rsid w:val="7EDF28FB"/>
    <w:rsid w:val="7F226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9" w:semiHidden="0" w:name="heading 2"/>
    <w:lsdException w:qFormat="1" w:uiPriority="9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1"/>
    <w:unhideWhenUsed/>
    <w:qFormat/>
    <w:uiPriority w:val="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3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4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4">
    <w:name w:val="Default Paragraph Font"/>
    <w:unhideWhenUsed/>
    <w:qFormat/>
    <w:uiPriority w:val="1"/>
  </w:style>
  <w:style w:type="table" w:default="1" w:styleId="17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3"/>
    <w:basedOn w:val="1"/>
    <w:next w:val="1"/>
    <w:unhideWhenUsed/>
    <w:qFormat/>
    <w:uiPriority w:val="39"/>
    <w:pPr>
      <w:ind w:left="840" w:leftChars="400"/>
    </w:pPr>
  </w:style>
  <w:style w:type="paragraph" w:styleId="8">
    <w:name w:val="Balloon Text"/>
    <w:basedOn w:val="1"/>
    <w:link w:val="32"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9">
    <w:name w:val="foot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3">
    <w:name w:val="Normal (Web)"/>
    <w:basedOn w:val="1"/>
    <w:unhideWhenUsed/>
    <w:qFormat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15">
    <w:name w:val="Strong"/>
    <w:basedOn w:val="14"/>
    <w:qFormat/>
    <w:uiPriority w:val="22"/>
    <w:rPr>
      <w:b/>
    </w:rPr>
  </w:style>
  <w:style w:type="character" w:styleId="16">
    <w:name w:val="Hyperlink"/>
    <w:basedOn w:val="1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8">
    <w:name w:val="Table Grid"/>
    <w:basedOn w:val="17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9">
    <w:name w:val="标题 1 Char"/>
    <w:basedOn w:val="14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0">
    <w:name w:val="标题 2 Char"/>
    <w:basedOn w:val="14"/>
    <w:link w:val="3"/>
    <w:qFormat/>
    <w:uiPriority w:val="9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1">
    <w:name w:val="标题 3 Char"/>
    <w:basedOn w:val="14"/>
    <w:link w:val="4"/>
    <w:qFormat/>
    <w:uiPriority w:val="99"/>
    <w:rPr>
      <w:b/>
      <w:bCs/>
      <w:sz w:val="32"/>
      <w:szCs w:val="32"/>
    </w:rPr>
  </w:style>
  <w:style w:type="paragraph" w:customStyle="1" w:styleId="22">
    <w:name w:val="列出段落1"/>
    <w:basedOn w:val="1"/>
    <w:qFormat/>
    <w:uiPriority w:val="34"/>
    <w:pPr>
      <w:ind w:firstLine="420" w:firstLineChars="200"/>
    </w:pPr>
  </w:style>
  <w:style w:type="character" w:customStyle="1" w:styleId="23">
    <w:name w:val="标题 4 Char"/>
    <w:basedOn w:val="14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4">
    <w:name w:val="标题 5 Char"/>
    <w:basedOn w:val="14"/>
    <w:link w:val="6"/>
    <w:qFormat/>
    <w:uiPriority w:val="9"/>
    <w:rPr>
      <w:b/>
      <w:bCs/>
      <w:sz w:val="28"/>
      <w:szCs w:val="28"/>
    </w:rPr>
  </w:style>
  <w:style w:type="paragraph" w:customStyle="1" w:styleId="25">
    <w:name w:val="无间隔1"/>
    <w:link w:val="26"/>
    <w:qFormat/>
    <w:uiPriority w:val="1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customStyle="1" w:styleId="26">
    <w:name w:val="无间隔 Char"/>
    <w:basedOn w:val="14"/>
    <w:link w:val="25"/>
    <w:qFormat/>
    <w:uiPriority w:val="1"/>
    <w:rPr>
      <w:kern w:val="0"/>
      <w:sz w:val="22"/>
    </w:rPr>
  </w:style>
  <w:style w:type="paragraph" w:customStyle="1" w:styleId="27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28">
    <w:name w:val="页眉 Char"/>
    <w:basedOn w:val="14"/>
    <w:link w:val="10"/>
    <w:qFormat/>
    <w:uiPriority w:val="99"/>
    <w:rPr>
      <w:sz w:val="18"/>
      <w:szCs w:val="18"/>
    </w:rPr>
  </w:style>
  <w:style w:type="character" w:customStyle="1" w:styleId="29">
    <w:name w:val="页脚 Char"/>
    <w:basedOn w:val="14"/>
    <w:link w:val="9"/>
    <w:qFormat/>
    <w:uiPriority w:val="99"/>
    <w:rPr>
      <w:sz w:val="18"/>
      <w:szCs w:val="18"/>
    </w:rPr>
  </w:style>
  <w:style w:type="paragraph" w:customStyle="1" w:styleId="30">
    <w:name w:val="列出段落11"/>
    <w:basedOn w:val="1"/>
    <w:qFormat/>
    <w:uiPriority w:val="0"/>
    <w:pPr>
      <w:spacing w:line="336" w:lineRule="auto"/>
      <w:ind w:firstLine="420" w:firstLineChars="200"/>
    </w:pPr>
    <w:rPr>
      <w:rFonts w:ascii="Calibri" w:hAnsi="Calibri" w:eastAsia="宋体" w:cs="Times New Roman"/>
      <w:szCs w:val="21"/>
    </w:rPr>
  </w:style>
  <w:style w:type="paragraph" w:customStyle="1" w:styleId="31">
    <w:name w:val="图片样式"/>
    <w:basedOn w:val="1"/>
    <w:qFormat/>
    <w:uiPriority w:val="0"/>
    <w:pPr>
      <w:spacing w:line="336" w:lineRule="auto"/>
      <w:jc w:val="center"/>
    </w:pPr>
    <w:rPr>
      <w:rFonts w:ascii="Calibri" w:hAnsi="Calibri" w:eastAsia="宋体" w:cs="Times New Roman"/>
      <w:szCs w:val="21"/>
    </w:rPr>
  </w:style>
  <w:style w:type="character" w:customStyle="1" w:styleId="32">
    <w:name w:val="批注框文本 Char"/>
    <w:basedOn w:val="14"/>
    <w:link w:val="8"/>
    <w:semiHidden/>
    <w:qFormat/>
    <w:uiPriority w:val="99"/>
    <w:rPr>
      <w:sz w:val="18"/>
      <w:szCs w:val="18"/>
    </w:rPr>
  </w:style>
  <w:style w:type="paragraph" w:customStyle="1" w:styleId="33">
    <w:name w:val="列出段落2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7" Type="http://schemas.openxmlformats.org/officeDocument/2006/relationships/fontTable" Target="fontTable.xml"/><Relationship Id="rId66" Type="http://schemas.openxmlformats.org/officeDocument/2006/relationships/customXml" Target="../customXml/item2.xml"/><Relationship Id="rId65" Type="http://schemas.openxmlformats.org/officeDocument/2006/relationships/numbering" Target="numbering.xml"/><Relationship Id="rId64" Type="http://schemas.openxmlformats.org/officeDocument/2006/relationships/customXml" Target="../customXml/item1.xml"/><Relationship Id="rId63" Type="http://schemas.openxmlformats.org/officeDocument/2006/relationships/image" Target="media/image59.jpeg"/><Relationship Id="rId62" Type="http://schemas.openxmlformats.org/officeDocument/2006/relationships/image" Target="media/image58.jpeg"/><Relationship Id="rId61" Type="http://schemas.openxmlformats.org/officeDocument/2006/relationships/image" Target="media/image57.jpeg"/><Relationship Id="rId60" Type="http://schemas.openxmlformats.org/officeDocument/2006/relationships/image" Target="media/image56.jpeg"/><Relationship Id="rId6" Type="http://schemas.openxmlformats.org/officeDocument/2006/relationships/image" Target="media/image2.png"/><Relationship Id="rId59" Type="http://schemas.openxmlformats.org/officeDocument/2006/relationships/image" Target="media/image55.jpeg"/><Relationship Id="rId58" Type="http://schemas.openxmlformats.org/officeDocument/2006/relationships/image" Target="media/image54.jpeg"/><Relationship Id="rId57" Type="http://schemas.openxmlformats.org/officeDocument/2006/relationships/image" Target="media/image53.jpe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jpeg"/><Relationship Id="rId53" Type="http://schemas.openxmlformats.org/officeDocument/2006/relationships/image" Target="media/image49.jpeg"/><Relationship Id="rId52" Type="http://schemas.openxmlformats.org/officeDocument/2006/relationships/image" Target="media/image48.png"/><Relationship Id="rId51" Type="http://schemas.openxmlformats.org/officeDocument/2006/relationships/image" Target="media/image47.jpeg"/><Relationship Id="rId50" Type="http://schemas.openxmlformats.org/officeDocument/2006/relationships/image" Target="media/image46.jpeg"/><Relationship Id="rId5" Type="http://schemas.openxmlformats.org/officeDocument/2006/relationships/theme" Target="theme/theme1.xml"/><Relationship Id="rId49" Type="http://schemas.openxmlformats.org/officeDocument/2006/relationships/image" Target="media/image45.jpeg"/><Relationship Id="rId48" Type="http://schemas.openxmlformats.org/officeDocument/2006/relationships/image" Target="media/image44.jpeg"/><Relationship Id="rId47" Type="http://schemas.openxmlformats.org/officeDocument/2006/relationships/image" Target="media/image43.jpeg"/><Relationship Id="rId46" Type="http://schemas.openxmlformats.org/officeDocument/2006/relationships/image" Target="media/image42.jpeg"/><Relationship Id="rId45" Type="http://schemas.openxmlformats.org/officeDocument/2006/relationships/image" Target="media/image41.jpeg"/><Relationship Id="rId44" Type="http://schemas.openxmlformats.org/officeDocument/2006/relationships/image" Target="media/image40.jpeg"/><Relationship Id="rId43" Type="http://schemas.openxmlformats.org/officeDocument/2006/relationships/image" Target="media/image39.jpeg"/><Relationship Id="rId42" Type="http://schemas.openxmlformats.org/officeDocument/2006/relationships/image" Target="media/image38.jpeg"/><Relationship Id="rId41" Type="http://schemas.openxmlformats.org/officeDocument/2006/relationships/image" Target="media/image37.jpeg"/><Relationship Id="rId40" Type="http://schemas.openxmlformats.org/officeDocument/2006/relationships/image" Target="media/image36.jpeg"/><Relationship Id="rId4" Type="http://schemas.openxmlformats.org/officeDocument/2006/relationships/footer" Target="footer1.xml"/><Relationship Id="rId39" Type="http://schemas.openxmlformats.org/officeDocument/2006/relationships/image" Target="media/image35.jpeg"/><Relationship Id="rId38" Type="http://schemas.openxmlformats.org/officeDocument/2006/relationships/image" Target="media/image34.jpeg"/><Relationship Id="rId37" Type="http://schemas.openxmlformats.org/officeDocument/2006/relationships/image" Target="media/image33.jpeg"/><Relationship Id="rId36" Type="http://schemas.openxmlformats.org/officeDocument/2006/relationships/image" Target="media/image32.jpeg"/><Relationship Id="rId35" Type="http://schemas.openxmlformats.org/officeDocument/2006/relationships/image" Target="media/image31.jpeg"/><Relationship Id="rId34" Type="http://schemas.openxmlformats.org/officeDocument/2006/relationships/image" Target="media/image30.jpeg"/><Relationship Id="rId33" Type="http://schemas.openxmlformats.org/officeDocument/2006/relationships/image" Target="media/image29.jpeg"/><Relationship Id="rId32" Type="http://schemas.openxmlformats.org/officeDocument/2006/relationships/image" Target="media/image28.jpeg"/><Relationship Id="rId31" Type="http://schemas.openxmlformats.org/officeDocument/2006/relationships/image" Target="media/image27.jpe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jpeg"/><Relationship Id="rId27" Type="http://schemas.openxmlformats.org/officeDocument/2006/relationships/image" Target="media/image23.jpeg"/><Relationship Id="rId26" Type="http://schemas.openxmlformats.org/officeDocument/2006/relationships/image" Target="media/image22.jpeg"/><Relationship Id="rId25" Type="http://schemas.openxmlformats.org/officeDocument/2006/relationships/image" Target="media/image21.jpe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553A3B0-8062-4E1D-913F-9660D19B3B0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3813</Words>
  <Characters>21740</Characters>
  <Lines>181</Lines>
  <Paragraphs>51</Paragraphs>
  <TotalTime>0</TotalTime>
  <ScaleCrop>false</ScaleCrop>
  <LinksUpToDate>false</LinksUpToDate>
  <CharactersWithSpaces>25502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2015-08-01T07:51:00Z</dcterms:created>
  <dc:creator>朱炎</dc:creator>
  <cp:lastModifiedBy>chenhao</cp:lastModifiedBy>
  <dcterms:modified xsi:type="dcterms:W3CDTF">2018-06-25T02:57:59Z</dcterms:modified>
  <cp:revision>216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