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331F" w14:textId="77777777" w:rsidR="009D7C0B" w:rsidRDefault="009D7C0B">
      <w:bookmarkStart w:id="0" w:name="_Hlk122461154"/>
      <w:bookmarkEnd w:id="0"/>
    </w:p>
    <w:p w14:paraId="2AED0979" w14:textId="77777777" w:rsidR="009D7C0B" w:rsidRDefault="009D7C0B">
      <w:pPr>
        <w:ind w:firstLine="880"/>
        <w:jc w:val="center"/>
        <w:rPr>
          <w:rFonts w:ascii="SimHei" w:eastAsia="SimHei" w:hAnsi="SimHei"/>
          <w:sz w:val="44"/>
          <w:szCs w:val="44"/>
        </w:rPr>
      </w:pPr>
    </w:p>
    <w:p w14:paraId="62913F4C" w14:textId="77777777" w:rsidR="009D7C0B" w:rsidRDefault="009D7C0B">
      <w:pPr>
        <w:ind w:firstLine="880"/>
        <w:jc w:val="center"/>
        <w:rPr>
          <w:rFonts w:ascii="SimHei" w:eastAsia="SimHei" w:hAnsi="SimHei"/>
          <w:sz w:val="44"/>
          <w:szCs w:val="44"/>
        </w:rPr>
      </w:pPr>
    </w:p>
    <w:p w14:paraId="7936265D" w14:textId="77777777" w:rsidR="009D7C0B" w:rsidRDefault="00000000">
      <w:pPr>
        <w:ind w:firstLineChars="0" w:firstLine="0"/>
        <w:jc w:val="center"/>
        <w:rPr>
          <w:rFonts w:ascii="STXinwei" w:eastAsia="STXinwei" w:hAnsi="SimHei"/>
          <w:b/>
          <w:bCs/>
          <w:sz w:val="72"/>
          <w:szCs w:val="72"/>
        </w:rPr>
      </w:pPr>
      <w:r>
        <w:rPr>
          <w:rFonts w:ascii="STXinwei" w:eastAsia="STXinwei" w:hAnsi="SimHei" w:hint="eastAsia"/>
          <w:b/>
          <w:bCs/>
          <w:sz w:val="72"/>
          <w:szCs w:val="72"/>
        </w:rPr>
        <w:t>大 连 海 事 大 学</w:t>
      </w:r>
    </w:p>
    <w:p w14:paraId="2D6AC33C" w14:textId="77777777" w:rsidR="009D7C0B" w:rsidRDefault="009D7C0B">
      <w:pPr>
        <w:ind w:firstLine="880"/>
        <w:jc w:val="center"/>
        <w:rPr>
          <w:rFonts w:ascii="SimHei" w:eastAsia="SimHei" w:hAnsi="SimHei"/>
          <w:sz w:val="44"/>
          <w:szCs w:val="44"/>
        </w:rPr>
      </w:pPr>
    </w:p>
    <w:p w14:paraId="73D09B9A" w14:textId="77777777" w:rsidR="009D7C0B" w:rsidRDefault="00000000">
      <w:pPr>
        <w:ind w:firstLineChars="0" w:firstLine="0"/>
        <w:jc w:val="center"/>
        <w:rPr>
          <w:rFonts w:ascii="SimHei" w:eastAsia="SimHei" w:hAnsi="SimHei"/>
          <w:sz w:val="52"/>
          <w:szCs w:val="52"/>
        </w:rPr>
      </w:pPr>
      <w:r>
        <w:rPr>
          <w:rFonts w:ascii="SimHei" w:eastAsia="SimHei" w:hAnsi="SimHei" w:hint="eastAsia"/>
          <w:sz w:val="52"/>
          <w:szCs w:val="52"/>
        </w:rPr>
        <w:t>课程设计报告</w:t>
      </w:r>
    </w:p>
    <w:p w14:paraId="24EE55BD" w14:textId="77777777" w:rsidR="009D7C0B" w:rsidRDefault="009D7C0B">
      <w:pPr>
        <w:jc w:val="center"/>
      </w:pPr>
    </w:p>
    <w:p w14:paraId="665BF1A0" w14:textId="77777777" w:rsidR="009D7C0B" w:rsidRDefault="009D7C0B"/>
    <w:p w14:paraId="70516947" w14:textId="77777777" w:rsidR="009D7C0B" w:rsidRDefault="009D7C0B"/>
    <w:p w14:paraId="7E40C70B" w14:textId="77777777" w:rsidR="009D7C0B" w:rsidRDefault="00000000">
      <w:pPr>
        <w:jc w:val="center"/>
      </w:pPr>
      <w:r>
        <w:rPr>
          <w:lang w:val="zh-CN"/>
        </w:rPr>
        <w:object w:dxaOrig="2676" w:dyaOrig="2422" w14:anchorId="7A6145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8pt;height:121.1pt" o:ole="">
            <v:imagedata r:id="rId9" o:title=""/>
          </v:shape>
          <o:OLEObject Type="Embed" ProgID="Imaging.Document" ShapeID="_x0000_i1025" DrawAspect="Content" ObjectID="_1829676002" r:id="rId10"/>
        </w:object>
      </w:r>
    </w:p>
    <w:p w14:paraId="1620F3C0" w14:textId="77777777" w:rsidR="009D7C0B" w:rsidRDefault="009D7C0B"/>
    <w:p w14:paraId="0933BEE1" w14:textId="77777777" w:rsidR="009D7C0B" w:rsidRDefault="009D7C0B"/>
    <w:p w14:paraId="212E8512" w14:textId="77777777" w:rsidR="009D7C0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A88AE0" wp14:editId="5CE462A7">
                <wp:simplePos x="0" y="0"/>
                <wp:positionH relativeFrom="column">
                  <wp:posOffset>655320</wp:posOffset>
                </wp:positionH>
                <wp:positionV relativeFrom="paragraph">
                  <wp:posOffset>162560</wp:posOffset>
                </wp:positionV>
                <wp:extent cx="4457700" cy="3268980"/>
                <wp:effectExtent l="2540" t="0" r="0" b="0"/>
                <wp:wrapNone/>
                <wp:docPr id="638" name="Text Box 2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326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C6CAF3" w14:textId="77777777" w:rsidR="009D7C0B" w:rsidRDefault="00000000">
                            <w:pPr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课    程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智能仪表综合设计    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40648380" w14:textId="77777777" w:rsidR="009D7C0B" w:rsidRDefault="00000000">
                            <w:pPr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题    目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基于51单片机的电子秤设计     </w:t>
                            </w:r>
                          </w:p>
                          <w:p w14:paraId="6B159A51" w14:textId="77777777" w:rsidR="009D7C0B" w:rsidRDefault="00000000">
                            <w:pPr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院    系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船舶电气工程学院           </w:t>
                            </w:r>
                          </w:p>
                          <w:p w14:paraId="36CE06F1" w14:textId="77777777" w:rsidR="009D7C0B" w:rsidRDefault="00000000">
                            <w:pPr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专业班级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>测控技术与仪器2023-#班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8ED2C96" w14:textId="25910EA2" w:rsidR="009D7C0B" w:rsidRDefault="00000000">
                            <w:pPr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学生姓名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 </w:t>
                            </w:r>
                            <w:r w:rsidR="009A373A"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>崔金烁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5DD43295" w14:textId="6FD61F28" w:rsidR="009D7C0B" w:rsidRDefault="00000000">
                            <w:pPr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学生学号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9A373A"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>2220233871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0A571E5" w14:textId="34124025" w:rsidR="009D7C0B" w:rsidRDefault="00000000">
                            <w:pPr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指导教师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       </w:t>
                            </w:r>
                            <w:r w:rsidR="009A373A"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>王文标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</w:p>
                          <w:p w14:paraId="560F2A05" w14:textId="77777777" w:rsidR="009D7C0B" w:rsidRDefault="009D7C0B">
                            <w:pPr>
                              <w:widowControl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ECBD4C4" w14:textId="67517D1F" w:rsidR="009D7C0B" w:rsidRDefault="00000000">
                            <w:pPr>
                              <w:widowControl/>
                              <w:spacing w:line="360" w:lineRule="auto"/>
                              <w:ind w:firstLineChars="0" w:firstLine="0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202</w:t>
                            </w:r>
                            <w:r w:rsidR="009A373A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年 1月 </w:t>
                            </w:r>
                            <w:r w:rsidR="00F51627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日</w:t>
                            </w:r>
                          </w:p>
                          <w:p w14:paraId="0CAE199B" w14:textId="77777777" w:rsidR="009D7C0B" w:rsidRDefault="009D7C0B">
                            <w:pPr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A88AE0" id="_x0000_t202" coordsize="21600,21600" o:spt="202" path="m,l,21600r21600,l21600,xe">
                <v:stroke joinstyle="miter"/>
                <v:path gradientshapeok="t" o:connecttype="rect"/>
              </v:shapetype>
              <v:shape id="Text Box 2086" o:spid="_x0000_s1026" type="#_x0000_t202" style="position:absolute;left:0;text-align:left;margin-left:51.6pt;margin-top:12.8pt;width:351pt;height:25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" stroked="f">
                <v:textbox>
                  <w:txbxContent>
                    <w:p w14:paraId="17C6CAF3" w14:textId="77777777" w:rsidR="009D7C0B" w:rsidRDefault="00000000">
                      <w:pPr>
                        <w:spacing w:line="360" w:lineRule="auto"/>
                        <w:ind w:firstLine="480"/>
                        <w:rPr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课    程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智能仪表综合设计    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14:paraId="40648380" w14:textId="77777777" w:rsidR="009D7C0B" w:rsidRDefault="00000000">
                      <w:pPr>
                        <w:spacing w:line="360" w:lineRule="auto"/>
                        <w:ind w:firstLine="48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题    目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基于51单片机的电子秤设计     </w:t>
                      </w:r>
                    </w:p>
                    <w:p w14:paraId="6B159A51" w14:textId="77777777" w:rsidR="009D7C0B" w:rsidRDefault="00000000">
                      <w:pPr>
                        <w:spacing w:line="360" w:lineRule="auto"/>
                        <w:ind w:firstLine="48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院    系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船舶电气工程学院           </w:t>
                      </w:r>
                    </w:p>
                    <w:p w14:paraId="36CE06F1" w14:textId="77777777" w:rsidR="009D7C0B" w:rsidRDefault="00000000">
                      <w:pPr>
                        <w:spacing w:line="360" w:lineRule="auto"/>
                        <w:ind w:firstLine="48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专业班级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>测控技术与仪器2023-#班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18ED2C96" w14:textId="25910EA2" w:rsidR="009D7C0B" w:rsidRDefault="00000000">
                      <w:pPr>
                        <w:spacing w:line="360" w:lineRule="auto"/>
                        <w:ind w:firstLine="48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学生姓名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 </w:t>
                      </w:r>
                      <w:r w:rsidR="009A373A"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>崔金烁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                   </w:t>
                      </w:r>
                    </w:p>
                    <w:p w14:paraId="5DD43295" w14:textId="6FD61F28" w:rsidR="009D7C0B" w:rsidRDefault="00000000">
                      <w:pPr>
                        <w:spacing w:line="360" w:lineRule="auto"/>
                        <w:ind w:firstLine="48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学生学号 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="009A373A"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>2220233871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           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0A571E5" w14:textId="34124025" w:rsidR="009D7C0B" w:rsidRDefault="00000000">
                      <w:pPr>
                        <w:spacing w:line="360" w:lineRule="auto"/>
                        <w:ind w:firstLine="48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指导教师 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       </w:t>
                      </w:r>
                      <w:r w:rsidR="009A373A"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>王文标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           </w:t>
                      </w:r>
                      <w:r>
                        <w:rPr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</w:p>
                    <w:p w14:paraId="560F2A05" w14:textId="77777777" w:rsidR="009D7C0B" w:rsidRDefault="009D7C0B">
                      <w:pPr>
                        <w:widowControl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</w:p>
                    <w:p w14:paraId="1ECBD4C4" w14:textId="67517D1F" w:rsidR="009D7C0B" w:rsidRDefault="00000000">
                      <w:pPr>
                        <w:widowControl/>
                        <w:spacing w:line="360" w:lineRule="auto"/>
                        <w:ind w:firstLineChars="0" w:firstLine="0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202</w:t>
                      </w:r>
                      <w:r w:rsidR="009A373A">
                        <w:rPr>
                          <w:rFonts w:hint="eastAsia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年 1月 </w:t>
                      </w:r>
                      <w:r w:rsidR="00F51627">
                        <w:rPr>
                          <w:rFonts w:hint="eastAsia"/>
                          <w:sz w:val="24"/>
                          <w:szCs w:val="24"/>
                        </w:rPr>
                        <w:t>11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日</w:t>
                      </w:r>
                    </w:p>
                    <w:p w14:paraId="0CAE199B" w14:textId="77777777" w:rsidR="009D7C0B" w:rsidRDefault="009D7C0B">
                      <w:pPr>
                        <w:spacing w:line="360" w:lineRule="auto"/>
                        <w:ind w:firstLine="48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B3DA62" w14:textId="77777777" w:rsidR="009D7C0B" w:rsidRDefault="009D7C0B"/>
    <w:p w14:paraId="5ECDA915" w14:textId="77777777" w:rsidR="009D7C0B" w:rsidRDefault="009D7C0B"/>
    <w:p w14:paraId="12DC6F69" w14:textId="77777777" w:rsidR="009D7C0B" w:rsidRDefault="009D7C0B"/>
    <w:p w14:paraId="2DAACE63" w14:textId="77777777" w:rsidR="009D7C0B" w:rsidRDefault="009D7C0B"/>
    <w:p w14:paraId="0CBC6B22" w14:textId="77777777" w:rsidR="009D7C0B" w:rsidRDefault="009D7C0B"/>
    <w:p w14:paraId="3366AF8D" w14:textId="77777777" w:rsidR="009D7C0B" w:rsidRDefault="00000000">
      <w:pPr>
        <w:widowControl/>
        <w:ind w:firstLineChars="0" w:firstLine="0"/>
      </w:pPr>
      <w:r>
        <w:br w:type="page"/>
      </w:r>
    </w:p>
    <w:p w14:paraId="0569708B" w14:textId="77777777" w:rsidR="009D7C0B" w:rsidRDefault="00000000">
      <w:pPr>
        <w:ind w:firstLine="562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“智能仪表</w:t>
      </w:r>
      <w:r>
        <w:rPr>
          <w:b/>
          <w:bCs/>
          <w:sz w:val="28"/>
          <w:szCs w:val="28"/>
        </w:rPr>
        <w:t>综合设计</w:t>
      </w:r>
      <w:r>
        <w:rPr>
          <w:rFonts w:hint="eastAsia"/>
          <w:b/>
          <w:bCs/>
          <w:sz w:val="28"/>
          <w:szCs w:val="28"/>
        </w:rPr>
        <w:t>”课程设计任务书</w:t>
      </w:r>
    </w:p>
    <w:p w14:paraId="390F4071" w14:textId="77777777" w:rsidR="009D7C0B" w:rsidRDefault="00000000">
      <w:pPr>
        <w:ind w:firstLine="482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电子秤设计</w:t>
      </w:r>
    </w:p>
    <w:p w14:paraId="1927EE85" w14:textId="77777777" w:rsidR="009D7C0B" w:rsidRDefault="00000000">
      <w:pPr>
        <w:spacing w:line="400" w:lineRule="exact"/>
      </w:pPr>
      <w:bookmarkStart w:id="1" w:name="_Toc185879197"/>
      <w:r>
        <w:rPr>
          <w:rFonts w:hint="eastAsia"/>
        </w:rPr>
        <w:t>一、设计内容：</w:t>
      </w:r>
      <w:bookmarkEnd w:id="1"/>
    </w:p>
    <w:p w14:paraId="2BF61206" w14:textId="77777777" w:rsidR="009D7C0B" w:rsidRDefault="00000000">
      <w:pPr>
        <w:spacing w:line="400" w:lineRule="exact"/>
      </w:pPr>
      <w:r>
        <w:rPr>
          <w:rFonts w:hint="eastAsia"/>
        </w:rPr>
        <w:t>设计一款电子秤，量程0-1000g，精度50g以下误差小于0.5g，50g以上误差小于1g。</w:t>
      </w:r>
    </w:p>
    <w:p w14:paraId="1A1E4261" w14:textId="77777777" w:rsidR="009D7C0B" w:rsidRDefault="00000000">
      <w:pPr>
        <w:spacing w:line="400" w:lineRule="exact"/>
      </w:pPr>
      <w:bookmarkStart w:id="2" w:name="_Toc185879198"/>
      <w:r>
        <w:rPr>
          <w:rFonts w:hint="eastAsia"/>
        </w:rPr>
        <w:t>二、基本要求：</w:t>
      </w:r>
      <w:bookmarkEnd w:id="2"/>
    </w:p>
    <w:p w14:paraId="15E540AF" w14:textId="77777777" w:rsidR="009D7C0B" w:rsidRDefault="00000000">
      <w:pPr>
        <w:spacing w:line="400" w:lineRule="exact"/>
      </w:pPr>
      <w:r>
        <w:rPr>
          <w:rFonts w:hint="eastAsia"/>
        </w:rPr>
        <w:t>采用应变片和悬臂梁构成的称重传感器，选择并设计放大器及AD转换电路，选择合适的处理器，采用LCD液晶</w:t>
      </w:r>
      <w:proofErr w:type="gramStart"/>
      <w:r>
        <w:rPr>
          <w:rFonts w:hint="eastAsia"/>
        </w:rPr>
        <w:t>屏实现</w:t>
      </w:r>
      <w:proofErr w:type="gramEnd"/>
      <w:r>
        <w:rPr>
          <w:rFonts w:hint="eastAsia"/>
        </w:rPr>
        <w:t>重量显示，采用4*4键盘进行数据输入，采用实时时钟芯片存储时间和设定参数。软件要求显示重量、单价、总价，具有去皮重功能，具有对应变片非线性进行修正的功能，所有设定参数存储在不</w:t>
      </w:r>
      <w:r>
        <w:t>掉电</w:t>
      </w:r>
      <w:r>
        <w:rPr>
          <w:rFonts w:hint="eastAsia"/>
        </w:rPr>
        <w:t>RAM DS1302中。</w:t>
      </w:r>
    </w:p>
    <w:p w14:paraId="16EF2AF4" w14:textId="77777777" w:rsidR="009D7C0B" w:rsidRDefault="00000000">
      <w:pPr>
        <w:spacing w:line="400" w:lineRule="exact"/>
      </w:pPr>
      <w:r>
        <w:rPr>
          <w:rFonts w:ascii="宋体" w:hAnsi="宋体" w:hint="eastAsia"/>
        </w:rPr>
        <w:t>完成系统硬件软件设计后，</w:t>
      </w:r>
      <w:r>
        <w:rPr>
          <w:rFonts w:hint="eastAsia"/>
        </w:rPr>
        <w:t>对所设计电子秤技术指标进行测量，给出精度等级、非线性度和重复性指标，在设计报告中给出详细的指标计算过程和原始数据。</w:t>
      </w:r>
    </w:p>
    <w:p w14:paraId="704FA103" w14:textId="77777777" w:rsidR="009D7C0B" w:rsidRDefault="00000000">
      <w:pPr>
        <w:spacing w:line="400" w:lineRule="exact"/>
      </w:pPr>
      <w:bookmarkStart w:id="3" w:name="_Toc185879199"/>
      <w:r>
        <w:rPr>
          <w:rFonts w:hint="eastAsia"/>
        </w:rPr>
        <w:t>三、设计报告要求</w:t>
      </w:r>
      <w:bookmarkEnd w:id="3"/>
    </w:p>
    <w:p w14:paraId="39E0F025" w14:textId="77777777" w:rsidR="009D7C0B" w:rsidRDefault="00000000">
      <w:pPr>
        <w:spacing w:line="400" w:lineRule="exact"/>
      </w:pPr>
      <w:r>
        <w:rPr>
          <w:rFonts w:hint="eastAsia"/>
        </w:rPr>
        <w:t>根据</w:t>
      </w:r>
      <w:r>
        <w:t>设计需求，查阅相关文献资料</w:t>
      </w:r>
      <w:r>
        <w:rPr>
          <w:rFonts w:hint="eastAsia"/>
        </w:rPr>
        <w:t>，了解</w:t>
      </w:r>
      <w:r>
        <w:t>课题相关领域的发展状况，</w:t>
      </w:r>
      <w:r>
        <w:rPr>
          <w:rFonts w:hint="eastAsia"/>
        </w:rPr>
        <w:t>通过</w:t>
      </w:r>
      <w:r>
        <w:t>文献分析，</w:t>
      </w:r>
      <w:r>
        <w:rPr>
          <w:rFonts w:hint="eastAsia"/>
        </w:rPr>
        <w:t>寻求</w:t>
      </w:r>
      <w:r>
        <w:t>课题的多种解决方案，</w:t>
      </w:r>
      <w:r>
        <w:rPr>
          <w:rFonts w:hint="eastAsia"/>
        </w:rPr>
        <w:t>设计报告应包括系统需求分析、总体方案设计、硬件设计、软件设计、系统测试、实验结果分析、设计总结等部分。方案设计应包括方案分析和选择，主要部分应比较三种可能的方案；硬件部分应包括传感器性能分析，应变片阻值的选择，桥路构成、桥路电源等进行分析，桥路结构、桥路电压对测量精度的影响分析，放大</w:t>
      </w:r>
      <w:r>
        <w:t>电路设计方案的选择，模数转换器的选择，单片机、液晶屏</w:t>
      </w:r>
      <w:r>
        <w:rPr>
          <w:rFonts w:hint="eastAsia"/>
        </w:rPr>
        <w:t>、</w:t>
      </w:r>
      <w:r>
        <w:t>实时时钟等的选择</w:t>
      </w:r>
      <w:r>
        <w:rPr>
          <w:rFonts w:hint="eastAsia"/>
        </w:rPr>
        <w:t>，硬件各单元电路设计，原理图设计</w:t>
      </w:r>
      <w:r>
        <w:t>，</w:t>
      </w:r>
      <w:r>
        <w:rPr>
          <w:rFonts w:hint="eastAsia"/>
        </w:rPr>
        <w:t>PCB设计；软件包括需求分析，总体方案设计，软件</w:t>
      </w:r>
      <w:r>
        <w:t>框图，</w:t>
      </w:r>
      <w:r>
        <w:rPr>
          <w:rFonts w:hint="eastAsia"/>
        </w:rPr>
        <w:t>详细设计；还应包括系统的功能测试方案，技术指标测量方案，测试数据记录，测试结果分析，仪表精度</w:t>
      </w:r>
      <w:r>
        <w:t>性能指标</w:t>
      </w:r>
      <w:r>
        <w:rPr>
          <w:rFonts w:hint="eastAsia"/>
        </w:rPr>
        <w:t>分析</w:t>
      </w:r>
      <w:r>
        <w:t>，</w:t>
      </w:r>
      <w:r>
        <w:rPr>
          <w:rFonts w:hint="eastAsia"/>
        </w:rPr>
        <w:t>最后给出设计总结，报告最后给出参考文献，</w:t>
      </w:r>
      <w:r>
        <w:t>要求至少列出</w:t>
      </w:r>
      <w:r>
        <w:rPr>
          <w:rFonts w:hint="eastAsia"/>
        </w:rPr>
        <w:t>10篇</w:t>
      </w:r>
      <w:r>
        <w:t>以上参考文献，并包括有英文文献</w:t>
      </w:r>
      <w:r>
        <w:rPr>
          <w:rFonts w:hint="eastAsia"/>
        </w:rPr>
        <w:t>。</w:t>
      </w:r>
    </w:p>
    <w:p w14:paraId="05697F41" w14:textId="77777777" w:rsidR="009D7C0B" w:rsidRDefault="00000000">
      <w:pPr>
        <w:pStyle w:val="a"/>
        <w:numPr>
          <w:ilvl w:val="0"/>
          <w:numId w:val="2"/>
        </w:numPr>
        <w:spacing w:line="400" w:lineRule="exact"/>
      </w:pPr>
      <w:bookmarkStart w:id="4" w:name="_Toc185879200"/>
      <w:r>
        <w:rPr>
          <w:rFonts w:hint="eastAsia"/>
        </w:rPr>
        <w:t>其他要求</w:t>
      </w:r>
      <w:bookmarkEnd w:id="4"/>
    </w:p>
    <w:p w14:paraId="3B43A2DA" w14:textId="77777777" w:rsidR="009D7C0B" w:rsidRDefault="00000000">
      <w:pPr>
        <w:spacing w:line="400" w:lineRule="exact"/>
        <w:ind w:firstLine="422"/>
        <w:rPr>
          <w:rFonts w:ascii="宋体" w:hAnsi="宋体"/>
          <w:b/>
        </w:rPr>
      </w:pPr>
      <w:r>
        <w:rPr>
          <w:rFonts w:ascii="宋体" w:hAnsi="宋体" w:hint="eastAsia"/>
          <w:b/>
        </w:rPr>
        <w:t xml:space="preserve">   </w:t>
      </w:r>
      <w:r>
        <w:rPr>
          <w:rFonts w:hint="eastAsia"/>
        </w:rPr>
        <w:t>要求完成原理图和PCB板图的设计，设计中应考虑相关</w:t>
      </w:r>
      <w:r>
        <w:t>的</w:t>
      </w:r>
      <w:r>
        <w:rPr>
          <w:rFonts w:hint="eastAsia"/>
        </w:rPr>
        <w:t>标准</w:t>
      </w:r>
      <w:r>
        <w:t>规范，以及</w:t>
      </w:r>
      <w:r>
        <w:rPr>
          <w:rFonts w:hint="eastAsia"/>
        </w:rPr>
        <w:t>社会</w:t>
      </w:r>
      <w:r>
        <w:t>、环境</w:t>
      </w:r>
      <w:r>
        <w:rPr>
          <w:rFonts w:hint="eastAsia"/>
        </w:rPr>
        <w:t>、法律</w:t>
      </w:r>
      <w:r>
        <w:t>、文化等诸多方面的影响因素。并</w:t>
      </w:r>
      <w:r>
        <w:rPr>
          <w:rFonts w:hint="eastAsia"/>
        </w:rPr>
        <w:t>进行成本分析。</w:t>
      </w:r>
    </w:p>
    <w:p w14:paraId="2CCB4E8D" w14:textId="77777777" w:rsidR="009D7C0B" w:rsidRDefault="00000000">
      <w:pPr>
        <w:spacing w:line="400" w:lineRule="exact"/>
      </w:pPr>
      <w:bookmarkStart w:id="5" w:name="_Toc185879201"/>
      <w:r>
        <w:rPr>
          <w:rFonts w:hint="eastAsia"/>
        </w:rPr>
        <w:t>五、完成期限</w:t>
      </w:r>
      <w:bookmarkEnd w:id="5"/>
    </w:p>
    <w:p w14:paraId="0E914A65" w14:textId="62EF14F1" w:rsidR="009D7C0B" w:rsidRDefault="00000000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>
        <w:t>202</w:t>
      </w:r>
      <w:r>
        <w:rPr>
          <w:rFonts w:hint="eastAsia"/>
        </w:rPr>
        <w:t>5</w:t>
      </w:r>
      <w:r>
        <w:t>.</w:t>
      </w:r>
      <w:r>
        <w:rPr>
          <w:rFonts w:hint="eastAsia"/>
        </w:rPr>
        <w:t>12</w:t>
      </w:r>
      <w:r>
        <w:t>.</w:t>
      </w:r>
      <w:r>
        <w:rPr>
          <w:rFonts w:hint="eastAsia"/>
        </w:rPr>
        <w:t>29至</w:t>
      </w:r>
      <w:r>
        <w:t>20</w:t>
      </w:r>
      <w:r>
        <w:rPr>
          <w:rFonts w:hint="eastAsia"/>
        </w:rPr>
        <w:t>25</w:t>
      </w:r>
      <w:r>
        <w:t>.</w:t>
      </w:r>
      <w:r>
        <w:rPr>
          <w:rFonts w:hint="eastAsia"/>
        </w:rPr>
        <w:t>1</w:t>
      </w:r>
      <w:r>
        <w:t>.</w:t>
      </w:r>
      <w:r w:rsidR="004C16E4">
        <w:rPr>
          <w:rFonts w:hint="eastAsia"/>
        </w:rPr>
        <w:t>11</w:t>
      </w:r>
    </w:p>
    <w:p w14:paraId="76DFCFFE" w14:textId="77777777" w:rsidR="009D7C0B" w:rsidRDefault="00000000">
      <w:pPr>
        <w:spacing w:line="400" w:lineRule="exact"/>
      </w:pPr>
      <w:r>
        <w:rPr>
          <w:rFonts w:hint="eastAsia"/>
        </w:rPr>
        <w:br w:type="page"/>
      </w:r>
    </w:p>
    <w:sdt>
      <w:sdtPr>
        <w:rPr>
          <w:rFonts w:asciiTheme="minorEastAsia" w:eastAsiaTheme="minorEastAsia" w:hAnsiTheme="minorEastAsia" w:cs="Times New Roman"/>
          <w:color w:val="000000" w:themeColor="text1"/>
          <w:kern w:val="2"/>
          <w:sz w:val="21"/>
          <w:szCs w:val="21"/>
          <w:lang w:val="zh-CN"/>
        </w:rPr>
        <w:id w:val="-111127293"/>
        <w:docPartObj>
          <w:docPartGallery w:val="Table of Contents"/>
          <w:docPartUnique/>
        </w:docPartObj>
      </w:sdtPr>
      <w:sdtContent>
        <w:p w14:paraId="033B322C" w14:textId="77777777" w:rsidR="009D7C0B" w:rsidRDefault="00000000">
          <w:pPr>
            <w:pStyle w:val="TOC20"/>
            <w:jc w:val="center"/>
            <w:rPr>
              <w:b/>
              <w:bCs/>
              <w:color w:val="000000" w:themeColor="text1"/>
            </w:rPr>
          </w:pPr>
          <w:r>
            <w:rPr>
              <w:b/>
              <w:bCs/>
              <w:color w:val="000000" w:themeColor="text1"/>
              <w:lang w:val="zh-CN"/>
            </w:rPr>
            <w:t>目录</w:t>
          </w:r>
        </w:p>
        <w:p w14:paraId="21FA243F" w14:textId="4F957872" w:rsidR="005F4187" w:rsidRDefault="00000000">
          <w:pPr>
            <w:pStyle w:val="TOC1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62222" w:history="1">
            <w:r w:rsidR="005F4187" w:rsidRPr="00EE477D">
              <w:rPr>
                <w:rStyle w:val="af4"/>
                <w:noProof/>
              </w:rPr>
              <w:t xml:space="preserve">1 </w:t>
            </w:r>
            <w:r w:rsidR="005F4187" w:rsidRPr="00EE477D">
              <w:rPr>
                <w:rStyle w:val="af4"/>
                <w:rFonts w:ascii="SimHei"/>
                <w:noProof/>
              </w:rPr>
              <w:t>项目概述（四号黑体）</w:t>
            </w:r>
            <w:r w:rsidR="005F4187">
              <w:rPr>
                <w:noProof/>
                <w:webHidden/>
              </w:rPr>
              <w:tab/>
            </w:r>
            <w:r w:rsidR="005F4187">
              <w:rPr>
                <w:noProof/>
                <w:webHidden/>
              </w:rPr>
              <w:fldChar w:fldCharType="begin"/>
            </w:r>
            <w:r w:rsidR="005F4187">
              <w:rPr>
                <w:noProof/>
                <w:webHidden/>
              </w:rPr>
              <w:instrText xml:space="preserve"> PAGEREF _Toc219062222 \h </w:instrText>
            </w:r>
            <w:r w:rsidR="005F4187">
              <w:rPr>
                <w:noProof/>
                <w:webHidden/>
              </w:rPr>
            </w:r>
            <w:r w:rsidR="005F4187"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</w:t>
            </w:r>
            <w:r w:rsidR="005F4187">
              <w:rPr>
                <w:noProof/>
                <w:webHidden/>
              </w:rPr>
              <w:fldChar w:fldCharType="end"/>
            </w:r>
          </w:hyperlink>
        </w:p>
        <w:p w14:paraId="144D4E35" w14:textId="00979422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23" w:history="1">
            <w:r w:rsidRPr="00EE477D">
              <w:rPr>
                <w:rStyle w:val="af4"/>
                <w:rFonts w:ascii="SimHei"/>
                <w:noProof/>
              </w:rPr>
              <w:t>1.1</w:t>
            </w:r>
            <w:r w:rsidRPr="00EE477D">
              <w:rPr>
                <w:rStyle w:val="af4"/>
                <w:rFonts w:ascii="SimHei"/>
                <w:noProof/>
              </w:rPr>
              <w:t>项目背景及意义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497E" w14:textId="607F8484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27" w:history="1">
            <w:r w:rsidRPr="00EE477D">
              <w:rPr>
                <w:rStyle w:val="af4"/>
                <w:rFonts w:ascii="SimHei"/>
                <w:bCs/>
                <w:noProof/>
              </w:rPr>
              <w:t>1.2</w:t>
            </w:r>
            <w:r w:rsidRPr="00EE477D">
              <w:rPr>
                <w:rStyle w:val="af4"/>
                <w:rFonts w:ascii="SimHei"/>
                <w:bCs/>
                <w:noProof/>
              </w:rPr>
              <w:t>相关</w:t>
            </w:r>
            <w:r w:rsidRPr="00EE477D">
              <w:rPr>
                <w:rStyle w:val="af4"/>
                <w:rFonts w:ascii="SimHei"/>
                <w:noProof/>
              </w:rPr>
              <w:t>国家标准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52A2D" w14:textId="326FFF11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30" w:history="1">
            <w:r w:rsidRPr="00EE477D">
              <w:rPr>
                <w:rStyle w:val="af4"/>
                <w:rFonts w:ascii="SimHei"/>
                <w:noProof/>
              </w:rPr>
              <w:t>1.3</w:t>
            </w:r>
            <w:r w:rsidRPr="00EE477D">
              <w:rPr>
                <w:rStyle w:val="af4"/>
                <w:rFonts w:ascii="SimHei"/>
                <w:noProof/>
              </w:rPr>
              <w:t>测量原理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FBD56" w14:textId="40412F8D" w:rsidR="005F4187" w:rsidRDefault="005F4187">
          <w:pPr>
            <w:pStyle w:val="TOC1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31" w:history="1">
            <w:r w:rsidRPr="00EE477D">
              <w:rPr>
                <w:rStyle w:val="af4"/>
                <w:noProof/>
              </w:rPr>
              <w:t>2方案设计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86E7" w14:textId="26116768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32" w:history="1">
            <w:r w:rsidRPr="00EE477D">
              <w:rPr>
                <w:rStyle w:val="af4"/>
                <w:rFonts w:ascii="SimHei"/>
                <w:bCs/>
                <w:noProof/>
              </w:rPr>
              <w:t xml:space="preserve">2.1 </w:t>
            </w:r>
            <w:r w:rsidRPr="00EE477D">
              <w:rPr>
                <w:rStyle w:val="af4"/>
                <w:rFonts w:ascii="SimHei"/>
                <w:noProof/>
              </w:rPr>
              <w:t>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0CA8" w14:textId="424EBB71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33" w:history="1">
            <w:r w:rsidRPr="00EE477D">
              <w:rPr>
                <w:rStyle w:val="af4"/>
                <w:rFonts w:ascii="SimHei"/>
                <w:bCs/>
                <w:noProof/>
              </w:rPr>
              <w:t>2.2</w:t>
            </w:r>
            <w:r w:rsidRPr="00EE477D">
              <w:rPr>
                <w:rStyle w:val="af4"/>
                <w:rFonts w:ascii="SimHei"/>
                <w:noProof/>
              </w:rPr>
              <w:t>设计方案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D6079" w14:textId="1765026C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34" w:history="1">
            <w:r w:rsidRPr="00EE477D">
              <w:rPr>
                <w:rStyle w:val="af4"/>
                <w:rFonts w:ascii="SimHei"/>
                <w:bCs/>
                <w:noProof/>
              </w:rPr>
              <w:t xml:space="preserve">2.3 </w:t>
            </w:r>
            <w:r w:rsidRPr="00EE477D">
              <w:rPr>
                <w:rStyle w:val="af4"/>
                <w:rFonts w:ascii="SimHei"/>
                <w:noProof/>
              </w:rPr>
              <w:t>方案</w:t>
            </w:r>
            <w:r w:rsidRPr="00EE477D">
              <w:rPr>
                <w:rStyle w:val="af4"/>
                <w:rFonts w:ascii="SimHei"/>
                <w:bCs/>
                <w:noProof/>
              </w:rPr>
              <w:t>涉及的非技术因素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DAD2" w14:textId="2FBB041B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35" w:history="1">
            <w:r w:rsidRPr="00EE477D">
              <w:rPr>
                <w:rStyle w:val="af4"/>
                <w:rFonts w:ascii="SimHei" w:eastAsia="SimHei"/>
                <w:bCs/>
                <w:noProof/>
              </w:rPr>
              <w:t>2.3.1社会因素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5B77" w14:textId="782B3CD4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37" w:history="1">
            <w:r w:rsidRPr="00EE477D">
              <w:rPr>
                <w:rStyle w:val="af4"/>
                <w:rFonts w:ascii="SimHei" w:eastAsia="SimHei"/>
                <w:bCs/>
                <w:noProof/>
              </w:rPr>
              <w:t>2.3.2环境因素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E473" w14:textId="29A6B994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39" w:history="1">
            <w:r w:rsidRPr="00EE477D">
              <w:rPr>
                <w:rStyle w:val="af4"/>
                <w:rFonts w:ascii="SimHei" w:eastAsia="SimHei"/>
                <w:bCs/>
                <w:noProof/>
              </w:rPr>
              <w:t>2.3.3安全因素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9DB15" w14:textId="767BB07E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40" w:history="1">
            <w:r w:rsidRPr="00EE477D">
              <w:rPr>
                <w:rStyle w:val="af4"/>
                <w:rFonts w:ascii="SimHei"/>
                <w:bCs/>
                <w:noProof/>
              </w:rPr>
              <w:t>2.4</w:t>
            </w:r>
            <w:r w:rsidRPr="00EE477D">
              <w:rPr>
                <w:rStyle w:val="af4"/>
                <w:noProof/>
              </w:rPr>
              <w:t xml:space="preserve"> 经济成本分析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67D2A" w14:textId="58D879F7" w:rsidR="005F4187" w:rsidRDefault="005F4187">
          <w:pPr>
            <w:pStyle w:val="TOC1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41" w:history="1">
            <w:r w:rsidRPr="00EE477D">
              <w:rPr>
                <w:rStyle w:val="af4"/>
                <w:noProof/>
              </w:rPr>
              <w:t>3硬件设计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C6124" w14:textId="3C547F7C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42" w:history="1">
            <w:r w:rsidRPr="00EE477D">
              <w:rPr>
                <w:rStyle w:val="af4"/>
                <w:noProof/>
                <w:kern w:val="30"/>
              </w:rPr>
              <w:t xml:space="preserve">3.1 </w:t>
            </w:r>
            <w:r w:rsidRPr="00EE477D">
              <w:rPr>
                <w:rStyle w:val="af4"/>
                <w:rFonts w:ascii="SimHei"/>
                <w:bCs/>
                <w:noProof/>
              </w:rPr>
              <w:t>硬件总体方案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7459" w14:textId="1E50E270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43" w:history="1">
            <w:r w:rsidRPr="00EE477D">
              <w:rPr>
                <w:rStyle w:val="af4"/>
                <w:noProof/>
              </w:rPr>
              <w:t xml:space="preserve">3.2 </w:t>
            </w:r>
            <w:r w:rsidRPr="00EE477D">
              <w:rPr>
                <w:rStyle w:val="af4"/>
                <w:rFonts w:ascii="SimHei"/>
                <w:noProof/>
              </w:rPr>
              <w:t>原理图</w:t>
            </w:r>
            <w:r w:rsidRPr="00EE477D">
              <w:rPr>
                <w:rStyle w:val="af4"/>
                <w:rFonts w:ascii="SimHei"/>
                <w:bCs/>
                <w:noProof/>
              </w:rPr>
              <w:t>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651A" w14:textId="77759BF6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44" w:history="1">
            <w:r w:rsidRPr="00EE477D">
              <w:rPr>
                <w:rStyle w:val="af4"/>
                <w:noProof/>
              </w:rPr>
              <w:t xml:space="preserve">3.2.1 </w:t>
            </w:r>
            <w:r w:rsidRPr="00EE477D">
              <w:rPr>
                <w:rStyle w:val="af4"/>
                <w:rFonts w:ascii="SimHei" w:eastAsia="SimHei"/>
                <w:noProof/>
              </w:rPr>
              <w:t>重量传感器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581E" w14:textId="25F378E0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47" w:history="1">
            <w:r w:rsidRPr="00EE477D">
              <w:rPr>
                <w:rStyle w:val="af4"/>
                <w:noProof/>
              </w:rPr>
              <w:t>3.2.2</w:t>
            </w:r>
            <w:r w:rsidRPr="00EE477D">
              <w:rPr>
                <w:rStyle w:val="af4"/>
                <w:rFonts w:ascii="SimHei" w:eastAsia="SimHei"/>
                <w:bCs/>
                <w:noProof/>
              </w:rPr>
              <w:t>主控制器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2223" w14:textId="70000465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52" w:history="1">
            <w:r w:rsidRPr="00EE477D">
              <w:rPr>
                <w:rStyle w:val="af4"/>
                <w:noProof/>
              </w:rPr>
              <w:t xml:space="preserve">3.2.3 </w:t>
            </w:r>
            <w:r w:rsidRPr="00EE477D">
              <w:rPr>
                <w:rStyle w:val="af4"/>
                <w:rFonts w:ascii="SimHei" w:eastAsia="SimHei"/>
                <w:bCs/>
                <w:noProof/>
              </w:rPr>
              <w:t>A/D模数转换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5E79E" w14:textId="0EAA351E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54" w:history="1">
            <w:r w:rsidRPr="00EE477D">
              <w:rPr>
                <w:rStyle w:val="af4"/>
                <w:noProof/>
              </w:rPr>
              <w:t xml:space="preserve">3.2.4 </w:t>
            </w:r>
            <w:r w:rsidRPr="00EE477D">
              <w:rPr>
                <w:rStyle w:val="af4"/>
                <w:rFonts w:ascii="SimHei" w:eastAsia="SimHei"/>
                <w:bCs/>
                <w:noProof/>
              </w:rPr>
              <w:t>输入输出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4C354" w14:textId="3520A055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56" w:history="1">
            <w:r w:rsidRPr="00EE477D">
              <w:rPr>
                <w:rStyle w:val="af4"/>
                <w:noProof/>
              </w:rPr>
              <w:t xml:space="preserve">3.2.5 </w:t>
            </w:r>
            <w:r w:rsidRPr="00EE477D">
              <w:rPr>
                <w:rStyle w:val="af4"/>
                <w:rFonts w:ascii="SimHei" w:eastAsia="SimHei"/>
                <w:bCs/>
                <w:noProof/>
              </w:rPr>
              <w:t>时间模块比较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61CB8" w14:textId="6C3EE4F8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57" w:history="1">
            <w:r w:rsidRPr="00EE477D">
              <w:rPr>
                <w:rStyle w:val="af4"/>
                <w:noProof/>
              </w:rPr>
              <w:t xml:space="preserve">3.3 </w:t>
            </w:r>
            <w:r w:rsidRPr="00EE477D">
              <w:rPr>
                <w:rStyle w:val="af4"/>
                <w:rFonts w:ascii="SimHei"/>
                <w:bCs/>
                <w:noProof/>
              </w:rPr>
              <w:t>PCB</w:t>
            </w:r>
            <w:r w:rsidRPr="00EE477D">
              <w:rPr>
                <w:rStyle w:val="af4"/>
                <w:rFonts w:ascii="SimHei"/>
                <w:bCs/>
                <w:noProof/>
              </w:rPr>
              <w:t>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8A950" w14:textId="766D997D" w:rsidR="005F4187" w:rsidRDefault="005F4187">
          <w:pPr>
            <w:pStyle w:val="TOC1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58" w:history="1">
            <w:r w:rsidRPr="00EE477D">
              <w:rPr>
                <w:rStyle w:val="af4"/>
                <w:noProof/>
              </w:rPr>
              <w:t>4软件设计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46689" w14:textId="36F11A0F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59" w:history="1">
            <w:r w:rsidRPr="00EE477D">
              <w:rPr>
                <w:rStyle w:val="af4"/>
                <w:noProof/>
                <w:kern w:val="30"/>
              </w:rPr>
              <w:t xml:space="preserve">4.1 </w:t>
            </w:r>
            <w:r w:rsidRPr="00EE477D">
              <w:rPr>
                <w:rStyle w:val="af4"/>
                <w:rFonts w:ascii="SimHei"/>
                <w:bCs/>
                <w:noProof/>
              </w:rPr>
              <w:t>软件需求分析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7501" w14:textId="34B59F7B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60" w:history="1">
            <w:r w:rsidRPr="00EE477D">
              <w:rPr>
                <w:rStyle w:val="af4"/>
                <w:noProof/>
              </w:rPr>
              <w:t xml:space="preserve">4.2 </w:t>
            </w:r>
            <w:r w:rsidRPr="00EE477D">
              <w:rPr>
                <w:rStyle w:val="af4"/>
                <w:rFonts w:ascii="SimHei"/>
                <w:bCs/>
                <w:noProof/>
              </w:rPr>
              <w:t>软件设计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7C08" w14:textId="335ECE89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61" w:history="1">
            <w:r w:rsidRPr="00EE477D">
              <w:rPr>
                <w:rStyle w:val="af4"/>
                <w:noProof/>
              </w:rPr>
              <w:t xml:space="preserve">4.2.1 </w:t>
            </w:r>
            <w:r w:rsidRPr="00EE477D">
              <w:rPr>
                <w:rStyle w:val="af4"/>
                <w:rFonts w:ascii="SimHei" w:eastAsia="SimHei"/>
                <w:bCs/>
                <w:noProof/>
              </w:rPr>
              <w:t>主程序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227D" w14:textId="6DF9E6D2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62" w:history="1">
            <w:r w:rsidRPr="00EE477D">
              <w:rPr>
                <w:rStyle w:val="af4"/>
                <w:noProof/>
                <w:kern w:val="30"/>
              </w:rPr>
              <w:t xml:space="preserve">4.2.2 </w:t>
            </w:r>
            <w:r w:rsidRPr="00EE477D">
              <w:rPr>
                <w:rStyle w:val="af4"/>
                <w:rFonts w:ascii="SimHei" w:eastAsia="SimHei"/>
                <w:bCs/>
                <w:noProof/>
              </w:rPr>
              <w:t>系统初始化模块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D83E" w14:textId="013879B5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63" w:history="1">
            <w:r w:rsidRPr="00EE477D">
              <w:rPr>
                <w:rStyle w:val="af4"/>
                <w:noProof/>
                <w:kern w:val="30"/>
              </w:rPr>
              <w:t xml:space="preserve">4.2.3 </w:t>
            </w:r>
            <w:r w:rsidRPr="00EE477D">
              <w:rPr>
                <w:rStyle w:val="af4"/>
                <w:rFonts w:ascii="SimHei" w:eastAsia="SimHei"/>
                <w:bCs/>
                <w:noProof/>
              </w:rPr>
              <w:t>键盘扫描模块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C3A0" w14:textId="4DEA83DC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64" w:history="1">
            <w:r w:rsidRPr="00EE477D">
              <w:rPr>
                <w:rStyle w:val="af4"/>
                <w:noProof/>
                <w:kern w:val="30"/>
              </w:rPr>
              <w:t xml:space="preserve">4.2.4 </w:t>
            </w:r>
            <w:r w:rsidRPr="00EE477D">
              <w:rPr>
                <w:rStyle w:val="af4"/>
                <w:rFonts w:ascii="SimHei" w:eastAsia="SimHei"/>
                <w:noProof/>
              </w:rPr>
              <w:t>计价与显示刷新模块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AA9C3" w14:textId="53E95B4E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65" w:history="1">
            <w:r w:rsidRPr="00EE477D">
              <w:rPr>
                <w:rStyle w:val="af4"/>
                <w:noProof/>
              </w:rPr>
              <w:t xml:space="preserve">4.2.5 </w:t>
            </w:r>
            <w:r w:rsidRPr="00EE477D">
              <w:rPr>
                <w:rStyle w:val="af4"/>
                <w:rFonts w:ascii="SimHei" w:eastAsia="SimHei"/>
                <w:bCs/>
                <w:noProof/>
              </w:rPr>
              <w:t>节能模块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9979" w14:textId="2890519F" w:rsidR="005F4187" w:rsidRDefault="005F4187">
          <w:pPr>
            <w:pStyle w:val="TOC1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66" w:history="1">
            <w:r w:rsidRPr="00EE477D">
              <w:rPr>
                <w:rStyle w:val="af4"/>
                <w:noProof/>
              </w:rPr>
              <w:t>5系统测试及误差处理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85B5" w14:textId="3C895FE5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67" w:history="1">
            <w:r w:rsidRPr="00EE477D">
              <w:rPr>
                <w:rStyle w:val="af4"/>
                <w:noProof/>
              </w:rPr>
              <w:t xml:space="preserve">5.1 </w:t>
            </w:r>
            <w:r w:rsidRPr="00EE477D">
              <w:rPr>
                <w:rStyle w:val="af4"/>
                <w:rFonts w:ascii="SimHei"/>
                <w:noProof/>
              </w:rPr>
              <w:t>系统测试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946EC" w14:textId="4EC803A1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68" w:history="1">
            <w:r w:rsidRPr="00EE477D">
              <w:rPr>
                <w:rStyle w:val="af4"/>
                <w:noProof/>
              </w:rPr>
              <w:t xml:space="preserve">5.1.1 </w:t>
            </w:r>
            <w:r w:rsidRPr="00EE477D">
              <w:rPr>
                <w:rStyle w:val="af4"/>
                <w:rFonts w:ascii="SimHei" w:eastAsia="SimHei"/>
                <w:bCs/>
                <w:noProof/>
              </w:rPr>
              <w:t>开机显示姓名学号功能测试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2A13A" w14:textId="39D0F390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69" w:history="1">
            <w:r w:rsidRPr="00EE477D">
              <w:rPr>
                <w:rStyle w:val="af4"/>
                <w:rFonts w:ascii="SimHei" w:eastAsia="SimHei"/>
                <w:bCs/>
                <w:noProof/>
              </w:rPr>
              <w:t>5.1.2普通称重模式测试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01194" w14:textId="08B4A6F7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70" w:history="1">
            <w:r w:rsidRPr="00EE477D">
              <w:rPr>
                <w:rStyle w:val="af4"/>
                <w:rFonts w:ascii="SimHei" w:eastAsia="SimHei"/>
                <w:bCs/>
                <w:noProof/>
              </w:rPr>
              <w:t>5.1.3 价格模式测试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16A2" w14:textId="6A59A371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71" w:history="1">
            <w:r w:rsidRPr="00EE477D">
              <w:rPr>
                <w:rStyle w:val="af4"/>
                <w:rFonts w:ascii="SimHei" w:eastAsia="SimHei"/>
                <w:bCs/>
                <w:noProof/>
              </w:rPr>
              <w:t>5.1.4 温湿度模式测试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23B7" w14:textId="3076254E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72" w:history="1">
            <w:r w:rsidRPr="00EE477D">
              <w:rPr>
                <w:rStyle w:val="af4"/>
                <w:rFonts w:ascii="SimHei" w:eastAsia="SimHei"/>
                <w:bCs/>
                <w:noProof/>
              </w:rPr>
              <w:t>5.1.5 时钟模式测试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D54F" w14:textId="7688564C" w:rsidR="005F4187" w:rsidRDefault="005F4187">
          <w:pPr>
            <w:pStyle w:val="TOC2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73" w:history="1">
            <w:r w:rsidRPr="00EE477D">
              <w:rPr>
                <w:rStyle w:val="af4"/>
                <w:noProof/>
              </w:rPr>
              <w:t xml:space="preserve">5.2 </w:t>
            </w:r>
            <w:r w:rsidRPr="00EE477D">
              <w:rPr>
                <w:rStyle w:val="af4"/>
                <w:rFonts w:ascii="SimHei"/>
                <w:bCs/>
                <w:noProof/>
              </w:rPr>
              <w:t>误差</w:t>
            </w:r>
            <w:r w:rsidRPr="00EE477D">
              <w:rPr>
                <w:rStyle w:val="af4"/>
                <w:noProof/>
              </w:rPr>
              <w:t>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60985" w14:textId="7060E70E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74" w:history="1">
            <w:r w:rsidRPr="00EE477D">
              <w:rPr>
                <w:rStyle w:val="af4"/>
                <w:rFonts w:ascii="SimHei" w:eastAsia="SimHei"/>
                <w:bCs/>
                <w:noProof/>
              </w:rPr>
              <w:t>5.2.1 误差源分析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81AA4" w14:textId="491BE865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75" w:history="1">
            <w:r w:rsidRPr="00EE477D">
              <w:rPr>
                <w:rStyle w:val="af4"/>
                <w:noProof/>
              </w:rPr>
              <w:t>悬臂梁弹性体的装配应力、材料蠕变、回程间隙及载荷偏心都会引入零点漂移与重复性误差；应变片粘贴质量与桥路不平衡会导致灵敏度偏差和温漂加剧。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2F1ED" w14:textId="3737EC4F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76" w:history="1">
            <w:r w:rsidRPr="00EE477D">
              <w:rPr>
                <w:rStyle w:val="af4"/>
                <w:rFonts w:ascii="SimHei" w:eastAsia="SimHei"/>
                <w:bCs/>
                <w:noProof/>
              </w:rPr>
              <w:t>5.2.2 误差补偿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7DDC1" w14:textId="53F0AC3A" w:rsidR="005F4187" w:rsidRDefault="005F4187">
          <w:pPr>
            <w:pStyle w:val="TOC3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77" w:history="1">
            <w:r w:rsidRPr="00EE477D">
              <w:rPr>
                <w:rStyle w:val="af4"/>
                <w:rFonts w:ascii="SimHei" w:eastAsia="SimHei"/>
                <w:bCs/>
                <w:noProof/>
              </w:rPr>
              <w:t>5.2.3 系统性能指标评价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E19E" w14:textId="1315406B" w:rsidR="005F4187" w:rsidRDefault="005F4187">
          <w:pPr>
            <w:pStyle w:val="TOC1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78" w:history="1">
            <w:r w:rsidRPr="00EE477D">
              <w:rPr>
                <w:rStyle w:val="af4"/>
                <w:noProof/>
              </w:rPr>
              <w:t>6</w:t>
            </w:r>
            <w:r w:rsidRPr="00EE477D">
              <w:rPr>
                <w:rStyle w:val="af4"/>
                <w:rFonts w:ascii="SimHei"/>
                <w:noProof/>
              </w:rPr>
              <w:t>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2E9A" w14:textId="256FE7D9" w:rsidR="005F4187" w:rsidRDefault="005F4187">
          <w:pPr>
            <w:pStyle w:val="TOC1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80" w:history="1">
            <w:r w:rsidRPr="00EE477D">
              <w:rPr>
                <w:rStyle w:val="af4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9BB2" w14:textId="115C2467" w:rsidR="005F4187" w:rsidRDefault="005F4187">
          <w:pPr>
            <w:pStyle w:val="TOC1"/>
            <w:tabs>
              <w:tab w:val="right" w:leader="dot" w:pos="8493"/>
            </w:tabs>
            <w:rPr>
              <w:rFonts w:asciiTheme="minorHAnsi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219062281" w:history="1">
            <w:r w:rsidRPr="00EE477D">
              <w:rPr>
                <w:rStyle w:val="af4"/>
                <w:noProof/>
              </w:rPr>
              <w:t>附录1 main</w:t>
            </w:r>
            <w:r w:rsidRPr="00EE477D">
              <w:rPr>
                <w:rStyle w:val="af4"/>
                <w:rFonts w:ascii="SimHei"/>
                <w:noProof/>
              </w:rPr>
              <w:t>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04D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7438" w14:textId="60CAB5A8" w:rsidR="009D7C0B" w:rsidRDefault="00000000">
          <w:r>
            <w:rPr>
              <w:lang w:val="zh-CN"/>
            </w:rPr>
            <w:fldChar w:fldCharType="end"/>
          </w:r>
        </w:p>
      </w:sdtContent>
    </w:sdt>
    <w:p w14:paraId="25C66302" w14:textId="77777777" w:rsidR="009D7C0B" w:rsidRDefault="009D7C0B"/>
    <w:p w14:paraId="46D11553" w14:textId="77777777" w:rsidR="009D7C0B" w:rsidRDefault="009D7C0B" w:rsidP="008E0B6F">
      <w:pPr>
        <w:pStyle w:val="3"/>
        <w:ind w:firstLine="560"/>
        <w:rPr>
          <w:rStyle w:val="21"/>
          <w:rFonts w:ascii="Times New Roman"/>
          <w:bCs w:val="0"/>
          <w:kern w:val="2"/>
          <w:sz w:val="28"/>
          <w:szCs w:val="28"/>
        </w:rPr>
        <w:sectPr w:rsidR="009D7C0B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701" w:right="1418" w:bottom="1418" w:left="1701" w:header="1134" w:footer="851" w:gutter="284"/>
          <w:pgNumType w:start="0"/>
          <w:cols w:space="425"/>
          <w:titlePg/>
          <w:docGrid w:type="lines" w:linePitch="360"/>
        </w:sectPr>
      </w:pPr>
      <w:bookmarkStart w:id="6" w:name="_Toc173174406"/>
      <w:bookmarkStart w:id="7" w:name="_Toc173177437"/>
      <w:bookmarkStart w:id="8" w:name="_Toc534645404"/>
      <w:bookmarkStart w:id="9" w:name="_Toc173137420"/>
      <w:bookmarkStart w:id="10" w:name="_Toc173184832"/>
      <w:bookmarkStart w:id="11" w:name="_Toc173137385"/>
      <w:bookmarkStart w:id="12" w:name="_Toc173186019"/>
      <w:bookmarkStart w:id="13" w:name="_Toc173177226"/>
      <w:bookmarkStart w:id="14" w:name="_Toc173137046"/>
    </w:p>
    <w:p w14:paraId="4483AF81" w14:textId="0F25438E" w:rsidR="009D7C0B" w:rsidRPr="00D74A71" w:rsidRDefault="00000000" w:rsidP="00D74A71">
      <w:pPr>
        <w:pStyle w:val="1"/>
      </w:pPr>
      <w:bookmarkStart w:id="15" w:name="_Toc185879202"/>
      <w:bookmarkStart w:id="16" w:name="_Toc219062222"/>
      <w:r>
        <w:rPr>
          <w:rStyle w:val="21"/>
          <w:rFonts w:ascii="Times New Roman"/>
          <w:bCs/>
          <w:kern w:val="2"/>
          <w:sz w:val="28"/>
          <w:szCs w:val="28"/>
        </w:rPr>
        <w:t>1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Style w:val="21"/>
          <w:rFonts w:ascii="Times New Roman"/>
          <w:bCs/>
          <w:kern w:val="2"/>
          <w:sz w:val="28"/>
          <w:szCs w:val="28"/>
        </w:rPr>
        <w:t xml:space="preserve"> </w:t>
      </w:r>
      <w:r>
        <w:rPr>
          <w:rStyle w:val="21"/>
          <w:rFonts w:hint="eastAsia"/>
          <w:bCs/>
          <w:kern w:val="2"/>
          <w:sz w:val="28"/>
          <w:szCs w:val="28"/>
        </w:rPr>
        <w:t>项目概述</w:t>
      </w:r>
      <w:bookmarkEnd w:id="15"/>
      <w:bookmarkEnd w:id="16"/>
    </w:p>
    <w:p w14:paraId="0AF0C54D" w14:textId="0AC589F6" w:rsidR="009D7C0B" w:rsidRDefault="00000000">
      <w:pPr>
        <w:pStyle w:val="2"/>
        <w:spacing w:before="180" w:after="180"/>
        <w:rPr>
          <w:rStyle w:val="21"/>
          <w:bCs w:val="0"/>
          <w:kern w:val="36"/>
          <w:szCs w:val="44"/>
        </w:rPr>
      </w:pPr>
      <w:bookmarkStart w:id="17" w:name="_Toc185879203"/>
      <w:bookmarkStart w:id="18" w:name="_Toc219062223"/>
      <w:bookmarkStart w:id="19" w:name="_Hlk185930219"/>
      <w:r>
        <w:rPr>
          <w:rStyle w:val="21"/>
          <w:bCs w:val="0"/>
          <w:kern w:val="36"/>
          <w:szCs w:val="44"/>
        </w:rPr>
        <w:t>1.1</w:t>
      </w:r>
      <w:r>
        <w:rPr>
          <w:rStyle w:val="21"/>
          <w:rFonts w:hint="eastAsia"/>
          <w:bCs w:val="0"/>
          <w:kern w:val="36"/>
          <w:szCs w:val="44"/>
        </w:rPr>
        <w:t>项目背景及意义</w:t>
      </w:r>
      <w:bookmarkEnd w:id="17"/>
      <w:bookmarkEnd w:id="18"/>
    </w:p>
    <w:bookmarkEnd w:id="19"/>
    <w:p w14:paraId="5FD79E9D" w14:textId="262FAA2D" w:rsidR="00FA7AE1" w:rsidRPr="00FA7AE1" w:rsidRDefault="00FA7AE1" w:rsidP="00F93259">
      <w:pPr>
        <w:pStyle w:val="2"/>
        <w:spacing w:beforeLines="0" w:before="0" w:afterLines="0" w:after="0"/>
        <w:ind w:firstLineChars="200" w:firstLine="420"/>
        <w:rPr>
          <w:rFonts w:asciiTheme="minorEastAsia" w:eastAsiaTheme="minorEastAsia" w:hAnsiTheme="minorEastAsia"/>
          <w:b w:val="0"/>
          <w:bCs/>
          <w:sz w:val="21"/>
          <w:szCs w:val="21"/>
        </w:rPr>
      </w:pPr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 xml:space="preserve">　</w:t>
      </w:r>
      <w:bookmarkStart w:id="20" w:name="_Toc219062224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电子秤是将传统机械衡器的称重过程数字化的计量设备。早期称重主要依靠杆秤、台秤等机械式结构，通过杠杆与砝码实现质量比较，结构简单但读数依赖人工、分度值有限，难以实现自动计价与数据记录。</w:t>
      </w:r>
      <w:bookmarkEnd w:id="20"/>
    </w:p>
    <w:p w14:paraId="6DECC5D3" w14:textId="77777777" w:rsidR="00FA7AE1" w:rsidRPr="00FA7AE1" w:rsidRDefault="00FA7AE1" w:rsidP="00F93259">
      <w:pPr>
        <w:pStyle w:val="2"/>
        <w:spacing w:beforeLines="0" w:before="0" w:afterLines="0" w:after="0"/>
        <w:ind w:firstLineChars="200" w:firstLine="420"/>
        <w:rPr>
          <w:rFonts w:asciiTheme="minorEastAsia" w:eastAsiaTheme="minorEastAsia" w:hAnsiTheme="minorEastAsia"/>
          <w:b w:val="0"/>
          <w:bCs/>
          <w:sz w:val="21"/>
          <w:szCs w:val="21"/>
        </w:rPr>
      </w:pPr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 xml:space="preserve">　　</w:t>
      </w:r>
      <w:bookmarkStart w:id="21" w:name="_Toc219062225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随着电阻应变片与弹性体结构的发展，应变式称重传感器成为主流：载荷使悬臂梁等弹性体产生微小形变，应变片电阻随之变化，经惠斯登电桥输出微弱差分电压，从而实现“力—电信号”的转换。随后，高</w:t>
      </w:r>
      <w:proofErr w:type="gramStart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增益低</w:t>
      </w:r>
      <w:proofErr w:type="gramEnd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漂移放大器、高分辨率A/D转换器与单片机的普及，使称重数据能够进行数字滤波、去皮、标定与误差修正，并实现重量、单价、总价显示等功能。</w:t>
      </w:r>
      <w:bookmarkEnd w:id="21"/>
    </w:p>
    <w:p w14:paraId="1283A82E" w14:textId="574A6474" w:rsidR="00FA7AE1" w:rsidRPr="00F93259" w:rsidRDefault="00FA7AE1" w:rsidP="00F93259">
      <w:pPr>
        <w:pStyle w:val="2"/>
        <w:spacing w:beforeLines="0" w:before="0" w:afterLines="0" w:after="0"/>
        <w:ind w:firstLineChars="200" w:firstLine="420"/>
        <w:rPr>
          <w:rFonts w:asciiTheme="minorEastAsia" w:eastAsiaTheme="minorEastAsia" w:hAnsiTheme="minorEastAsia"/>
          <w:b w:val="0"/>
          <w:bCs/>
          <w:sz w:val="21"/>
          <w:szCs w:val="21"/>
        </w:rPr>
      </w:pPr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 xml:space="preserve">　　</w:t>
      </w:r>
      <w:bookmarkStart w:id="22" w:name="_Toc219062226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近年来，电子秤进一步集成实时时钟、掉电数据保持与多点校准算法，部分产品还支持通信与联网，向更高精度、更强稳定性与更好可追溯性方向发展。本课题电子</w:t>
      </w:r>
      <w:proofErr w:type="gramStart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秤设计</w:t>
      </w:r>
      <w:proofErr w:type="gramEnd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正是在上述技术基础上，完成小量程高精度称重与计价、参数掉电保存等综合功能。</w:t>
      </w:r>
      <w:bookmarkEnd w:id="22"/>
    </w:p>
    <w:p w14:paraId="01203A3E" w14:textId="77777777" w:rsidR="009D7C0B" w:rsidRDefault="00000000">
      <w:pPr>
        <w:pStyle w:val="2"/>
        <w:spacing w:before="180" w:after="180"/>
        <w:rPr>
          <w:rStyle w:val="21"/>
          <w:kern w:val="36"/>
          <w:szCs w:val="44"/>
        </w:rPr>
      </w:pPr>
      <w:bookmarkStart w:id="23" w:name="_Toc185879206"/>
      <w:bookmarkStart w:id="24" w:name="_Toc219062227"/>
      <w:r>
        <w:rPr>
          <w:rStyle w:val="21"/>
          <w:rFonts w:hint="eastAsia"/>
          <w:kern w:val="36"/>
          <w:szCs w:val="44"/>
        </w:rPr>
        <w:t>1.</w:t>
      </w:r>
      <w:r>
        <w:rPr>
          <w:rStyle w:val="21"/>
          <w:kern w:val="36"/>
          <w:szCs w:val="44"/>
        </w:rPr>
        <w:t>2</w:t>
      </w:r>
      <w:r>
        <w:rPr>
          <w:rStyle w:val="21"/>
          <w:rFonts w:hint="eastAsia"/>
          <w:kern w:val="36"/>
          <w:szCs w:val="44"/>
        </w:rPr>
        <w:t>相关</w:t>
      </w:r>
      <w:r>
        <w:rPr>
          <w:rStyle w:val="21"/>
          <w:rFonts w:hint="eastAsia"/>
          <w:bCs w:val="0"/>
          <w:kern w:val="36"/>
          <w:szCs w:val="44"/>
        </w:rPr>
        <w:t>国家标准</w:t>
      </w:r>
      <w:bookmarkEnd w:id="23"/>
      <w:bookmarkEnd w:id="24"/>
    </w:p>
    <w:p w14:paraId="606CC64C" w14:textId="77777777" w:rsidR="00FA7AE1" w:rsidRPr="00FA7AE1" w:rsidRDefault="00FA7AE1" w:rsidP="00D74A71">
      <w:pPr>
        <w:pStyle w:val="2"/>
        <w:spacing w:beforeLines="0" w:before="0" w:afterLines="0" w:after="0"/>
        <w:ind w:firstLineChars="200" w:firstLine="420"/>
        <w:rPr>
          <w:rFonts w:asciiTheme="minorEastAsia" w:eastAsiaTheme="minorEastAsia" w:hAnsiTheme="minorEastAsia"/>
          <w:b w:val="0"/>
          <w:bCs/>
          <w:sz w:val="21"/>
          <w:szCs w:val="21"/>
        </w:rPr>
      </w:pPr>
      <w:bookmarkStart w:id="25" w:name="_Toc219062228"/>
      <w:bookmarkStart w:id="26" w:name="_Toc173137421"/>
      <w:bookmarkStart w:id="27" w:name="_Toc534645405"/>
      <w:bookmarkStart w:id="28" w:name="_Toc173184833"/>
      <w:bookmarkStart w:id="29" w:name="_Toc173177227"/>
      <w:bookmarkStart w:id="30" w:name="_Toc173177438"/>
      <w:bookmarkStart w:id="31" w:name="_Toc173137047"/>
      <w:bookmarkStart w:id="32" w:name="_Toc173137386"/>
      <w:bookmarkStart w:id="33" w:name="_Toc173174407"/>
      <w:bookmarkStart w:id="34" w:name="_Toc172859938"/>
      <w:bookmarkStart w:id="35" w:name="_Toc172907284"/>
      <w:bookmarkStart w:id="36" w:name="_Toc173186020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电子</w:t>
      </w:r>
      <w:proofErr w:type="gramStart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秤属于</w:t>
      </w:r>
      <w:proofErr w:type="gramEnd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法定计量管理范畴。依据《中华人民共和国计量法》，用于贸易结算等领域、并被纳入强制检定目录的工作计量器具，应当实行强制检定；未按规定申请检定或检定不合格的不得使用。 同时，法律明确禁止使用不合格计量器具或破坏计量器具准确度、以及制造销售使用以欺骗消费者为目的的计量器具等行为。</w:t>
      </w:r>
      <w:bookmarkEnd w:id="25"/>
    </w:p>
    <w:p w14:paraId="48004453" w14:textId="77777777" w:rsidR="00FA7AE1" w:rsidRPr="00FA7AE1" w:rsidRDefault="00FA7AE1" w:rsidP="00D74A71">
      <w:pPr>
        <w:pStyle w:val="2"/>
        <w:spacing w:beforeLines="0" w:before="0" w:afterLines="0" w:after="0"/>
        <w:ind w:firstLineChars="200" w:firstLine="420"/>
        <w:rPr>
          <w:rFonts w:asciiTheme="minorEastAsia" w:eastAsiaTheme="minorEastAsia" w:hAnsiTheme="minorEastAsia"/>
          <w:b w:val="0"/>
          <w:bCs/>
          <w:sz w:val="21"/>
          <w:szCs w:val="21"/>
        </w:rPr>
      </w:pPr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 xml:space="preserve">　　</w:t>
      </w:r>
      <w:bookmarkStart w:id="37" w:name="_Toc219062229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根据市场监管总局公布的《实施强制管理的计量器具目录》，非自动衡器（电子秤/电子台秤/电子计价秤等通常归入此类）在用于贸易结算时，监管方式为型式批准+强制检定，强</w:t>
      </w:r>
      <w:proofErr w:type="gramStart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检方式</w:t>
      </w:r>
      <w:proofErr w:type="gramEnd"/>
      <w:r w:rsidRPr="00FA7AE1">
        <w:rPr>
          <w:rFonts w:asciiTheme="minorEastAsia" w:eastAsiaTheme="minorEastAsia" w:hAnsiTheme="minorEastAsia"/>
          <w:b w:val="0"/>
          <w:bCs/>
          <w:sz w:val="21"/>
          <w:szCs w:val="21"/>
        </w:rPr>
        <w:t>一般为周期检定，适用范围包括商品、包裹、行李、粮食等称重结算场景</w:t>
      </w:r>
      <w:bookmarkEnd w:id="37"/>
    </w:p>
    <w:p w14:paraId="27E38CED" w14:textId="77777777" w:rsidR="009D7C0B" w:rsidRDefault="00000000">
      <w:pPr>
        <w:pStyle w:val="2"/>
        <w:spacing w:before="180" w:after="180"/>
        <w:rPr>
          <w:rStyle w:val="21"/>
          <w:bCs w:val="0"/>
          <w:kern w:val="36"/>
          <w:szCs w:val="44"/>
        </w:rPr>
      </w:pPr>
      <w:bookmarkStart w:id="38" w:name="_Toc219062230"/>
      <w:r>
        <w:rPr>
          <w:rStyle w:val="21"/>
          <w:bCs w:val="0"/>
          <w:kern w:val="36"/>
          <w:szCs w:val="44"/>
        </w:rPr>
        <w:t>1.3</w:t>
      </w:r>
      <w:r>
        <w:rPr>
          <w:rStyle w:val="21"/>
          <w:rFonts w:hint="eastAsia"/>
          <w:bCs w:val="0"/>
          <w:kern w:val="36"/>
          <w:szCs w:val="44"/>
        </w:rPr>
        <w:t>测量原理</w:t>
      </w:r>
      <w:bookmarkEnd w:id="38"/>
    </w:p>
    <w:p w14:paraId="48C1B534" w14:textId="36BA049E" w:rsidR="000E3C04" w:rsidRPr="000E3C04" w:rsidRDefault="000E3C04" w:rsidP="00F93259">
      <w:proofErr w:type="gramStart"/>
      <w:r w:rsidRPr="000E3C04">
        <w:t>本电子</w:t>
      </w:r>
      <w:proofErr w:type="gramEnd"/>
      <w:r w:rsidRPr="000E3C04">
        <w:t>秤采用“悬臂梁弹性体 + 电阻应变片 + 惠斯登电桥 + 高分辨率A/D + 嵌入式数字处理”的测量</w:t>
      </w:r>
      <w:r w:rsidR="00F93259">
        <w:rPr>
          <w:rFonts w:hint="eastAsia"/>
        </w:rPr>
        <w:t>方式</w:t>
      </w:r>
      <w:r w:rsidRPr="000E3C04">
        <w:t>，将载荷引起的微小形变转换为可显示的重量数值，并进一步完成计价与参数存储。</w:t>
      </w:r>
    </w:p>
    <w:p w14:paraId="6B79162C" w14:textId="579100D4" w:rsidR="009D7C0B" w:rsidRDefault="003E201A" w:rsidP="00F93259">
      <w:r w:rsidRPr="003E201A">
        <w:t>被测物体的重力作用于承载平台，</w:t>
      </w:r>
      <w:proofErr w:type="gramStart"/>
      <w:r w:rsidRPr="003E201A">
        <w:t>经结构</w:t>
      </w:r>
      <w:proofErr w:type="gramEnd"/>
      <w:r w:rsidRPr="003E201A">
        <w:t>传递到悬臂梁，使其在弹性范围内产生微小弯曲变形。贴附在梁表面特定位置的</w:t>
      </w:r>
      <w:proofErr w:type="gramStart"/>
      <w:r w:rsidRPr="003E201A">
        <w:t>应变片随梁</w:t>
      </w:r>
      <w:proofErr w:type="gramEnd"/>
      <w:r w:rsidRPr="003E201A">
        <w:t>的拉伸/压缩产生电阻变化</w:t>
      </w:r>
      <w:bookmarkStart w:id="39" w:name="_Hlk122454021"/>
      <w:r>
        <w:rPr>
          <w:rFonts w:hint="eastAsia"/>
        </w:rPr>
        <w:t>。</w:t>
      </w:r>
    </w:p>
    <w:p w14:paraId="6B6A5E4B" w14:textId="49321D1A" w:rsidR="003E201A" w:rsidRDefault="003E201A" w:rsidP="00F93259">
      <w:r w:rsidRPr="003E201A">
        <w:t>系统将应变片构成惠斯登电桥并施加激励电压</w:t>
      </w:r>
      <w:r>
        <w:rPr>
          <w:rFonts w:hint="eastAsia"/>
        </w:rPr>
        <w:t>，</w:t>
      </w:r>
      <w:r w:rsidRPr="003E201A">
        <w:t>载荷</w:t>
      </w:r>
      <w:proofErr w:type="gramStart"/>
      <w:r w:rsidRPr="003E201A">
        <w:t>使桥臂电阻</w:t>
      </w:r>
      <w:proofErr w:type="gramEnd"/>
      <w:r w:rsidRPr="003E201A">
        <w:t>产生不平衡，从而在桥路输出</w:t>
      </w:r>
      <w:proofErr w:type="gramStart"/>
      <w:r w:rsidRPr="003E201A">
        <w:t>端形成</w:t>
      </w:r>
      <w:proofErr w:type="gramEnd"/>
      <w:r w:rsidRPr="003E201A">
        <w:t>微弱差分电压。</w:t>
      </w:r>
      <w:r w:rsidR="00B34F86">
        <w:rPr>
          <w:rFonts w:hint="eastAsia"/>
        </w:rPr>
        <w:t>然后</w:t>
      </w:r>
      <w:r w:rsidR="00B34F86" w:rsidRPr="00B34F86">
        <w:t>将差分信号放大到A/D适合的输入范围</w:t>
      </w:r>
      <w:r w:rsidR="00B34F86">
        <w:rPr>
          <w:rFonts w:hint="eastAsia"/>
        </w:rPr>
        <w:t>，</w:t>
      </w:r>
      <w:r w:rsidR="00B34F86" w:rsidRPr="00B34F86">
        <w:t>经过调理后的模拟信号输入高分辨率A/D转换器，输出数字码值。</w:t>
      </w:r>
    </w:p>
    <w:p w14:paraId="0660F73F" w14:textId="77777777" w:rsidR="009D7C0B" w:rsidRDefault="00000000">
      <w:pPr>
        <w:pStyle w:val="1"/>
        <w:rPr>
          <w:rStyle w:val="21"/>
          <w:rFonts w:ascii="Times New Roman"/>
          <w:bCs/>
          <w:kern w:val="2"/>
          <w:sz w:val="28"/>
          <w:szCs w:val="28"/>
        </w:rPr>
      </w:pPr>
      <w:bookmarkStart w:id="40" w:name="_Toc185879207"/>
      <w:bookmarkStart w:id="41" w:name="_Toc219062231"/>
      <w:bookmarkEnd w:id="39"/>
      <w:r>
        <w:rPr>
          <w:rStyle w:val="21"/>
          <w:rFonts w:ascii="Times New Roman"/>
          <w:bCs/>
          <w:kern w:val="2"/>
          <w:sz w:val="28"/>
          <w:szCs w:val="28"/>
        </w:rPr>
        <w:t>2</w:t>
      </w:r>
      <w:r>
        <w:rPr>
          <w:rStyle w:val="21"/>
          <w:rFonts w:ascii="Times New Roman" w:hint="eastAsia"/>
          <w:bCs/>
          <w:kern w:val="2"/>
          <w:sz w:val="28"/>
          <w:szCs w:val="28"/>
        </w:rPr>
        <w:t>方案设计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40"/>
      <w:bookmarkEnd w:id="41"/>
    </w:p>
    <w:p w14:paraId="50F9E222" w14:textId="77777777" w:rsidR="009D7C0B" w:rsidRDefault="00000000">
      <w:pPr>
        <w:pStyle w:val="2"/>
        <w:spacing w:before="180" w:after="180"/>
        <w:rPr>
          <w:rStyle w:val="21"/>
          <w:bCs w:val="0"/>
          <w:kern w:val="36"/>
          <w:szCs w:val="44"/>
        </w:rPr>
      </w:pPr>
      <w:bookmarkStart w:id="42" w:name="_Toc185879208"/>
      <w:bookmarkStart w:id="43" w:name="_Toc219062232"/>
      <w:r>
        <w:rPr>
          <w:rStyle w:val="21"/>
          <w:kern w:val="36"/>
          <w:szCs w:val="44"/>
        </w:rPr>
        <w:t>2</w:t>
      </w:r>
      <w:r>
        <w:rPr>
          <w:rStyle w:val="21"/>
          <w:rFonts w:hint="eastAsia"/>
          <w:kern w:val="36"/>
          <w:szCs w:val="44"/>
        </w:rPr>
        <w:t>.</w:t>
      </w:r>
      <w:r>
        <w:rPr>
          <w:rStyle w:val="21"/>
          <w:kern w:val="36"/>
          <w:szCs w:val="44"/>
        </w:rPr>
        <w:t xml:space="preserve">1 </w:t>
      </w:r>
      <w:r>
        <w:rPr>
          <w:rStyle w:val="21"/>
          <w:rFonts w:hint="eastAsia"/>
          <w:bCs w:val="0"/>
          <w:kern w:val="36"/>
          <w:szCs w:val="44"/>
        </w:rPr>
        <w:t>需求分析</w:t>
      </w:r>
      <w:bookmarkEnd w:id="42"/>
      <w:bookmarkEnd w:id="43"/>
    </w:p>
    <w:p w14:paraId="1D651FAD" w14:textId="77777777" w:rsidR="009D7C0B" w:rsidRDefault="00000000">
      <w:bookmarkStart w:id="44" w:name="_Toc185879209"/>
      <w:r>
        <w:rPr>
          <w:rFonts w:hint="eastAsia"/>
        </w:rPr>
        <w:t>描述电子称功能需求。</w:t>
      </w:r>
      <w:bookmarkEnd w:id="44"/>
    </w:p>
    <w:p w14:paraId="4B7CE3D9" w14:textId="77777777" w:rsidR="009D7C0B" w:rsidRDefault="00000000">
      <w:pPr>
        <w:pStyle w:val="a"/>
      </w:pPr>
      <w:bookmarkStart w:id="45" w:name="_Toc185879210"/>
      <w:r>
        <w:t>量程</w:t>
      </w:r>
      <w:r>
        <w:rPr>
          <w:rFonts w:hint="eastAsia"/>
        </w:rPr>
        <w:t>0-1000g，显示结果保留2位小数</w:t>
      </w:r>
      <w:r>
        <w:t>。</w:t>
      </w:r>
      <w:bookmarkEnd w:id="45"/>
    </w:p>
    <w:p w14:paraId="113DD7EC" w14:textId="77777777" w:rsidR="009D7C0B" w:rsidRDefault="00000000">
      <w:pPr>
        <w:pStyle w:val="a"/>
      </w:pPr>
      <w:bookmarkStart w:id="46" w:name="_Toc185879211"/>
      <w:r>
        <w:t>精度100g以下误差小于0.5g，100g以上误差小于1g。</w:t>
      </w:r>
      <w:bookmarkEnd w:id="46"/>
    </w:p>
    <w:p w14:paraId="0C913548" w14:textId="77777777" w:rsidR="009D7C0B" w:rsidRDefault="00000000">
      <w:pPr>
        <w:pStyle w:val="a"/>
      </w:pPr>
      <w:bookmarkStart w:id="47" w:name="_Toc185879212"/>
      <w:r>
        <w:t>采用电阻应变片及悬臂梁作为传感器。</w:t>
      </w:r>
      <w:bookmarkEnd w:id="47"/>
    </w:p>
    <w:p w14:paraId="39B5B5A4" w14:textId="77777777" w:rsidR="009D7C0B" w:rsidRDefault="00000000">
      <w:pPr>
        <w:pStyle w:val="a"/>
      </w:pPr>
      <w:bookmarkStart w:id="48" w:name="_Toc185879213"/>
      <w:r>
        <w:t>自行选择论证放大器，AD转换，核心控制芯片。</w:t>
      </w:r>
      <w:bookmarkEnd w:id="48"/>
    </w:p>
    <w:p w14:paraId="0B062E0C" w14:textId="77777777" w:rsidR="009D7C0B" w:rsidRDefault="00000000">
      <w:pPr>
        <w:pStyle w:val="a"/>
      </w:pPr>
      <w:bookmarkStart w:id="49" w:name="_Toc185879214"/>
      <w:r>
        <w:t>开机首页显示学号，姓名，停留5秒进入测量画面。</w:t>
      </w:r>
      <w:bookmarkEnd w:id="49"/>
      <w:r>
        <w:t xml:space="preserve"> </w:t>
      </w:r>
    </w:p>
    <w:p w14:paraId="07213131" w14:textId="77777777" w:rsidR="009D7C0B" w:rsidRDefault="00000000">
      <w:pPr>
        <w:pStyle w:val="a"/>
      </w:pPr>
      <w:bookmarkStart w:id="50" w:name="_Toc185879215"/>
      <w:r>
        <w:t>要求具有重量显示，单价，总价显示。</w:t>
      </w:r>
      <w:bookmarkEnd w:id="50"/>
    </w:p>
    <w:p w14:paraId="1F68EC6F" w14:textId="77777777" w:rsidR="009D7C0B" w:rsidRDefault="00000000">
      <w:pPr>
        <w:pStyle w:val="a"/>
      </w:pPr>
      <w:bookmarkStart w:id="51" w:name="_Toc185879216"/>
      <w:r>
        <w:t>具有去皮重功能。</w:t>
      </w:r>
      <w:bookmarkEnd w:id="51"/>
    </w:p>
    <w:p w14:paraId="17432AAE" w14:textId="3862716E" w:rsidR="009D7C0B" w:rsidRDefault="00000000">
      <w:pPr>
        <w:pStyle w:val="a"/>
      </w:pPr>
      <w:bookmarkStart w:id="52" w:name="_Toc185879217"/>
      <w:bookmarkStart w:id="53" w:name="_Ref123420330"/>
      <w:r>
        <w:rPr>
          <w:rFonts w:hint="eastAsia"/>
        </w:rPr>
        <w:t>具有传感器非线性修正功能，分</w:t>
      </w:r>
      <w:r w:rsidR="00A17369">
        <w:rPr>
          <w:rFonts w:hint="eastAsia"/>
        </w:rPr>
        <w:t>3</w:t>
      </w:r>
      <w:r>
        <w:rPr>
          <w:rFonts w:hint="eastAsia"/>
        </w:rPr>
        <w:t>段采用分段折线近似方法。</w:t>
      </w:r>
      <w:bookmarkEnd w:id="52"/>
      <w:bookmarkEnd w:id="53"/>
    </w:p>
    <w:p w14:paraId="06C90C36" w14:textId="77777777" w:rsidR="009D7C0B" w:rsidRDefault="00000000">
      <w:pPr>
        <w:pStyle w:val="a"/>
      </w:pPr>
      <w:bookmarkStart w:id="54" w:name="_Toc185879218"/>
      <w:r>
        <w:t>采用时钟芯片DS1302设定系统时间</w:t>
      </w:r>
      <w:r>
        <w:rPr>
          <w:rFonts w:hint="eastAsia"/>
        </w:rPr>
        <w:t>。</w:t>
      </w:r>
      <w:bookmarkEnd w:id="54"/>
    </w:p>
    <w:p w14:paraId="69E63387" w14:textId="257A1A08" w:rsidR="009D7C0B" w:rsidRDefault="00000000">
      <w:pPr>
        <w:pStyle w:val="a"/>
      </w:pPr>
      <w:bookmarkStart w:id="55" w:name="_Toc185879219"/>
      <w:r>
        <w:rPr>
          <w:rFonts w:hint="eastAsia"/>
        </w:rPr>
        <w:t>采用温度传感器</w:t>
      </w:r>
      <w:r w:rsidR="003848E7">
        <w:rPr>
          <w:rFonts w:hint="eastAsia"/>
        </w:rPr>
        <w:t>DHT11</w:t>
      </w:r>
      <w:r>
        <w:rPr>
          <w:rFonts w:hint="eastAsia"/>
        </w:rPr>
        <w:t>采集温度信息，结果由液晶显示屏输出。</w:t>
      </w:r>
      <w:bookmarkEnd w:id="55"/>
      <w:r>
        <w:t xml:space="preserve"> </w:t>
      </w:r>
    </w:p>
    <w:p w14:paraId="3F53BFEC" w14:textId="47AF0D4A" w:rsidR="009D7C0B" w:rsidRDefault="00000000">
      <w:pPr>
        <w:pStyle w:val="a"/>
      </w:pPr>
      <w:bookmarkStart w:id="56" w:name="_Toc185879220"/>
      <w:r>
        <w:t>节能设计：</w:t>
      </w:r>
      <w:r w:rsidR="00A17369">
        <w:rPr>
          <w:rFonts w:hint="eastAsia"/>
        </w:rPr>
        <w:t>无操作时</w:t>
      </w:r>
      <w:r>
        <w:t>单片机进入</w:t>
      </w:r>
      <w:r>
        <w:rPr>
          <w:rFonts w:hint="eastAsia"/>
        </w:rPr>
        <w:t>或退出</w:t>
      </w:r>
      <w:r>
        <w:t>休眠状态</w:t>
      </w:r>
      <w:r>
        <w:rPr>
          <w:rFonts w:hint="eastAsia"/>
        </w:rPr>
        <w:t>。</w:t>
      </w:r>
      <w:bookmarkStart w:id="57" w:name="_Hlk123340457"/>
      <w:bookmarkEnd w:id="56"/>
    </w:p>
    <w:p w14:paraId="0AF6A092" w14:textId="77777777" w:rsidR="009D7C0B" w:rsidRDefault="00000000">
      <w:pPr>
        <w:pStyle w:val="a"/>
      </w:pPr>
      <w:bookmarkStart w:id="58" w:name="_Toc185879221"/>
      <w:bookmarkStart w:id="59" w:name="_Hlk123399900"/>
      <w:r>
        <w:rPr>
          <w:rFonts w:hint="eastAsia"/>
        </w:rPr>
        <w:t>测量物体重量超量程时，系统向用户发送警报信息。</w:t>
      </w:r>
      <w:bookmarkEnd w:id="58"/>
    </w:p>
    <w:p w14:paraId="2A40888C" w14:textId="77777777" w:rsidR="009D7C0B" w:rsidRDefault="00000000">
      <w:pPr>
        <w:pStyle w:val="2"/>
        <w:spacing w:before="180" w:after="180"/>
        <w:rPr>
          <w:rStyle w:val="21"/>
          <w:kern w:val="36"/>
          <w:szCs w:val="44"/>
        </w:rPr>
      </w:pPr>
      <w:bookmarkStart w:id="60" w:name="_Toc173137388"/>
      <w:bookmarkStart w:id="61" w:name="_Toc534645407"/>
      <w:bookmarkStart w:id="62" w:name="_Toc173184835"/>
      <w:bookmarkStart w:id="63" w:name="_Toc173137423"/>
      <w:bookmarkStart w:id="64" w:name="_Toc173174409"/>
      <w:bookmarkStart w:id="65" w:name="_Toc173177440"/>
      <w:bookmarkStart w:id="66" w:name="_Toc173186022"/>
      <w:bookmarkStart w:id="67" w:name="_Toc173137049"/>
      <w:bookmarkStart w:id="68" w:name="_Toc172859939"/>
      <w:bookmarkStart w:id="69" w:name="_Toc173177229"/>
      <w:bookmarkStart w:id="70" w:name="_Toc172907285"/>
      <w:bookmarkStart w:id="71" w:name="_Toc185879222"/>
      <w:bookmarkStart w:id="72" w:name="_Toc219062233"/>
      <w:bookmarkEnd w:id="57"/>
      <w:bookmarkEnd w:id="59"/>
      <w:r>
        <w:rPr>
          <w:rStyle w:val="21"/>
          <w:kern w:val="36"/>
          <w:szCs w:val="44"/>
        </w:rPr>
        <w:t>2.2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r>
        <w:rPr>
          <w:rStyle w:val="21"/>
          <w:rFonts w:hint="eastAsia"/>
          <w:bCs w:val="0"/>
          <w:kern w:val="36"/>
          <w:szCs w:val="44"/>
        </w:rPr>
        <w:t>设计方案</w:t>
      </w:r>
      <w:bookmarkEnd w:id="71"/>
      <w:bookmarkEnd w:id="72"/>
    </w:p>
    <w:p w14:paraId="41FCF33B" w14:textId="1C4B9E12" w:rsidR="009D7C0B" w:rsidRDefault="009F282D">
      <w:pPr>
        <w:rPr>
          <w:rStyle w:val="21"/>
          <w:color w:val="000000"/>
          <w:kern w:val="2"/>
          <w:szCs w:val="24"/>
        </w:rPr>
      </w:pPr>
      <w:r>
        <w:rPr>
          <w:noProof/>
        </w:rPr>
        <w:drawing>
          <wp:inline distT="0" distB="0" distL="0" distR="0" wp14:anchorId="1BFBDF20" wp14:editId="00A52380">
            <wp:extent cx="5399405" cy="3248660"/>
            <wp:effectExtent l="0" t="0" r="0" b="8890"/>
            <wp:docPr id="1228924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24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FDFD" w14:textId="472F044A" w:rsidR="00F158AB" w:rsidRDefault="00F158AB" w:rsidP="00F158AB">
      <w:pPr>
        <w:jc w:val="center"/>
        <w:rPr>
          <w:rStyle w:val="21"/>
          <w:color w:val="000000"/>
          <w:kern w:val="2"/>
          <w:szCs w:val="24"/>
        </w:rPr>
      </w:pPr>
      <w:r>
        <w:rPr>
          <w:rFonts w:hint="eastAsia"/>
        </w:rPr>
        <w:t>图2</w:t>
      </w:r>
      <w:r>
        <w:t>.1</w:t>
      </w:r>
      <w:r>
        <w:rPr>
          <w:rFonts w:hint="eastAsia"/>
        </w:rPr>
        <w:t xml:space="preserve"> </w:t>
      </w:r>
      <w:r w:rsidR="00EF1917">
        <w:rPr>
          <w:rFonts w:hint="eastAsia"/>
        </w:rPr>
        <w:t>设计方案</w:t>
      </w:r>
      <w:r>
        <w:rPr>
          <w:rFonts w:hint="eastAsia"/>
        </w:rPr>
        <w:t>结构框图</w:t>
      </w:r>
    </w:p>
    <w:p w14:paraId="200BEB9D" w14:textId="77777777" w:rsidR="009D7C0B" w:rsidRDefault="00000000">
      <w:pPr>
        <w:pStyle w:val="2"/>
        <w:spacing w:before="180" w:after="180"/>
        <w:rPr>
          <w:rStyle w:val="21"/>
          <w:kern w:val="36"/>
          <w:szCs w:val="44"/>
        </w:rPr>
      </w:pPr>
      <w:bookmarkStart w:id="73" w:name="_Toc173174410"/>
      <w:bookmarkStart w:id="74" w:name="_Toc173184836"/>
      <w:bookmarkStart w:id="75" w:name="_Toc173177230"/>
      <w:bookmarkStart w:id="76" w:name="_Toc534645408"/>
      <w:bookmarkStart w:id="77" w:name="_Toc173137050"/>
      <w:bookmarkStart w:id="78" w:name="_Toc173137424"/>
      <w:bookmarkStart w:id="79" w:name="_Toc173137389"/>
      <w:bookmarkStart w:id="80" w:name="_Toc173186023"/>
      <w:bookmarkStart w:id="81" w:name="_Toc173177441"/>
      <w:bookmarkStart w:id="82" w:name="_Toc185879223"/>
      <w:bookmarkStart w:id="83" w:name="_Toc219062234"/>
      <w:bookmarkStart w:id="84" w:name="_Hlk123333077"/>
      <w:r>
        <w:rPr>
          <w:rStyle w:val="21"/>
          <w:kern w:val="36"/>
          <w:szCs w:val="44"/>
        </w:rPr>
        <w:t>2.3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r>
        <w:rPr>
          <w:rStyle w:val="21"/>
          <w:rFonts w:hint="eastAsia"/>
          <w:kern w:val="36"/>
          <w:szCs w:val="44"/>
        </w:rPr>
        <w:t xml:space="preserve"> </w:t>
      </w:r>
      <w:r>
        <w:rPr>
          <w:rStyle w:val="21"/>
          <w:rFonts w:hint="eastAsia"/>
          <w:bCs w:val="0"/>
          <w:kern w:val="36"/>
          <w:szCs w:val="44"/>
        </w:rPr>
        <w:t>方案</w:t>
      </w:r>
      <w:r>
        <w:rPr>
          <w:rStyle w:val="21"/>
          <w:rFonts w:hint="eastAsia"/>
          <w:kern w:val="36"/>
          <w:szCs w:val="44"/>
        </w:rPr>
        <w:t>涉及的非技术因素</w:t>
      </w:r>
      <w:bookmarkEnd w:id="82"/>
      <w:bookmarkEnd w:id="83"/>
    </w:p>
    <w:p w14:paraId="045A9CF6" w14:textId="77777777" w:rsidR="009D7C0B" w:rsidRDefault="00000000" w:rsidP="008E0B6F">
      <w:pPr>
        <w:pStyle w:val="3"/>
        <w:ind w:firstLine="480"/>
        <w:rPr>
          <w:rStyle w:val="21"/>
          <w:rFonts w:cstheme="minorBidi"/>
          <w:color w:val="000000"/>
          <w:kern w:val="2"/>
          <w:szCs w:val="24"/>
        </w:rPr>
      </w:pPr>
      <w:bookmarkStart w:id="85" w:name="_Toc185879224"/>
      <w:bookmarkStart w:id="86" w:name="_Toc219062235"/>
      <w:bookmarkEnd w:id="84"/>
      <w:r>
        <w:rPr>
          <w:rStyle w:val="21"/>
          <w:rFonts w:cstheme="minorBidi" w:hint="eastAsia"/>
          <w:color w:val="000000"/>
          <w:kern w:val="2"/>
          <w:szCs w:val="24"/>
        </w:rPr>
        <w:t>2.3.1社会因素</w:t>
      </w:r>
      <w:bookmarkEnd w:id="85"/>
      <w:bookmarkEnd w:id="86"/>
    </w:p>
    <w:p w14:paraId="0EC29FBC" w14:textId="35277DDA" w:rsidR="00696BF9" w:rsidRPr="00080858" w:rsidRDefault="00696BF9" w:rsidP="008E0B6F">
      <w:pPr>
        <w:pStyle w:val="3"/>
      </w:pPr>
      <w:bookmarkStart w:id="87" w:name="_Toc219062236"/>
      <w:bookmarkStart w:id="88" w:name="_Toc185879225"/>
      <w:r w:rsidRPr="00080858">
        <w:t>电子秤在商品称重与计价场景中直接影响交易公平。方案设计应优先保证称重数据的准确性与一致性，避免因漂移、温度变化导致的争议，提升交易透明度。</w:t>
      </w:r>
      <w:bookmarkEnd w:id="87"/>
    </w:p>
    <w:p w14:paraId="0CB0D2B4" w14:textId="1CC3633B" w:rsidR="009D7C0B" w:rsidRDefault="00000000" w:rsidP="008E0B6F">
      <w:pPr>
        <w:pStyle w:val="3"/>
        <w:ind w:firstLine="480"/>
        <w:rPr>
          <w:rStyle w:val="21"/>
          <w:rFonts w:cstheme="minorBidi"/>
          <w:color w:val="000000"/>
          <w:kern w:val="2"/>
          <w:szCs w:val="24"/>
          <w:lang w:val="en-GB"/>
        </w:rPr>
      </w:pPr>
      <w:bookmarkStart w:id="89" w:name="_Toc219062237"/>
      <w:r>
        <w:rPr>
          <w:rStyle w:val="21"/>
          <w:rFonts w:cstheme="minorBidi" w:hint="eastAsia"/>
          <w:color w:val="000000"/>
          <w:kern w:val="2"/>
          <w:szCs w:val="24"/>
        </w:rPr>
        <w:t>2.3.2环境因素</w:t>
      </w:r>
      <w:bookmarkEnd w:id="88"/>
      <w:bookmarkEnd w:id="89"/>
    </w:p>
    <w:p w14:paraId="66579BF4" w14:textId="12C151C9" w:rsidR="00080858" w:rsidRDefault="00080858" w:rsidP="00080858">
      <w:bookmarkStart w:id="90" w:name="_Toc185879226"/>
      <w:r w:rsidRPr="00080858">
        <w:t>考虑材料可回收性、减少一次性包装、提升结构耐用性与可维护性，降低全生命周期的资源消耗与电子废弃物压力。在元器件选型上可体现对环保规范的关注。</w:t>
      </w:r>
    </w:p>
    <w:p w14:paraId="4A42C17F" w14:textId="77777777" w:rsidR="00080858" w:rsidRDefault="00080858" w:rsidP="008E0B6F">
      <w:pPr>
        <w:pStyle w:val="3"/>
        <w:rPr>
          <w:b/>
        </w:rPr>
      </w:pPr>
      <w:bookmarkStart w:id="91" w:name="_Toc219062238"/>
      <w:r w:rsidRPr="00696BF9">
        <w:t>电子秤多为长时间待机设备，功耗直接影响电池寿命与能源消耗。方案应利用低功耗模式、背光管理、采样与显示刷新策略优化能耗；</w:t>
      </w:r>
      <w:r w:rsidRPr="00A17369">
        <w:rPr>
          <w:rFonts w:hint="eastAsia"/>
          <w:bCs/>
        </w:rPr>
        <w:t>同时</w:t>
      </w:r>
      <w:r w:rsidRPr="00080858">
        <w:t>温度、湿度、气流振动、电磁干扰都会影响应变式称重稳定性。</w:t>
      </w:r>
      <w:bookmarkEnd w:id="91"/>
    </w:p>
    <w:p w14:paraId="0CD60AA0" w14:textId="54FD53A8" w:rsidR="009D7C0B" w:rsidRDefault="00000000" w:rsidP="008E0B6F">
      <w:pPr>
        <w:pStyle w:val="3"/>
        <w:ind w:firstLine="480"/>
        <w:rPr>
          <w:rStyle w:val="21"/>
          <w:rFonts w:cstheme="minorBidi"/>
          <w:color w:val="000000"/>
          <w:kern w:val="2"/>
          <w:szCs w:val="24"/>
        </w:rPr>
      </w:pPr>
      <w:bookmarkStart w:id="92" w:name="_Toc219062239"/>
      <w:r>
        <w:rPr>
          <w:rStyle w:val="21"/>
          <w:rFonts w:cstheme="minorBidi" w:hint="eastAsia"/>
          <w:color w:val="000000"/>
          <w:kern w:val="2"/>
          <w:szCs w:val="24"/>
        </w:rPr>
        <w:t>2.3.3安全因素</w:t>
      </w:r>
      <w:bookmarkEnd w:id="90"/>
      <w:bookmarkEnd w:id="92"/>
    </w:p>
    <w:p w14:paraId="0A624D0F" w14:textId="77777777" w:rsidR="009D7C0B" w:rsidRDefault="00000000">
      <w:pPr>
        <w:rPr>
          <w:lang w:val="en-GB"/>
        </w:rPr>
      </w:pPr>
      <w:r>
        <w:rPr>
          <w:rFonts w:hint="eastAsia"/>
        </w:rPr>
        <w:t>电子产品的设计过程中也应该考虑产品的安全因素，产品本身不能够有设计缺陷 ，不能够有产生火灾等意外事故的风险</w:t>
      </w:r>
      <w:r>
        <w:rPr>
          <w:rFonts w:hint="eastAsia"/>
          <w:lang w:val="en-GB"/>
        </w:rPr>
        <w:t>，必须保证</w:t>
      </w:r>
      <w:r>
        <w:rPr>
          <w:rFonts w:hint="eastAsia"/>
        </w:rPr>
        <w:t>产品的</w:t>
      </w:r>
      <w:r>
        <w:rPr>
          <w:rFonts w:hint="eastAsia"/>
          <w:lang w:val="en-GB"/>
        </w:rPr>
        <w:t>安全性。</w:t>
      </w:r>
    </w:p>
    <w:p w14:paraId="76481884" w14:textId="5D5CD432" w:rsidR="00080858" w:rsidRDefault="00080858">
      <w:pPr>
        <w:rPr>
          <w:bCs/>
        </w:rPr>
      </w:pPr>
      <w:r w:rsidRPr="00080858">
        <w:rPr>
          <w:bCs/>
        </w:rPr>
        <w:t>电子产品需避免短路、过流、反接、过热等引发的失效与火灾风险。方案应包含基本的输入保护</w:t>
      </w:r>
      <w:r w:rsidR="00A17369">
        <w:rPr>
          <w:rFonts w:hint="eastAsia"/>
          <w:bCs/>
        </w:rPr>
        <w:t>。</w:t>
      </w:r>
    </w:p>
    <w:p w14:paraId="1DA98501" w14:textId="303C917A" w:rsidR="00080858" w:rsidRDefault="00080858">
      <w:pPr>
        <w:rPr>
          <w:bCs/>
          <w:lang w:val="en-GB"/>
        </w:rPr>
      </w:pPr>
      <w:r w:rsidRPr="00080858">
        <w:rPr>
          <w:bCs/>
        </w:rPr>
        <w:t>称重结构应保证足够的强度与稳定性，防止倾倒或尖角划伤。对称重传感器应考虑过载保护，并在软件层面提供超量程提示与锁定显示，避免用户继续施加载荷导致结构损坏</w:t>
      </w:r>
      <w:r>
        <w:rPr>
          <w:rFonts w:hint="eastAsia"/>
          <w:bCs/>
        </w:rPr>
        <w:t>。</w:t>
      </w:r>
    </w:p>
    <w:p w14:paraId="7832DD03" w14:textId="77777777" w:rsidR="009D7C0B" w:rsidRDefault="00000000">
      <w:pPr>
        <w:pStyle w:val="2"/>
        <w:spacing w:before="180" w:after="180"/>
        <w:rPr>
          <w:rStyle w:val="21"/>
          <w:bCs w:val="0"/>
          <w:kern w:val="2"/>
          <w:szCs w:val="24"/>
        </w:rPr>
      </w:pPr>
      <w:bookmarkStart w:id="93" w:name="_Toc185879227"/>
      <w:bookmarkStart w:id="94" w:name="_Toc219062240"/>
      <w:r>
        <w:rPr>
          <w:rStyle w:val="21"/>
          <w:color w:val="000000"/>
          <w:kern w:val="2"/>
          <w:szCs w:val="24"/>
        </w:rPr>
        <w:t>2.4</w:t>
      </w:r>
      <w:r>
        <w:rPr>
          <w:rFonts w:hint="eastAsia"/>
        </w:rPr>
        <w:t xml:space="preserve"> </w:t>
      </w:r>
      <w:r>
        <w:rPr>
          <w:rFonts w:hint="eastAsia"/>
        </w:rPr>
        <w:t>经济成本分析</w:t>
      </w:r>
      <w:bookmarkEnd w:id="93"/>
      <w:bookmarkEnd w:id="94"/>
    </w:p>
    <w:p w14:paraId="5255AE81" w14:textId="77777777" w:rsidR="009D7C0B" w:rsidRDefault="00000000">
      <w:r>
        <w:rPr>
          <w:rFonts w:hint="eastAsia"/>
        </w:rPr>
        <w:t>根据厂家提供的资料，元件的成本如表2.1所示。</w:t>
      </w:r>
    </w:p>
    <w:p w14:paraId="3C1472CA" w14:textId="77777777" w:rsidR="009D7C0B" w:rsidRDefault="00000000" w:rsidP="0026272B">
      <w:pPr>
        <w:pStyle w:val="a4"/>
      </w:pPr>
      <w:r>
        <w:t>表</w:t>
      </w:r>
      <w:r>
        <w:t xml:space="preserve">2.1 </w:t>
      </w:r>
      <w:r>
        <w:t>元件成本</w:t>
      </w:r>
      <w:r>
        <w:t xml:space="preserve">  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1701"/>
        <w:gridCol w:w="1702"/>
        <w:gridCol w:w="1780"/>
      </w:tblGrid>
      <w:tr w:rsidR="00A17369" w:rsidRPr="00A17369" w14:paraId="43B08B11" w14:textId="77777777">
        <w:trPr>
          <w:trHeight w:val="33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86BF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proofErr w:type="spellStart"/>
            <w:r w:rsidRPr="00A17369">
              <w:rPr>
                <w:color w:val="auto"/>
              </w:rPr>
              <w:t>序号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45A6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proofErr w:type="spellStart"/>
            <w:r w:rsidRPr="00A17369">
              <w:rPr>
                <w:color w:val="auto"/>
              </w:rPr>
              <w:t>元件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B94F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proofErr w:type="spellStart"/>
            <w:r w:rsidRPr="00A17369">
              <w:rPr>
                <w:color w:val="auto"/>
              </w:rPr>
              <w:t>数量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FAE5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proofErr w:type="spellStart"/>
            <w:r w:rsidRPr="00A17369">
              <w:rPr>
                <w:color w:val="auto"/>
              </w:rPr>
              <w:t>单价</w:t>
            </w:r>
            <w:proofErr w:type="spellEnd"/>
            <w:r w:rsidRPr="00A17369">
              <w:rPr>
                <w:color w:val="auto"/>
              </w:rPr>
              <w:t>/元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EBF3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proofErr w:type="spellStart"/>
            <w:r w:rsidRPr="00A17369">
              <w:rPr>
                <w:color w:val="auto"/>
              </w:rPr>
              <w:t>总价</w:t>
            </w:r>
            <w:proofErr w:type="spellEnd"/>
            <w:r w:rsidRPr="00A17369">
              <w:rPr>
                <w:color w:val="auto"/>
              </w:rPr>
              <w:t>/元</w:t>
            </w:r>
          </w:p>
        </w:tc>
      </w:tr>
      <w:tr w:rsidR="00A17369" w:rsidRPr="00A17369" w14:paraId="1E2C6499" w14:textId="77777777">
        <w:trPr>
          <w:trHeight w:val="32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D115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FE86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HX711</w:t>
            </w:r>
            <w:r w:rsidRPr="00A17369">
              <w:rPr>
                <w:rFonts w:hint="eastAsia"/>
                <w:color w:val="auto"/>
              </w:rPr>
              <w:t>芯片及传感器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4A19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1</w:t>
            </w:r>
            <w:r w:rsidRPr="00A17369">
              <w:rPr>
                <w:rFonts w:hint="eastAsia"/>
                <w:color w:val="auto"/>
              </w:rPr>
              <w:t>套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7EBE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9.7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71ACF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9.7</w:t>
            </w:r>
          </w:p>
        </w:tc>
      </w:tr>
      <w:tr w:rsidR="00A17369" w:rsidRPr="00A17369" w14:paraId="2E58FA9D" w14:textId="77777777">
        <w:trPr>
          <w:trHeight w:val="33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FC8D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48530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proofErr w:type="spellStart"/>
            <w:r w:rsidRPr="00A17369">
              <w:rPr>
                <w:rFonts w:hint="eastAsia"/>
                <w:color w:val="auto"/>
              </w:rPr>
              <w:t>矩阵键盘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65B8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1块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112B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3.19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89D8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3.19</w:t>
            </w:r>
          </w:p>
        </w:tc>
      </w:tr>
      <w:tr w:rsidR="00A17369" w:rsidRPr="00A17369" w14:paraId="3F73EF66" w14:textId="77777777">
        <w:trPr>
          <w:trHeight w:val="33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31607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DED6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4.3</w:t>
            </w:r>
            <w:r w:rsidRPr="00A17369">
              <w:rPr>
                <w:color w:val="auto"/>
              </w:rPr>
              <w:t>’</w:t>
            </w:r>
            <w:r w:rsidRPr="00A17369">
              <w:rPr>
                <w:rFonts w:hint="eastAsia"/>
                <w:color w:val="auto"/>
              </w:rPr>
              <w:t>TFT-LCD</w:t>
            </w:r>
            <w:r w:rsidRPr="00A17369">
              <w:rPr>
                <w:color w:val="auto"/>
              </w:rPr>
              <w:t>显示屏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9ED8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1</w:t>
            </w:r>
            <w:r w:rsidRPr="00A17369">
              <w:rPr>
                <w:rFonts w:hint="eastAsia"/>
                <w:color w:val="auto"/>
              </w:rPr>
              <w:t>块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9BEA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128.88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1283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128.88</w:t>
            </w:r>
          </w:p>
        </w:tc>
      </w:tr>
      <w:tr w:rsidR="00A17369" w:rsidRPr="00A17369" w14:paraId="42E24294" w14:textId="77777777">
        <w:trPr>
          <w:trHeight w:val="33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04A7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6A62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proofErr w:type="spellStart"/>
            <w:r w:rsidRPr="00A17369">
              <w:rPr>
                <w:rFonts w:hint="eastAsia"/>
                <w:color w:val="auto"/>
              </w:rPr>
              <w:t>电子秤支架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2B23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1</w:t>
            </w:r>
            <w:r w:rsidRPr="00A17369">
              <w:rPr>
                <w:rFonts w:hint="eastAsia"/>
                <w:color w:val="auto"/>
              </w:rPr>
              <w:t>套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A905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10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ED59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10</w:t>
            </w:r>
          </w:p>
        </w:tc>
      </w:tr>
      <w:tr w:rsidR="00A17369" w:rsidRPr="00A17369" w14:paraId="45AC9A0B" w14:textId="77777777">
        <w:trPr>
          <w:trHeight w:val="33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FA09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5160A" w14:textId="41AC8ABC" w:rsidR="009D7C0B" w:rsidRPr="00A17369" w:rsidRDefault="002A5769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rFonts w:eastAsiaTheme="minorEastAsia" w:hint="eastAsia"/>
                <w:color w:val="auto"/>
              </w:rPr>
              <w:t>51单片机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77B1" w14:textId="154C7B59" w:rsidR="009D7C0B" w:rsidRPr="00A17369" w:rsidRDefault="002A5769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1套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B9718" w14:textId="2E57C7D2" w:rsidR="009D7C0B" w:rsidRPr="00A17369" w:rsidRDefault="00C0787B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rFonts w:eastAsiaTheme="minorEastAsia" w:hint="eastAsia"/>
                <w:color w:val="auto"/>
              </w:rPr>
              <w:t>10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4CBB" w14:textId="362B43CF" w:rsidR="009D7C0B" w:rsidRPr="00A17369" w:rsidRDefault="00C0787B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rFonts w:eastAsiaTheme="minorEastAsia" w:hint="eastAsia"/>
                <w:color w:val="auto"/>
              </w:rPr>
              <w:t>10</w:t>
            </w:r>
          </w:p>
        </w:tc>
      </w:tr>
      <w:tr w:rsidR="00A17369" w:rsidRPr="00A17369" w14:paraId="70DC1CDA" w14:textId="77777777">
        <w:trPr>
          <w:trHeight w:val="33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785C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rFonts w:hint="eastAsia"/>
                <w:color w:val="auto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052A" w14:textId="6FF06C93" w:rsidR="009D7C0B" w:rsidRPr="00A17369" w:rsidRDefault="002A5769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rFonts w:eastAsiaTheme="minorEastAsia" w:hint="eastAsia"/>
                <w:color w:val="auto"/>
              </w:rPr>
              <w:t>蜂鸣器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E862" w14:textId="0512842A" w:rsidR="009D7C0B" w:rsidRPr="00A17369" w:rsidRDefault="0048248D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1套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E66C" w14:textId="34D53E6E" w:rsidR="009D7C0B" w:rsidRPr="00A17369" w:rsidRDefault="00C0787B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rFonts w:eastAsiaTheme="minorEastAsia" w:hint="eastAsia"/>
                <w:color w:val="auto"/>
              </w:rPr>
              <w:t>3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8996" w14:textId="73C8E0D1" w:rsidR="009D7C0B" w:rsidRPr="00A17369" w:rsidRDefault="00C0787B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rFonts w:eastAsiaTheme="minorEastAsia" w:hint="eastAsia"/>
                <w:color w:val="auto"/>
              </w:rPr>
              <w:t>3</w:t>
            </w:r>
          </w:p>
        </w:tc>
      </w:tr>
      <w:tr w:rsidR="00A17369" w:rsidRPr="00A17369" w14:paraId="27C2347C" w14:textId="77777777">
        <w:trPr>
          <w:trHeight w:val="33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2120" w14:textId="5ACD41BD" w:rsidR="0048248D" w:rsidRPr="00A17369" w:rsidRDefault="0048248D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7FF6" w14:textId="621DFB0F" w:rsidR="0048248D" w:rsidRPr="00A17369" w:rsidRDefault="0048248D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color w:val="auto"/>
              </w:rPr>
              <w:t>DHT11</w:t>
            </w:r>
            <w:r w:rsidR="00C0787B" w:rsidRPr="00A17369">
              <w:rPr>
                <w:rFonts w:eastAsiaTheme="minorEastAsia" w:hint="eastAsia"/>
                <w:color w:val="auto"/>
              </w:rPr>
              <w:t>温湿度传感器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3CC74" w14:textId="3264FE93" w:rsidR="0048248D" w:rsidRPr="00A17369" w:rsidRDefault="0048248D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1套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7C9F" w14:textId="7C65B07A" w:rsidR="0048248D" w:rsidRPr="00A17369" w:rsidRDefault="00C0787B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rFonts w:eastAsiaTheme="minorEastAsia" w:hint="eastAsia"/>
                <w:color w:val="auto"/>
              </w:rPr>
              <w:t>4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AA9D" w14:textId="64303094" w:rsidR="0048248D" w:rsidRPr="00A17369" w:rsidRDefault="00C0787B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rFonts w:eastAsiaTheme="minorEastAsia" w:hint="eastAsia"/>
                <w:color w:val="auto"/>
              </w:rPr>
              <w:t>4</w:t>
            </w:r>
          </w:p>
        </w:tc>
      </w:tr>
      <w:tr w:rsidR="00A17369" w:rsidRPr="00A17369" w14:paraId="0DB7AF50" w14:textId="77777777">
        <w:trPr>
          <w:trHeight w:val="33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1090" w14:textId="67871388" w:rsidR="0048248D" w:rsidRPr="00A17369" w:rsidRDefault="0048248D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64E3" w14:textId="3CAA394B" w:rsidR="0048248D" w:rsidRPr="00A17369" w:rsidRDefault="004135D2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DS1302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4CFB" w14:textId="749E0BB6" w:rsidR="0048248D" w:rsidRPr="00A17369" w:rsidRDefault="004135D2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1套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FDF9" w14:textId="27C48C23" w:rsidR="0048248D" w:rsidRPr="00A17369" w:rsidRDefault="00C0787B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rFonts w:eastAsiaTheme="minorEastAsia" w:hint="eastAsia"/>
                <w:color w:val="auto"/>
              </w:rPr>
              <w:t>2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E331" w14:textId="3A40E38C" w:rsidR="0048248D" w:rsidRPr="00A17369" w:rsidRDefault="00C0787B">
            <w:pPr>
              <w:ind w:firstLineChars="0" w:firstLine="0"/>
              <w:jc w:val="center"/>
              <w:rPr>
                <w:rFonts w:eastAsiaTheme="minorEastAsia"/>
                <w:color w:val="auto"/>
              </w:rPr>
            </w:pPr>
            <w:r w:rsidRPr="00A17369">
              <w:rPr>
                <w:rFonts w:eastAsiaTheme="minorEastAsia" w:hint="eastAsia"/>
                <w:color w:val="auto"/>
              </w:rPr>
              <w:t>2</w:t>
            </w:r>
          </w:p>
        </w:tc>
      </w:tr>
      <w:tr w:rsidR="00A17369" w:rsidRPr="00A17369" w14:paraId="7658BBA8" w14:textId="77777777">
        <w:trPr>
          <w:trHeight w:val="339"/>
        </w:trPr>
        <w:tc>
          <w:tcPr>
            <w:tcW w:w="65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BD79" w14:textId="77777777" w:rsidR="009D7C0B" w:rsidRPr="00A17369" w:rsidRDefault="00000000">
            <w:pPr>
              <w:ind w:firstLineChars="0" w:firstLine="0"/>
              <w:jc w:val="center"/>
              <w:rPr>
                <w:color w:val="auto"/>
              </w:rPr>
            </w:pPr>
            <w:proofErr w:type="spellStart"/>
            <w:r w:rsidRPr="00A17369">
              <w:rPr>
                <w:color w:val="auto"/>
              </w:rPr>
              <w:t>总计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A28C" w14:textId="02E0B729" w:rsidR="009D7C0B" w:rsidRPr="00A17369" w:rsidRDefault="00A17369">
            <w:pPr>
              <w:ind w:firstLineChars="0" w:firstLine="0"/>
              <w:jc w:val="center"/>
              <w:rPr>
                <w:color w:val="auto"/>
              </w:rPr>
            </w:pPr>
            <w:r w:rsidRPr="00A17369">
              <w:rPr>
                <w:color w:val="auto"/>
              </w:rPr>
              <w:t>170.77</w:t>
            </w:r>
          </w:p>
        </w:tc>
      </w:tr>
    </w:tbl>
    <w:p w14:paraId="45242453" w14:textId="77777777" w:rsidR="009D7C0B" w:rsidRDefault="009D7C0B"/>
    <w:p w14:paraId="16926D94" w14:textId="77777777" w:rsidR="009D7C0B" w:rsidRDefault="00000000">
      <w:pPr>
        <w:pStyle w:val="1"/>
      </w:pPr>
      <w:bookmarkStart w:id="95" w:name="_Toc173137425"/>
      <w:bookmarkStart w:id="96" w:name="_Toc173177442"/>
      <w:bookmarkStart w:id="97" w:name="_Toc173186024"/>
      <w:bookmarkStart w:id="98" w:name="_Toc173174411"/>
      <w:bookmarkStart w:id="99" w:name="_Toc173137051"/>
      <w:bookmarkStart w:id="100" w:name="_Toc173137390"/>
      <w:bookmarkStart w:id="101" w:name="_Toc534645409"/>
      <w:bookmarkStart w:id="102" w:name="_Toc173177231"/>
      <w:bookmarkStart w:id="103" w:name="_Toc173184837"/>
      <w:bookmarkStart w:id="104" w:name="_Toc185879228"/>
      <w:bookmarkStart w:id="105" w:name="_Toc219062241"/>
      <w:r>
        <w:rPr>
          <w:rStyle w:val="21"/>
          <w:rFonts w:ascii="Times New Roman"/>
          <w:bCs/>
          <w:kern w:val="2"/>
          <w:sz w:val="28"/>
          <w:szCs w:val="28"/>
        </w:rPr>
        <w:t>3</w:t>
      </w:r>
      <w:r>
        <w:rPr>
          <w:rStyle w:val="21"/>
          <w:rFonts w:ascii="Times New Roman" w:hint="eastAsia"/>
          <w:bCs/>
          <w:kern w:val="2"/>
          <w:sz w:val="28"/>
          <w:szCs w:val="28"/>
        </w:rPr>
        <w:t>硬件设计</w:t>
      </w:r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0A82900D" w14:textId="77777777" w:rsidR="009D7C0B" w:rsidRDefault="00000000">
      <w:pPr>
        <w:pStyle w:val="2"/>
        <w:spacing w:before="180" w:after="180"/>
        <w:rPr>
          <w:rStyle w:val="21"/>
          <w:b w:val="0"/>
          <w:bCs w:val="0"/>
        </w:rPr>
      </w:pPr>
      <w:bookmarkStart w:id="106" w:name="_Toc185879229"/>
      <w:bookmarkStart w:id="107" w:name="_Toc219062242"/>
      <w:bookmarkStart w:id="108" w:name="_Hlk123340233"/>
      <w:r>
        <w:rPr>
          <w:kern w:val="30"/>
          <w:szCs w:val="32"/>
        </w:rPr>
        <w:t>3</w:t>
      </w:r>
      <w:r>
        <w:rPr>
          <w:rFonts w:hint="eastAsia"/>
          <w:kern w:val="30"/>
          <w:szCs w:val="32"/>
        </w:rPr>
        <w:t>.</w:t>
      </w:r>
      <w:r>
        <w:rPr>
          <w:kern w:val="30"/>
          <w:szCs w:val="32"/>
        </w:rPr>
        <w:t xml:space="preserve">1 </w:t>
      </w:r>
      <w:r>
        <w:rPr>
          <w:rStyle w:val="21"/>
          <w:rFonts w:hint="eastAsia"/>
          <w:color w:val="000000"/>
          <w:kern w:val="2"/>
          <w:szCs w:val="24"/>
        </w:rPr>
        <w:t>硬件总体方案</w:t>
      </w:r>
      <w:bookmarkEnd w:id="106"/>
      <w:bookmarkEnd w:id="107"/>
    </w:p>
    <w:p w14:paraId="4DDCE890" w14:textId="77777777" w:rsidR="009D7C0B" w:rsidRDefault="009D7C0B">
      <w:pPr>
        <w:rPr>
          <w:rStyle w:val="21"/>
          <w:rFonts w:ascii="Times New Roman" w:eastAsiaTheme="minorEastAsia"/>
          <w:color w:val="000000"/>
          <w:sz w:val="21"/>
          <w:szCs w:val="21"/>
        </w:rPr>
      </w:pPr>
    </w:p>
    <w:p w14:paraId="2ED2ABBD" w14:textId="5B0F1269" w:rsidR="009D7C0B" w:rsidRDefault="001266C2" w:rsidP="0026272B">
      <w:pPr>
        <w:pStyle w:val="a4"/>
      </w:pPr>
      <w:r>
        <w:rPr>
          <w:noProof/>
        </w:rPr>
        <w:drawing>
          <wp:inline distT="0" distB="0" distL="0" distR="0" wp14:anchorId="10984DD0" wp14:editId="69C0443F">
            <wp:extent cx="5399405" cy="3049905"/>
            <wp:effectExtent l="0" t="0" r="0" b="0"/>
            <wp:docPr id="1684670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70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 w:rsidR="00F158AB">
        <w:rPr>
          <w:rFonts w:hint="eastAsia"/>
        </w:rPr>
        <w:t>3</w:t>
      </w:r>
      <w:r>
        <w:t>.1</w:t>
      </w:r>
      <w:r>
        <w:rPr>
          <w:rFonts w:hint="eastAsia"/>
        </w:rPr>
        <w:t xml:space="preserve"> </w:t>
      </w:r>
      <w:r>
        <w:rPr>
          <w:rFonts w:hint="eastAsia"/>
        </w:rPr>
        <w:t>结构框图</w:t>
      </w:r>
    </w:p>
    <w:p w14:paraId="080456A7" w14:textId="3BC9A3C9" w:rsidR="006E131E" w:rsidRPr="0020677C" w:rsidRDefault="006E131E" w:rsidP="006E131E">
      <w:pPr>
        <w:ind w:firstLine="422"/>
        <w:rPr>
          <w:b/>
          <w:bCs/>
        </w:rPr>
      </w:pPr>
      <w:r w:rsidRPr="006E131E">
        <w:rPr>
          <w:b/>
          <w:bCs/>
        </w:rPr>
        <w:t>AT89C51</w:t>
      </w:r>
    </w:p>
    <w:p w14:paraId="519D9331" w14:textId="427C4B69" w:rsidR="006E131E" w:rsidRPr="006E131E" w:rsidRDefault="006E131E" w:rsidP="006E131E">
      <w:r w:rsidRPr="006E131E">
        <w:t>这是一种低功耗、高性能的CMOS 8位微控制器，具有经典的MCS-51内核架构。</w:t>
      </w:r>
    </w:p>
    <w:p w14:paraId="0A876028" w14:textId="419D2046" w:rsidR="006E131E" w:rsidRPr="006E131E" w:rsidRDefault="006E131E" w:rsidP="006E131E">
      <w:pPr>
        <w:ind w:firstLineChars="0"/>
      </w:pPr>
      <w:r w:rsidRPr="006E131E">
        <w:t>内置8KB的Flash程序存储器和512字节的RAM，满足本系统对控制逻辑和少量数据缓存的需求。</w:t>
      </w:r>
    </w:p>
    <w:p w14:paraId="06808B0B" w14:textId="7D5E320A" w:rsidR="006E131E" w:rsidRPr="006E131E" w:rsidRDefault="006E131E" w:rsidP="006E131E">
      <w:pPr>
        <w:ind w:firstLineChars="0"/>
      </w:pPr>
      <w:r w:rsidRPr="006E131E">
        <w:t>提供32个通用I/O口，用于连接传感器、显示屏及键盘矩阵。</w:t>
      </w:r>
    </w:p>
    <w:p w14:paraId="0C62D46E" w14:textId="0C5438D1" w:rsidR="006E131E" w:rsidRPr="006E131E" w:rsidRDefault="006E131E" w:rsidP="006E131E">
      <w:pPr>
        <w:ind w:firstLineChars="0"/>
      </w:pPr>
      <w:r w:rsidRPr="006E131E">
        <w:t>包含3个16位定时器/计数器、全双工串行通信口以及中断系统。</w:t>
      </w:r>
    </w:p>
    <w:p w14:paraId="467C329D" w14:textId="253A5648" w:rsidR="006E131E" w:rsidRDefault="006E131E" w:rsidP="006E131E">
      <w:pPr>
        <w:ind w:firstLineChars="0"/>
      </w:pPr>
      <w:r w:rsidRPr="006E131E">
        <w:t>负责协调各模块工作，包括采集HX711和DHT11的数据、读取DS1302时间、扫描键盘输入，并将处理结果驱动LCD显示。</w:t>
      </w:r>
    </w:p>
    <w:p w14:paraId="5F17B8DE" w14:textId="2C0155AB" w:rsidR="0020677C" w:rsidRPr="0020677C" w:rsidRDefault="0020677C" w:rsidP="0020677C">
      <w:pPr>
        <w:ind w:firstLineChars="0"/>
        <w:rPr>
          <w:b/>
          <w:bCs/>
        </w:rPr>
      </w:pPr>
      <w:r w:rsidRPr="0020677C">
        <w:rPr>
          <w:b/>
          <w:bCs/>
        </w:rPr>
        <w:t>A/D转换芯片：HX711</w:t>
      </w:r>
    </w:p>
    <w:p w14:paraId="2C1BF703" w14:textId="307762C2" w:rsidR="0020677C" w:rsidRPr="0020677C" w:rsidRDefault="0020677C" w:rsidP="0020677C">
      <w:pPr>
        <w:ind w:firstLineChars="0"/>
      </w:pPr>
      <w:r w:rsidRPr="0020677C">
        <w:t>HX711是一款专为高精度电子</w:t>
      </w:r>
      <w:proofErr w:type="gramStart"/>
      <w:r w:rsidRPr="0020677C">
        <w:t>秤设计</w:t>
      </w:r>
      <w:proofErr w:type="gramEnd"/>
      <w:r w:rsidRPr="0020677C">
        <w:t>的24位A/D转换器芯片。它在系统中负责处理悬臂梁式传感器输出的微弱模拟信号。</w:t>
      </w:r>
    </w:p>
    <w:p w14:paraId="78F34340" w14:textId="77777777" w:rsidR="0020677C" w:rsidRPr="0020677C" w:rsidRDefault="0020677C" w:rsidP="0020677C">
      <w:pPr>
        <w:ind w:firstLineChars="0"/>
      </w:pPr>
      <w:r w:rsidRPr="0020677C">
        <w:t>高集成度：芯片内部集成了稳压电源、片内时钟振荡器等电路，外围电路简单。</w:t>
      </w:r>
    </w:p>
    <w:p w14:paraId="2767E576" w14:textId="6F146B1D" w:rsidR="0020677C" w:rsidRPr="0020677C" w:rsidRDefault="0020677C" w:rsidP="0020677C">
      <w:pPr>
        <w:ind w:firstLineChars="0"/>
      </w:pPr>
      <w:r w:rsidRPr="0020677C">
        <w:t>可编程增益：具有两路可选择差分输入通道，内部集成低噪声可编程放大器，可选增益为64或128。</w:t>
      </w:r>
    </w:p>
    <w:p w14:paraId="57DAB968" w14:textId="77777777" w:rsidR="0020677C" w:rsidRPr="0020677C" w:rsidRDefault="0020677C" w:rsidP="0020677C">
      <w:pPr>
        <w:ind w:firstLineChars="0"/>
      </w:pPr>
      <w:r w:rsidRPr="0020677C">
        <w:t>接口：采用两线式串行接口（DATA和SCK）与单片机通信，无需复杂的寄存器配置。</w:t>
      </w:r>
    </w:p>
    <w:p w14:paraId="7D07A6F1" w14:textId="77777777" w:rsidR="0020677C" w:rsidRPr="0020677C" w:rsidRDefault="0020677C" w:rsidP="0020677C">
      <w:pPr>
        <w:ind w:firstLineChars="0"/>
      </w:pPr>
      <w:r w:rsidRPr="0020677C">
        <w:t>性能评价：其24位的分辨率足以满足一般工业级或民用级的称重精度要求，抗干扰能力优于普通通用ADC。</w:t>
      </w:r>
    </w:p>
    <w:p w14:paraId="2B7A0D83" w14:textId="77777777" w:rsidR="0020677C" w:rsidRPr="0020677C" w:rsidRDefault="0020677C" w:rsidP="0020677C">
      <w:pPr>
        <w:ind w:firstLineChars="0"/>
        <w:rPr>
          <w:b/>
          <w:bCs/>
        </w:rPr>
      </w:pPr>
      <w:r w:rsidRPr="0020677C">
        <w:rPr>
          <w:b/>
          <w:bCs/>
        </w:rPr>
        <w:t>时钟芯片：DS1302</w:t>
      </w:r>
    </w:p>
    <w:p w14:paraId="046520BA" w14:textId="09CCFEEA" w:rsidR="0020677C" w:rsidRPr="0020677C" w:rsidRDefault="0020677C" w:rsidP="0020677C">
      <w:pPr>
        <w:ind w:firstLineChars="0"/>
      </w:pPr>
      <w:r w:rsidRPr="0020677C">
        <w:t>DS1302是</w:t>
      </w:r>
      <w:r w:rsidR="00A17369">
        <w:rPr>
          <w:rFonts w:hint="eastAsia"/>
        </w:rPr>
        <w:t>一款</w:t>
      </w:r>
      <w:r w:rsidRPr="0020677C">
        <w:t>时钟芯片，用于为系统提供精确的实时时间（年、月、日、周、时、分、秒）。</w:t>
      </w:r>
    </w:p>
    <w:p w14:paraId="7ABB23FE" w14:textId="77777777" w:rsidR="0020677C" w:rsidRPr="0020677C" w:rsidRDefault="0020677C" w:rsidP="0020677C">
      <w:pPr>
        <w:ind w:firstLineChars="0"/>
      </w:pPr>
      <w:r w:rsidRPr="0020677C">
        <w:t>通信协议：采用简单的3线串行接口（RST, I/O, SCLK）与单片机进行同步通信。</w:t>
      </w:r>
    </w:p>
    <w:p w14:paraId="7860CC6B" w14:textId="77777777" w:rsidR="0020677C" w:rsidRPr="0020677C" w:rsidRDefault="0020677C" w:rsidP="0020677C">
      <w:pPr>
        <w:ind w:firstLineChars="0"/>
      </w:pPr>
      <w:r w:rsidRPr="0020677C">
        <w:t>数据格式：内部以BCD码格式存储时间数据。</w:t>
      </w:r>
    </w:p>
    <w:p w14:paraId="71466A64" w14:textId="185C0A30" w:rsidR="0020677C" w:rsidRDefault="0020677C" w:rsidP="0020677C">
      <w:pPr>
        <w:ind w:firstLineChars="0"/>
      </w:pPr>
      <w:r w:rsidRPr="0020677C">
        <w:t>功耗：具有双电源引脚，主电源掉电后可由备用电池供电，功耗极低，确保系统断电后时间不丢失。</w:t>
      </w:r>
    </w:p>
    <w:p w14:paraId="5C937306" w14:textId="77777777" w:rsidR="0020677C" w:rsidRPr="0020677C" w:rsidRDefault="0020677C" w:rsidP="0020677C">
      <w:pPr>
        <w:ind w:firstLineChars="0"/>
        <w:rPr>
          <w:b/>
          <w:bCs/>
        </w:rPr>
      </w:pPr>
      <w:r w:rsidRPr="0020677C">
        <w:rPr>
          <w:b/>
          <w:bCs/>
        </w:rPr>
        <w:t>温湿度传感器模块：DHT11</w:t>
      </w:r>
    </w:p>
    <w:p w14:paraId="1FB090D6" w14:textId="6FA03697" w:rsidR="0020677C" w:rsidRPr="0020677C" w:rsidRDefault="0020677C" w:rsidP="0020677C">
      <w:pPr>
        <w:ind w:firstLineChars="0"/>
      </w:pPr>
      <w:r w:rsidRPr="0020677C">
        <w:t>DHT11是一款含有已校准数字信号输出的温湿度复合传感器。</w:t>
      </w:r>
    </w:p>
    <w:p w14:paraId="4EE0707A" w14:textId="77777777" w:rsidR="0020677C" w:rsidRPr="0020677C" w:rsidRDefault="0020677C" w:rsidP="0020677C">
      <w:pPr>
        <w:ind w:firstLineChars="0"/>
      </w:pPr>
      <w:r w:rsidRPr="0020677C">
        <w:t>传感元件：内部包含一个</w:t>
      </w:r>
      <w:proofErr w:type="gramStart"/>
      <w:r w:rsidRPr="0020677C">
        <w:t>电阻式感湿元件</w:t>
      </w:r>
      <w:proofErr w:type="gramEnd"/>
      <w:r w:rsidRPr="0020677C">
        <w:t>和一个NTC测温元件。</w:t>
      </w:r>
    </w:p>
    <w:p w14:paraId="1347D143" w14:textId="1B15DACB" w:rsidR="0020677C" w:rsidRPr="0020677C" w:rsidRDefault="0020677C" w:rsidP="0020677C">
      <w:pPr>
        <w:ind w:firstLineChars="0"/>
      </w:pPr>
      <w:r w:rsidRPr="0020677C">
        <w:t>通信协议：采用单总线通信，仅需占用单片机一个I/O口。</w:t>
      </w:r>
    </w:p>
    <w:p w14:paraId="6DAADD60" w14:textId="77777777" w:rsidR="0020677C" w:rsidRPr="0020677C" w:rsidRDefault="0020677C" w:rsidP="0020677C">
      <w:pPr>
        <w:ind w:firstLineChars="0"/>
      </w:pPr>
      <w:r w:rsidRPr="0020677C">
        <w:t>湿度测量范围：20-90%RH，精度±5%RH。</w:t>
      </w:r>
    </w:p>
    <w:p w14:paraId="39A17A5A" w14:textId="1DFF893D" w:rsidR="0020677C" w:rsidRPr="006E131E" w:rsidRDefault="0020677C" w:rsidP="00A17369">
      <w:pPr>
        <w:ind w:firstLineChars="0"/>
      </w:pPr>
      <w:r w:rsidRPr="0020677C">
        <w:t>温度测量范围：0-50℃，精度±2℃。</w:t>
      </w:r>
    </w:p>
    <w:p w14:paraId="0A4EB62E" w14:textId="77777777" w:rsidR="009D7C0B" w:rsidRDefault="00000000">
      <w:pPr>
        <w:pStyle w:val="2"/>
        <w:spacing w:before="180" w:after="180"/>
        <w:rPr>
          <w:rStyle w:val="21"/>
          <w:b w:val="0"/>
          <w:bCs w:val="0"/>
        </w:rPr>
      </w:pPr>
      <w:bookmarkStart w:id="109" w:name="_Toc185879231"/>
      <w:bookmarkStart w:id="110" w:name="_Toc219062243"/>
      <w:bookmarkStart w:id="111" w:name="_Hlk123339940"/>
      <w:bookmarkStart w:id="112" w:name="_Hlk123335894"/>
      <w:bookmarkEnd w:id="108"/>
      <w:r>
        <w:t>3</w:t>
      </w:r>
      <w:r>
        <w:rPr>
          <w:rFonts w:hint="eastAsia"/>
        </w:rPr>
        <w:t>.</w:t>
      </w:r>
      <w:r>
        <w:t xml:space="preserve">2 </w:t>
      </w:r>
      <w:r>
        <w:rPr>
          <w:rStyle w:val="21"/>
          <w:rFonts w:hint="eastAsia"/>
          <w:bCs w:val="0"/>
          <w:kern w:val="36"/>
          <w:szCs w:val="44"/>
        </w:rPr>
        <w:t>原理图</w:t>
      </w:r>
      <w:r>
        <w:rPr>
          <w:rStyle w:val="21"/>
          <w:rFonts w:hint="eastAsia"/>
          <w:color w:val="000000"/>
          <w:kern w:val="2"/>
          <w:szCs w:val="24"/>
        </w:rPr>
        <w:t>设计</w:t>
      </w:r>
      <w:bookmarkEnd w:id="109"/>
      <w:bookmarkEnd w:id="110"/>
    </w:p>
    <w:bookmarkEnd w:id="111"/>
    <w:bookmarkEnd w:id="112"/>
    <w:p w14:paraId="5A31C6FC" w14:textId="59BE6839" w:rsidR="009D7C0B" w:rsidRDefault="00F6698C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8B147BE" wp14:editId="305B557C">
            <wp:extent cx="5399405" cy="3184525"/>
            <wp:effectExtent l="0" t="0" r="0" b="0"/>
            <wp:docPr id="1435918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18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967A" w14:textId="77777777" w:rsidR="009D7C0B" w:rsidRDefault="00000000" w:rsidP="0026272B">
      <w:pPr>
        <w:pStyle w:val="a4"/>
      </w:pPr>
      <w:r>
        <w:rPr>
          <w:rFonts w:hint="eastAsia"/>
        </w:rPr>
        <w:t>图</w:t>
      </w:r>
      <w:r>
        <w:t>3.1</w:t>
      </w:r>
      <w:r>
        <w:rPr>
          <w:rFonts w:hint="eastAsia"/>
        </w:rPr>
        <w:t xml:space="preserve"> </w:t>
      </w:r>
      <w:r>
        <w:rPr>
          <w:rFonts w:hint="eastAsia"/>
        </w:rPr>
        <w:t>电子</w:t>
      </w:r>
      <w:proofErr w:type="gramStart"/>
      <w:r>
        <w:rPr>
          <w:rFonts w:hint="eastAsia"/>
        </w:rPr>
        <w:t>秤系统</w:t>
      </w:r>
      <w:proofErr w:type="gramEnd"/>
      <w:r>
        <w:rPr>
          <w:rFonts w:hint="eastAsia"/>
        </w:rPr>
        <w:t>原理图</w:t>
      </w:r>
    </w:p>
    <w:p w14:paraId="4BB8937F" w14:textId="77777777" w:rsidR="009D7C0B" w:rsidRDefault="00000000" w:rsidP="008E0B6F">
      <w:pPr>
        <w:pStyle w:val="3"/>
      </w:pPr>
      <w:bookmarkStart w:id="113" w:name="_Toc185879232"/>
      <w:bookmarkStart w:id="114" w:name="_Toc219062244"/>
      <w:bookmarkStart w:id="115" w:name="_Hlk122464489"/>
      <w:bookmarkStart w:id="116" w:name="_Hlk123334086"/>
      <w:r>
        <w:rPr>
          <w:rFonts w:hint="eastAsia"/>
        </w:rPr>
        <w:t>3.</w:t>
      </w:r>
      <w:r>
        <w:t>2</w:t>
      </w:r>
      <w:r>
        <w:rPr>
          <w:rFonts w:hint="eastAsia"/>
        </w:rPr>
        <w:t>.1</w:t>
      </w:r>
      <w:r>
        <w:t xml:space="preserve"> </w:t>
      </w:r>
      <w:r w:rsidRPr="00B904D8">
        <w:rPr>
          <w:rFonts w:ascii="SimHei" w:eastAsia="SimHei" w:hint="eastAsia"/>
        </w:rPr>
        <w:t>重量传感器</w:t>
      </w:r>
      <w:bookmarkEnd w:id="113"/>
      <w:bookmarkEnd w:id="114"/>
    </w:p>
    <w:p w14:paraId="72E8E53B" w14:textId="705B450D" w:rsidR="009B6CCC" w:rsidRPr="009B6CCC" w:rsidRDefault="009B6CCC" w:rsidP="008E0B6F">
      <w:pPr>
        <w:pStyle w:val="3"/>
      </w:pPr>
      <w:bookmarkStart w:id="117" w:name="_Toc219062245"/>
      <w:bookmarkStart w:id="118" w:name="_Toc185879233"/>
      <w:bookmarkEnd w:id="115"/>
      <w:bookmarkEnd w:id="116"/>
      <w:r w:rsidRPr="009B6CCC">
        <w:t>本系统的重量检测采用电阻应变式称重传感器。传感器以惠斯通电桥形式输出与载荷成比例的微弱差分电压信号，其幅值较小且易受电源纹波、环境电磁干扰、机械振动及温度漂移影响。因此，称重硬件通常包括传感器接口、稳定激励</w:t>
      </w:r>
      <w:r w:rsidRPr="009B6CCC">
        <w:t>/</w:t>
      </w:r>
      <w:r w:rsidRPr="009B6CCC">
        <w:t>供电、信号放大与高分辨率模数转换等环节，以保证采样精度与稳定性。</w:t>
      </w:r>
      <w:bookmarkEnd w:id="117"/>
    </w:p>
    <w:p w14:paraId="6BAEFDFE" w14:textId="07857CC2" w:rsidR="009B6CCC" w:rsidRPr="009B6CCC" w:rsidRDefault="009B6CCC" w:rsidP="008E0B6F">
      <w:pPr>
        <w:pStyle w:val="3"/>
      </w:pPr>
      <w:bookmarkStart w:id="119" w:name="_Toc219062246"/>
      <w:r w:rsidRPr="009B6CCC">
        <w:t>在接口与数据获取方面，称</w:t>
      </w:r>
      <w:proofErr w:type="gramStart"/>
      <w:r w:rsidRPr="009B6CCC">
        <w:t>重采</w:t>
      </w:r>
      <w:proofErr w:type="gramEnd"/>
      <w:r w:rsidRPr="009B6CCC">
        <w:t>集芯片将模拟信号转换为数字量后，通过简化的串行时序与单片机通信，单片机周期性读取采样结果并完成数据处理。软件层面一般需实现去皮、量程标定、数字滤波及稳定性判定，从而输出可用于显示与控制的重量值。</w:t>
      </w:r>
      <w:bookmarkEnd w:id="119"/>
    </w:p>
    <w:p w14:paraId="4E527223" w14:textId="77777777" w:rsidR="009D7C0B" w:rsidRDefault="00000000" w:rsidP="008E0B6F">
      <w:pPr>
        <w:pStyle w:val="3"/>
      </w:pPr>
      <w:bookmarkStart w:id="120" w:name="_Toc219062247"/>
      <w:r>
        <w:rPr>
          <w:rFonts w:hint="eastAsia"/>
        </w:rPr>
        <w:t>3.</w:t>
      </w:r>
      <w:r>
        <w:t>2</w:t>
      </w:r>
      <w:r>
        <w:rPr>
          <w:rFonts w:hint="eastAsia"/>
        </w:rPr>
        <w:t>.</w:t>
      </w:r>
      <w:r>
        <w:t>2</w:t>
      </w:r>
      <w:r w:rsidRPr="00B904D8">
        <w:rPr>
          <w:rStyle w:val="21"/>
          <w:rFonts w:cstheme="minorBidi" w:hint="eastAsia"/>
          <w:color w:val="000000"/>
          <w:kern w:val="2"/>
          <w:szCs w:val="24"/>
        </w:rPr>
        <w:t>主控制器</w:t>
      </w:r>
      <w:bookmarkEnd w:id="118"/>
      <w:bookmarkEnd w:id="120"/>
    </w:p>
    <w:p w14:paraId="7E1AFF99" w14:textId="03B1A7FD" w:rsidR="009B6CCC" w:rsidRPr="009B6CCC" w:rsidRDefault="009B6CCC" w:rsidP="008E0B6F">
      <w:pPr>
        <w:pStyle w:val="3"/>
      </w:pPr>
      <w:bookmarkStart w:id="121" w:name="_Toc219062248"/>
      <w:bookmarkStart w:id="122" w:name="_Toc185879234"/>
      <w:bookmarkStart w:id="123" w:name="_Hlk123216557"/>
      <w:r w:rsidRPr="009B6CCC">
        <w:t>主控制器采用</w:t>
      </w:r>
      <w:r w:rsidRPr="009B6CCC">
        <w:t xml:space="preserve"> 51</w:t>
      </w:r>
      <w:r w:rsidRPr="009B6CCC">
        <w:t>单片机，负责完成数据采集控制、运算处理、显示驱动、按键扫描及通信管理等功能。单片机最小系统主要包括：</w:t>
      </w:r>
      <w:bookmarkEnd w:id="121"/>
    </w:p>
    <w:p w14:paraId="6CCC8398" w14:textId="77777777" w:rsidR="009B6CCC" w:rsidRPr="009B6CCC" w:rsidRDefault="009B6CCC" w:rsidP="008E0B6F">
      <w:pPr>
        <w:pStyle w:val="3"/>
      </w:pPr>
      <w:bookmarkStart w:id="124" w:name="_Toc219062249"/>
      <w:r w:rsidRPr="009B6CCC">
        <w:t>时钟电路：由晶</w:t>
      </w:r>
      <w:proofErr w:type="gramStart"/>
      <w:r w:rsidRPr="009B6CCC">
        <w:t>振及其</w:t>
      </w:r>
      <w:proofErr w:type="gramEnd"/>
      <w:r w:rsidRPr="009B6CCC">
        <w:t>配套电容构成，为系统提供稳定时钟源；</w:t>
      </w:r>
      <w:bookmarkEnd w:id="124"/>
    </w:p>
    <w:p w14:paraId="7CE15786" w14:textId="77777777" w:rsidR="009B6CCC" w:rsidRPr="009B6CCC" w:rsidRDefault="009B6CCC" w:rsidP="008E0B6F">
      <w:pPr>
        <w:pStyle w:val="3"/>
      </w:pPr>
      <w:bookmarkStart w:id="125" w:name="_Toc219062250"/>
      <w:r w:rsidRPr="009B6CCC">
        <w:t>复位电路：具备上电自动复位与按键手动复位能力，保证系统</w:t>
      </w:r>
      <w:proofErr w:type="gramStart"/>
      <w:r w:rsidRPr="009B6CCC">
        <w:t>可靠启动</w:t>
      </w:r>
      <w:proofErr w:type="gramEnd"/>
      <w:r w:rsidRPr="009B6CCC">
        <w:t>与异常恢复；</w:t>
      </w:r>
      <w:bookmarkEnd w:id="125"/>
    </w:p>
    <w:p w14:paraId="6BE7B2E0" w14:textId="77777777" w:rsidR="009B6CCC" w:rsidRPr="009B6CCC" w:rsidRDefault="009B6CCC" w:rsidP="008E0B6F">
      <w:pPr>
        <w:pStyle w:val="3"/>
      </w:pPr>
      <w:bookmarkStart w:id="126" w:name="_Toc219062251"/>
      <w:r w:rsidRPr="009B6CCC">
        <w:t>扩展接口：预留调试</w:t>
      </w:r>
      <w:r w:rsidRPr="009B6CCC">
        <w:t>/</w:t>
      </w:r>
      <w:r w:rsidRPr="009B6CCC">
        <w:t>扩展引脚，</w:t>
      </w:r>
      <w:r w:rsidRPr="008E0B6F">
        <w:rPr>
          <w:rFonts w:asciiTheme="minorEastAsia" w:eastAsiaTheme="minorEastAsia" w:hAnsiTheme="minorEastAsia"/>
        </w:rPr>
        <w:t>便于后续功能拓展与维护</w:t>
      </w:r>
      <w:r w:rsidRPr="009B6CCC">
        <w:t>。</w:t>
      </w:r>
      <w:bookmarkEnd w:id="126"/>
    </w:p>
    <w:p w14:paraId="72071E94" w14:textId="77777777" w:rsidR="009D7C0B" w:rsidRDefault="00000000" w:rsidP="008E0B6F">
      <w:pPr>
        <w:pStyle w:val="3"/>
        <w:rPr>
          <w:rStyle w:val="21"/>
          <w:b/>
          <w:bCs w:val="0"/>
        </w:rPr>
      </w:pPr>
      <w:bookmarkStart w:id="127" w:name="_Toc219062252"/>
      <w:r>
        <w:rPr>
          <w:rFonts w:hint="eastAsia"/>
        </w:rPr>
        <w:t>3.</w:t>
      </w:r>
      <w:r>
        <w:t>2</w:t>
      </w:r>
      <w:r>
        <w:rPr>
          <w:rFonts w:hint="eastAsia"/>
        </w:rPr>
        <w:t>.</w:t>
      </w:r>
      <w:r>
        <w:t xml:space="preserve">3 </w:t>
      </w:r>
      <w:r>
        <w:rPr>
          <w:rStyle w:val="21"/>
          <w:rFonts w:hint="eastAsia"/>
          <w:color w:val="000000"/>
          <w:kern w:val="2"/>
          <w:szCs w:val="24"/>
        </w:rPr>
        <w:t>A/D模数转换</w:t>
      </w:r>
      <w:bookmarkEnd w:id="122"/>
      <w:bookmarkEnd w:id="127"/>
    </w:p>
    <w:p w14:paraId="19C21DD7" w14:textId="77777777" w:rsidR="009B6CCC" w:rsidRDefault="009B6CCC" w:rsidP="008E0B6F">
      <w:pPr>
        <w:pStyle w:val="3"/>
      </w:pPr>
      <w:bookmarkStart w:id="128" w:name="_Toc219062253"/>
      <w:bookmarkStart w:id="129" w:name="_Toc185879235"/>
      <w:bookmarkEnd w:id="123"/>
      <w:r w:rsidRPr="009B6CCC">
        <w:t>称重传感器通过专用接口接入系统，其桥式微弱电压信号由高精度称</w:t>
      </w:r>
      <w:proofErr w:type="gramStart"/>
      <w:r w:rsidRPr="009B6CCC">
        <w:t>重采</w:t>
      </w:r>
      <w:proofErr w:type="gramEnd"/>
      <w:r w:rsidRPr="009B6CCC">
        <w:t>集芯片进行放大与模数转换，输出高分辨率</w:t>
      </w:r>
      <w:proofErr w:type="gramStart"/>
      <w:r w:rsidRPr="009B6CCC">
        <w:t>数字量供单片机</w:t>
      </w:r>
      <w:proofErr w:type="gramEnd"/>
      <w:r w:rsidRPr="009B6CCC">
        <w:t>读取。为提升测量精度与稳定性，称</w:t>
      </w:r>
      <w:proofErr w:type="gramStart"/>
      <w:r w:rsidRPr="009B6CCC">
        <w:t>重采</w:t>
      </w:r>
      <w:proofErr w:type="gramEnd"/>
      <w:r w:rsidRPr="009B6CCC">
        <w:t>集部分通常配合电源稳定与低通滤波措施，用于降低电源噪声、环境干扰及信号抖动对采样结果的影响。单片机通过两线时序方式读取采集芯片输出的数字重量数据，并进行后续标定、滤波与显示处理。</w:t>
      </w:r>
      <w:bookmarkEnd w:id="128"/>
    </w:p>
    <w:p w14:paraId="5719A8CF" w14:textId="4E07BBF2" w:rsidR="009D7C0B" w:rsidRDefault="00000000" w:rsidP="008E0B6F">
      <w:pPr>
        <w:pStyle w:val="3"/>
        <w:rPr>
          <w:rFonts w:eastAsiaTheme="minorEastAsia"/>
          <w:color w:val="000000"/>
        </w:rPr>
      </w:pPr>
      <w:bookmarkStart w:id="130" w:name="_Toc219062254"/>
      <w:r>
        <w:rPr>
          <w:rFonts w:hint="eastAsia"/>
        </w:rPr>
        <w:t>3.</w:t>
      </w:r>
      <w:r>
        <w:t>2</w:t>
      </w:r>
      <w:r>
        <w:rPr>
          <w:rFonts w:hint="eastAsia"/>
        </w:rPr>
        <w:t>.</w:t>
      </w:r>
      <w:r>
        <w:t xml:space="preserve">4 </w:t>
      </w:r>
      <w:r>
        <w:rPr>
          <w:rStyle w:val="21"/>
          <w:rFonts w:cstheme="minorBidi" w:hint="eastAsia"/>
          <w:color w:val="000000"/>
          <w:kern w:val="2"/>
          <w:szCs w:val="24"/>
        </w:rPr>
        <w:t>输入输出</w:t>
      </w:r>
      <w:bookmarkEnd w:id="129"/>
      <w:bookmarkEnd w:id="130"/>
      <w:r>
        <w:rPr>
          <w:rFonts w:eastAsiaTheme="minorEastAsia"/>
          <w:color w:val="000000"/>
          <w:szCs w:val="21"/>
        </w:rPr>
        <w:tab/>
      </w:r>
    </w:p>
    <w:p w14:paraId="3BF5C802" w14:textId="5BA154AA" w:rsidR="009B6CCC" w:rsidRPr="009B6CCC" w:rsidRDefault="009B6CCC" w:rsidP="008E0B6F">
      <w:pPr>
        <w:pStyle w:val="3"/>
      </w:pPr>
      <w:bookmarkStart w:id="131" w:name="_Toc219062255"/>
      <w:bookmarkStart w:id="132" w:name="_Toc185879236"/>
      <w:r w:rsidRPr="009B6CCC">
        <w:t>系统采用液晶显示模块用于显示重量值、运行状态及菜单信息。显示模块与单片机之间采用并行数据总线方式连接，并配置必要的上拉与控制信号线，以保证数据传输可靠，实现指令写入与数据刷新。系统使用</w:t>
      </w:r>
      <w:r w:rsidRPr="009B6CCC">
        <w:t xml:space="preserve"> 4</w:t>
      </w:r>
      <w:r w:rsidRPr="009B6CCC">
        <w:t>×</w:t>
      </w:r>
      <w:r w:rsidRPr="009B6CCC">
        <w:t xml:space="preserve">4 </w:t>
      </w:r>
      <w:r w:rsidRPr="009B6CCC">
        <w:t>矩阵键盘作为主要输入方式，通过行列扫描实现多按键识别，在减少</w:t>
      </w:r>
      <w:r w:rsidRPr="009B6CCC">
        <w:t xml:space="preserve"> I/O </w:t>
      </w:r>
      <w:r w:rsidRPr="009B6CCC">
        <w:t>占用的同时满足参数设置、功能选择与操作控制需求。系统配置蜂鸣器作为声音提示与告警器件，单片机通过驱动电路控制蜂鸣器工作，实现超限报警功能。</w:t>
      </w:r>
      <w:bookmarkEnd w:id="131"/>
    </w:p>
    <w:p w14:paraId="284567D1" w14:textId="666ABA6D" w:rsidR="009D7C0B" w:rsidRDefault="00000000" w:rsidP="008E0B6F">
      <w:pPr>
        <w:pStyle w:val="3"/>
        <w:rPr>
          <w:rStyle w:val="21"/>
          <w:b/>
          <w:bCs w:val="0"/>
        </w:rPr>
      </w:pPr>
      <w:bookmarkStart w:id="133" w:name="_Toc219062256"/>
      <w:r>
        <w:rPr>
          <w:rFonts w:hint="eastAsia"/>
        </w:rPr>
        <w:t>3.</w:t>
      </w:r>
      <w:r>
        <w:t>2</w:t>
      </w:r>
      <w:r>
        <w:rPr>
          <w:rFonts w:hint="eastAsia"/>
        </w:rPr>
        <w:t>.</w:t>
      </w:r>
      <w:r>
        <w:t xml:space="preserve">5 </w:t>
      </w:r>
      <w:r>
        <w:rPr>
          <w:rStyle w:val="21"/>
          <w:rFonts w:hint="eastAsia"/>
          <w:color w:val="000000"/>
          <w:kern w:val="2"/>
          <w:szCs w:val="24"/>
        </w:rPr>
        <w:t>时间模块比较</w:t>
      </w:r>
      <w:bookmarkEnd w:id="132"/>
      <w:bookmarkEnd w:id="133"/>
    </w:p>
    <w:p w14:paraId="440B8AD9" w14:textId="627EAE3C" w:rsidR="005B1A54" w:rsidRPr="005B1A54" w:rsidRDefault="005B1A54" w:rsidP="005B1A54">
      <w:pPr>
        <w:rPr>
          <w:bCs/>
        </w:rPr>
      </w:pPr>
      <w:r w:rsidRPr="005B1A54">
        <w:rPr>
          <w:bCs/>
        </w:rPr>
        <w:t>时间模块采用 DS1302 实时时钟芯片，为系统提供年月日时分秒的连续计时能力，并可在主电源掉电时依靠后备电源保持走时，适用于数据记录、事件追溯与定时功能实现。DS1302通过三线串行方式与单片机进行寄存器读写，从而完成时间设置与读取。</w:t>
      </w:r>
    </w:p>
    <w:p w14:paraId="28581406" w14:textId="77777777" w:rsidR="009D7C0B" w:rsidRDefault="00000000">
      <w:pPr>
        <w:pStyle w:val="2"/>
        <w:spacing w:before="180" w:after="180"/>
        <w:rPr>
          <w:rStyle w:val="21"/>
          <w:color w:val="000000"/>
          <w:kern w:val="2"/>
          <w:szCs w:val="24"/>
        </w:rPr>
      </w:pPr>
      <w:bookmarkStart w:id="134" w:name="_Toc185879237"/>
      <w:bookmarkStart w:id="135" w:name="_Toc219062257"/>
      <w:r>
        <w:t>3</w:t>
      </w:r>
      <w:r>
        <w:rPr>
          <w:rFonts w:hint="eastAsia"/>
        </w:rPr>
        <w:t>.</w:t>
      </w:r>
      <w:r>
        <w:t xml:space="preserve">3 </w:t>
      </w:r>
      <w:r>
        <w:rPr>
          <w:rStyle w:val="21"/>
          <w:rFonts w:hint="eastAsia"/>
          <w:color w:val="000000"/>
          <w:kern w:val="2"/>
          <w:szCs w:val="24"/>
        </w:rPr>
        <w:t>P</w:t>
      </w:r>
      <w:r>
        <w:rPr>
          <w:rStyle w:val="21"/>
          <w:color w:val="000000"/>
          <w:kern w:val="2"/>
          <w:szCs w:val="24"/>
        </w:rPr>
        <w:t>CB</w:t>
      </w:r>
      <w:r>
        <w:rPr>
          <w:rStyle w:val="21"/>
          <w:rFonts w:hint="eastAsia"/>
          <w:color w:val="000000"/>
          <w:kern w:val="2"/>
          <w:szCs w:val="24"/>
        </w:rPr>
        <w:t>设计</w:t>
      </w:r>
      <w:bookmarkEnd w:id="134"/>
      <w:bookmarkEnd w:id="135"/>
    </w:p>
    <w:p w14:paraId="4C3C8D26" w14:textId="195E2689" w:rsidR="00BD116F" w:rsidRPr="00BD116F" w:rsidRDefault="00BD116F" w:rsidP="00BD116F">
      <w:r w:rsidRPr="00BD116F">
        <w:t>本PCB设计集成了核心控制单元、人机交互接口、串行通信模块及外设驱动电路。配置了外部晶体振荡器及起振电容，为系统提供精确的时钟基准。包含标准的阻容复位网络及手动复位按键，确保系统上电或异常时能可靠初始化。P0端口配置了9</w:t>
      </w:r>
      <w:proofErr w:type="gramStart"/>
      <w:r w:rsidRPr="00BD116F">
        <w:t>脚排阻作为</w:t>
      </w:r>
      <w:proofErr w:type="gramEnd"/>
      <w:r w:rsidRPr="00BD116F">
        <w:t>上拉电阻，以确保I/O端口的驱动能力和电平稳定性。</w:t>
      </w:r>
      <w:proofErr w:type="gramStart"/>
      <w:r w:rsidRPr="00BD116F">
        <w:t>板载标准</w:t>
      </w:r>
      <w:proofErr w:type="gramEnd"/>
      <w:r w:rsidRPr="00BD116F">
        <w:t>的16引脚接口，用于连接LCD1602字符型液晶显示模块，可实现系统状态及数据的实时显示。集成4x4矩阵键盘，共16个按键，通过扫描方式与单片机I/O口连接，用于参数设置及指令输入。包含独立的LED指示灯用于电源或状态显示，以及由三极管驱动的有源蜂鸣器，用于提供系统的声学反馈报警功能。</w:t>
      </w:r>
    </w:p>
    <w:p w14:paraId="1641EA7A" w14:textId="1E47169D" w:rsidR="009D7C0B" w:rsidRDefault="00AD4F13">
      <w:pPr>
        <w:jc w:val="center"/>
        <w:rPr>
          <w:rStyle w:val="21"/>
          <w:rFonts w:ascii="Times New Roman" w:eastAsiaTheme="minorEastAsi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283B39B6" wp14:editId="2833F933">
            <wp:extent cx="5399405" cy="4234815"/>
            <wp:effectExtent l="0" t="0" r="0" b="0"/>
            <wp:docPr id="553992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92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1911" w14:textId="77777777" w:rsidR="009D7C0B" w:rsidRDefault="00000000" w:rsidP="0026272B">
      <w:pPr>
        <w:pStyle w:val="a4"/>
      </w:pPr>
      <w:r>
        <w:rPr>
          <w:rFonts w:hint="eastAsia"/>
        </w:rPr>
        <w:t>图</w:t>
      </w:r>
      <w:r>
        <w:t>3.</w:t>
      </w:r>
      <w:r>
        <w:rPr>
          <w:rFonts w:hint="eastAsia"/>
        </w:rPr>
        <w:t xml:space="preserve">2 </w:t>
      </w:r>
      <w:r>
        <w:rPr>
          <w:rFonts w:hint="eastAsia"/>
        </w:rPr>
        <w:t>电子秤</w:t>
      </w:r>
      <w:r>
        <w:t>PCB</w:t>
      </w:r>
      <w:r>
        <w:rPr>
          <w:rFonts w:hint="eastAsia"/>
        </w:rPr>
        <w:t>图</w:t>
      </w:r>
    </w:p>
    <w:p w14:paraId="4C479DB5" w14:textId="77777777" w:rsidR="009D7C0B" w:rsidRDefault="00000000">
      <w:pPr>
        <w:pStyle w:val="1"/>
        <w:rPr>
          <w:rStyle w:val="21"/>
          <w:rFonts w:ascii="Times New Roman"/>
          <w:bCs/>
          <w:kern w:val="2"/>
          <w:sz w:val="28"/>
          <w:szCs w:val="28"/>
        </w:rPr>
      </w:pPr>
      <w:bookmarkStart w:id="136" w:name="_Toc185879238"/>
      <w:bookmarkStart w:id="137" w:name="_Toc219062258"/>
      <w:r>
        <w:rPr>
          <w:rStyle w:val="21"/>
          <w:rFonts w:ascii="Times New Roman"/>
          <w:bCs/>
          <w:kern w:val="2"/>
          <w:sz w:val="28"/>
          <w:szCs w:val="28"/>
        </w:rPr>
        <w:t>4</w:t>
      </w:r>
      <w:r>
        <w:rPr>
          <w:rStyle w:val="21"/>
          <w:rFonts w:ascii="Times New Roman" w:hint="eastAsia"/>
          <w:bCs/>
          <w:kern w:val="2"/>
          <w:sz w:val="28"/>
          <w:szCs w:val="28"/>
        </w:rPr>
        <w:t>软件设计</w:t>
      </w:r>
      <w:bookmarkEnd w:id="136"/>
      <w:bookmarkEnd w:id="137"/>
    </w:p>
    <w:p w14:paraId="7279FE65" w14:textId="77777777" w:rsidR="009D7C0B" w:rsidRDefault="00000000">
      <w:pPr>
        <w:pStyle w:val="2"/>
        <w:spacing w:before="180" w:after="180"/>
        <w:rPr>
          <w:rStyle w:val="21"/>
          <w:b w:val="0"/>
          <w:bCs w:val="0"/>
        </w:rPr>
      </w:pPr>
      <w:bookmarkStart w:id="138" w:name="_Toc185879239"/>
      <w:bookmarkStart w:id="139" w:name="_Toc219062259"/>
      <w:r>
        <w:rPr>
          <w:kern w:val="30"/>
          <w:szCs w:val="32"/>
        </w:rPr>
        <w:t>4</w:t>
      </w:r>
      <w:r>
        <w:rPr>
          <w:rFonts w:hint="eastAsia"/>
          <w:kern w:val="30"/>
          <w:szCs w:val="32"/>
        </w:rPr>
        <w:t>.</w:t>
      </w:r>
      <w:r>
        <w:rPr>
          <w:kern w:val="30"/>
          <w:szCs w:val="32"/>
        </w:rPr>
        <w:t xml:space="preserve">1 </w:t>
      </w:r>
      <w:r>
        <w:rPr>
          <w:rStyle w:val="21"/>
          <w:rFonts w:hint="eastAsia"/>
          <w:color w:val="000000"/>
          <w:kern w:val="2"/>
          <w:szCs w:val="24"/>
        </w:rPr>
        <w:t>软件需求分析</w:t>
      </w:r>
      <w:bookmarkEnd w:id="138"/>
      <w:bookmarkEnd w:id="139"/>
    </w:p>
    <w:p w14:paraId="6F323CF4" w14:textId="39133220" w:rsidR="009D7C0B" w:rsidRDefault="00000000" w:rsidP="00B904D8">
      <w:pPr>
        <w:rPr>
          <w:rStyle w:val="21"/>
          <w:rFonts w:asciiTheme="minorEastAsia" w:eastAsiaTheme="minorEastAsia" w:hAnsiTheme="minorEastAsia"/>
          <w:kern w:val="2"/>
          <w:sz w:val="21"/>
          <w:szCs w:val="21"/>
        </w:rPr>
      </w:pPr>
      <w:r>
        <w:rPr>
          <w:rStyle w:val="21"/>
          <w:rFonts w:asciiTheme="minorEastAsia" w:eastAsiaTheme="minorEastAsia" w:hAnsiTheme="minorEastAsia" w:hint="eastAsia"/>
          <w:kern w:val="2"/>
          <w:sz w:val="21"/>
          <w:szCs w:val="21"/>
        </w:rPr>
        <w:t>根据电子</w:t>
      </w:r>
      <w:proofErr w:type="gramStart"/>
      <w:r>
        <w:rPr>
          <w:rStyle w:val="21"/>
          <w:rFonts w:asciiTheme="minorEastAsia" w:eastAsiaTheme="minorEastAsia" w:hAnsiTheme="minorEastAsia" w:hint="eastAsia"/>
          <w:kern w:val="2"/>
          <w:sz w:val="21"/>
          <w:szCs w:val="21"/>
        </w:rPr>
        <w:t>秤设计</w:t>
      </w:r>
      <w:proofErr w:type="gramEnd"/>
      <w:r>
        <w:rPr>
          <w:rStyle w:val="21"/>
          <w:rFonts w:asciiTheme="minorEastAsia" w:eastAsiaTheme="minorEastAsia" w:hAnsiTheme="minorEastAsia" w:hint="eastAsia"/>
          <w:kern w:val="2"/>
          <w:sz w:val="21"/>
          <w:szCs w:val="21"/>
        </w:rPr>
        <w:t>的相关要求，最好以框图方式描述需要实现的功能。</w:t>
      </w:r>
    </w:p>
    <w:p w14:paraId="3ABF49FF" w14:textId="77777777" w:rsidR="009C68F1" w:rsidRDefault="009C68F1" w:rsidP="009C68F1">
      <w:pPr>
        <w:pStyle w:val="a"/>
        <w:numPr>
          <w:ilvl w:val="0"/>
          <w:numId w:val="3"/>
        </w:numPr>
      </w:pPr>
      <w:r>
        <w:t>量程</w:t>
      </w:r>
      <w:r>
        <w:rPr>
          <w:rFonts w:hint="eastAsia"/>
        </w:rPr>
        <w:t>0-1000g，显示结果保留2位小数</w:t>
      </w:r>
      <w:r>
        <w:t>。</w:t>
      </w:r>
    </w:p>
    <w:p w14:paraId="57868690" w14:textId="77777777" w:rsidR="009C68F1" w:rsidRDefault="009C68F1" w:rsidP="009C68F1">
      <w:pPr>
        <w:pStyle w:val="a"/>
        <w:numPr>
          <w:ilvl w:val="0"/>
          <w:numId w:val="3"/>
        </w:numPr>
      </w:pPr>
      <w:r>
        <w:t>精度100g以下误差小于0.5g，100g以上误差小于1g。</w:t>
      </w:r>
    </w:p>
    <w:p w14:paraId="0BD11EA3" w14:textId="77777777" w:rsidR="009C68F1" w:rsidRDefault="009C68F1" w:rsidP="009C68F1">
      <w:pPr>
        <w:pStyle w:val="a"/>
        <w:numPr>
          <w:ilvl w:val="0"/>
          <w:numId w:val="3"/>
        </w:numPr>
      </w:pPr>
      <w:r>
        <w:t xml:space="preserve">开机首页显示学号，姓名，停留5秒进入测量画面。 </w:t>
      </w:r>
    </w:p>
    <w:p w14:paraId="709102DE" w14:textId="77777777" w:rsidR="009C68F1" w:rsidRDefault="009C68F1" w:rsidP="009C68F1">
      <w:pPr>
        <w:pStyle w:val="a"/>
        <w:numPr>
          <w:ilvl w:val="0"/>
          <w:numId w:val="3"/>
        </w:numPr>
      </w:pPr>
      <w:r>
        <w:t>要求具有重量显示，单价，总价显示。</w:t>
      </w:r>
    </w:p>
    <w:p w14:paraId="44AB627F" w14:textId="247963CA" w:rsidR="009C68F1" w:rsidRDefault="009C68F1" w:rsidP="009C68F1">
      <w:pPr>
        <w:pStyle w:val="a"/>
        <w:numPr>
          <w:ilvl w:val="0"/>
          <w:numId w:val="3"/>
        </w:numPr>
      </w:pPr>
      <w:r>
        <w:t>去皮重功能。</w:t>
      </w:r>
    </w:p>
    <w:p w14:paraId="7DEE8A95" w14:textId="77777777" w:rsidR="009C68F1" w:rsidRDefault="009C68F1" w:rsidP="009C68F1">
      <w:pPr>
        <w:pStyle w:val="a"/>
        <w:numPr>
          <w:ilvl w:val="0"/>
          <w:numId w:val="3"/>
        </w:numPr>
      </w:pPr>
      <w:r>
        <w:t>采用时钟芯片DS1302设定系统时间</w:t>
      </w:r>
      <w:r>
        <w:rPr>
          <w:rFonts w:hint="eastAsia"/>
        </w:rPr>
        <w:t>。</w:t>
      </w:r>
    </w:p>
    <w:p w14:paraId="43477E46" w14:textId="5D2659D6" w:rsidR="009C68F1" w:rsidRDefault="009C68F1" w:rsidP="009C68F1">
      <w:pPr>
        <w:pStyle w:val="a"/>
        <w:numPr>
          <w:ilvl w:val="0"/>
          <w:numId w:val="3"/>
        </w:numPr>
      </w:pPr>
      <w:r>
        <w:rPr>
          <w:rFonts w:hint="eastAsia"/>
        </w:rPr>
        <w:t>采用温度传感器DHT11采集温度信息，结果由液晶显示屏输出。</w:t>
      </w:r>
      <w:r>
        <w:t xml:space="preserve"> </w:t>
      </w:r>
    </w:p>
    <w:p w14:paraId="28C41EEB" w14:textId="4C9077A9" w:rsidR="009C68F1" w:rsidRDefault="009C68F1" w:rsidP="009C68F1">
      <w:pPr>
        <w:pStyle w:val="a"/>
        <w:numPr>
          <w:ilvl w:val="0"/>
          <w:numId w:val="3"/>
        </w:numPr>
      </w:pPr>
      <w:r>
        <w:t>节能设计：</w:t>
      </w:r>
      <w:r>
        <w:rPr>
          <w:rFonts w:hint="eastAsia"/>
        </w:rPr>
        <w:t>3秒未变化则息屏</w:t>
      </w:r>
    </w:p>
    <w:p w14:paraId="433660E9" w14:textId="2952104F" w:rsidR="009D7C0B" w:rsidRDefault="009C68F1" w:rsidP="009C68F1">
      <w:pPr>
        <w:pStyle w:val="a"/>
        <w:numPr>
          <w:ilvl w:val="0"/>
          <w:numId w:val="3"/>
        </w:numPr>
      </w:pPr>
      <w:r>
        <w:rPr>
          <w:rFonts w:hint="eastAsia"/>
        </w:rPr>
        <w:t>测量物体重量超量程时，系统向用户发送警报信息。</w:t>
      </w:r>
    </w:p>
    <w:p w14:paraId="1D3439F2" w14:textId="77777777" w:rsidR="009D7C0B" w:rsidRDefault="00000000">
      <w:pPr>
        <w:pStyle w:val="2"/>
        <w:spacing w:before="180" w:after="180"/>
        <w:rPr>
          <w:rStyle w:val="21"/>
          <w:b w:val="0"/>
          <w:bCs w:val="0"/>
        </w:rPr>
      </w:pPr>
      <w:bookmarkStart w:id="140" w:name="_Toc185879247"/>
      <w:bookmarkStart w:id="141" w:name="_Toc219062260"/>
      <w:r>
        <w:t>4</w:t>
      </w:r>
      <w:r>
        <w:rPr>
          <w:rFonts w:hint="eastAsia"/>
        </w:rPr>
        <w:t>.</w:t>
      </w:r>
      <w:r>
        <w:t xml:space="preserve">2 </w:t>
      </w:r>
      <w:r>
        <w:rPr>
          <w:rStyle w:val="21"/>
          <w:rFonts w:hint="eastAsia"/>
          <w:color w:val="000000"/>
          <w:kern w:val="2"/>
          <w:szCs w:val="24"/>
        </w:rPr>
        <w:t>软件设计</w:t>
      </w:r>
      <w:bookmarkEnd w:id="140"/>
      <w:bookmarkEnd w:id="141"/>
    </w:p>
    <w:p w14:paraId="459F333D" w14:textId="77777777" w:rsidR="009D7C0B" w:rsidRDefault="00000000" w:rsidP="008E0B6F">
      <w:pPr>
        <w:pStyle w:val="3"/>
        <w:rPr>
          <w:rStyle w:val="21"/>
          <w:b/>
          <w:bCs w:val="0"/>
        </w:rPr>
      </w:pPr>
      <w:bookmarkStart w:id="142" w:name="_Toc185879248"/>
      <w:bookmarkStart w:id="143" w:name="_Toc219062261"/>
      <w:bookmarkStart w:id="144" w:name="_Hlk123342484"/>
      <w:r>
        <w:t>4</w:t>
      </w:r>
      <w:r>
        <w:rPr>
          <w:rFonts w:hint="eastAsia"/>
        </w:rPr>
        <w:t>.</w:t>
      </w:r>
      <w:r>
        <w:t xml:space="preserve">2.1 </w:t>
      </w:r>
      <w:r>
        <w:rPr>
          <w:rStyle w:val="21"/>
          <w:rFonts w:cstheme="minorBidi" w:hint="eastAsia"/>
          <w:color w:val="000000"/>
          <w:kern w:val="2"/>
          <w:szCs w:val="24"/>
        </w:rPr>
        <w:t>主程序</w:t>
      </w:r>
      <w:bookmarkEnd w:id="142"/>
      <w:bookmarkEnd w:id="143"/>
    </w:p>
    <w:bookmarkEnd w:id="144"/>
    <w:p w14:paraId="75E29CFB" w14:textId="77777777" w:rsidR="009D7C0B" w:rsidRDefault="00000000">
      <w:pPr>
        <w:jc w:val="center"/>
      </w:pPr>
      <w:r>
        <w:rPr>
          <w:noProof/>
        </w:rPr>
        <w:drawing>
          <wp:inline distT="0" distB="0" distL="114300" distR="114300" wp14:anchorId="251A0C6F" wp14:editId="22B525E6">
            <wp:extent cx="2086610" cy="3343910"/>
            <wp:effectExtent l="0" t="0" r="1270" b="1270"/>
            <wp:docPr id="8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2D11" w14:textId="77777777" w:rsidR="009D7C0B" w:rsidRDefault="00000000" w:rsidP="0026272B">
      <w:pPr>
        <w:pStyle w:val="a4"/>
      </w:pPr>
      <w:r>
        <w:rPr>
          <w:rFonts w:hint="eastAsia"/>
        </w:rPr>
        <w:t>图</w:t>
      </w:r>
      <w:r>
        <w:t>4.</w:t>
      </w:r>
      <w:r>
        <w:rPr>
          <w:rFonts w:hint="eastAsia"/>
        </w:rPr>
        <w:t xml:space="preserve">1 </w:t>
      </w:r>
      <w:r>
        <w:rPr>
          <w:rFonts w:hint="eastAsia"/>
        </w:rPr>
        <w:t>主程序</w:t>
      </w:r>
      <w:r>
        <w:rPr>
          <w:rStyle w:val="21"/>
          <w:rFonts w:ascii="Times New Roman" w:eastAsiaTheme="minorEastAsia" w:hint="eastAsia"/>
          <w:sz w:val="18"/>
          <w:szCs w:val="18"/>
        </w:rPr>
        <w:t>流程图</w:t>
      </w:r>
    </w:p>
    <w:p w14:paraId="3BA69D99" w14:textId="77777777" w:rsidR="009D7C0B" w:rsidRDefault="009D7C0B"/>
    <w:p w14:paraId="01F8C7CF" w14:textId="19112EE7" w:rsidR="009D7C0B" w:rsidRDefault="00000000" w:rsidP="008E0B6F">
      <w:pPr>
        <w:pStyle w:val="3"/>
        <w:rPr>
          <w:rFonts w:ascii="SimHei" w:eastAsia="SimHei"/>
          <w:bCs/>
          <w:color w:val="000000"/>
          <w:kern w:val="2"/>
          <w:sz w:val="24"/>
          <w:szCs w:val="24"/>
        </w:rPr>
      </w:pPr>
      <w:bookmarkStart w:id="145" w:name="_Toc185879249"/>
      <w:bookmarkStart w:id="146" w:name="_Toc219062262"/>
      <w:r>
        <w:rPr>
          <w:kern w:val="30"/>
          <w:szCs w:val="32"/>
        </w:rPr>
        <w:t>4</w:t>
      </w:r>
      <w:r>
        <w:rPr>
          <w:rFonts w:hint="eastAsia"/>
          <w:kern w:val="30"/>
          <w:szCs w:val="32"/>
        </w:rPr>
        <w:t>.</w:t>
      </w:r>
      <w:r>
        <w:rPr>
          <w:kern w:val="30"/>
          <w:szCs w:val="32"/>
        </w:rPr>
        <w:t xml:space="preserve">2.2 </w:t>
      </w:r>
      <w:bookmarkEnd w:id="145"/>
      <w:r w:rsidR="003C7EFF" w:rsidRPr="003C7EFF">
        <w:rPr>
          <w:rFonts w:ascii="SimHei" w:eastAsia="SimHei"/>
          <w:bCs/>
          <w:color w:val="000000"/>
          <w:kern w:val="2"/>
          <w:sz w:val="24"/>
          <w:szCs w:val="24"/>
        </w:rPr>
        <w:t>系统初始化模块</w:t>
      </w:r>
      <w:bookmarkEnd w:id="146"/>
    </w:p>
    <w:p w14:paraId="07D2E430" w14:textId="08977C9D" w:rsidR="003C7EFF" w:rsidRDefault="003C7EFF" w:rsidP="003C7EFF">
      <w:r w:rsidRPr="003C7EFF">
        <w:t>系统上电后首先执行初始化流程。这包括液晶显示屏的复位与参数设置，确保界面准备就绪；接着对实时时钟芯片进行通讯检测，若发现时钟未启动，则写入预设的初始时间以保证时间走动；随后配置定时器以产生精准的系统时基中断，用于驱动后台计时任务；最后对称重传感器进行初次读取，建立零点基准，完成开机自动去皮功能。系统支持通过功能键在“电子秤模式”、“时钟日历模式”和“温湿度监测模式”之间循环切换，根据不同模式刷新相应的显示内容。</w:t>
      </w:r>
    </w:p>
    <w:p w14:paraId="3BB35180" w14:textId="7AA08284" w:rsidR="003C7EFF" w:rsidRDefault="003C7EFF" w:rsidP="003C7EFF">
      <w:pPr>
        <w:pStyle w:val="3"/>
        <w:rPr>
          <w:rFonts w:ascii="SimHei" w:eastAsia="SimHei"/>
          <w:bCs/>
          <w:color w:val="000000"/>
          <w:kern w:val="2"/>
          <w:sz w:val="24"/>
          <w:szCs w:val="24"/>
        </w:rPr>
      </w:pPr>
      <w:bookmarkStart w:id="147" w:name="_Toc219062263"/>
      <w:r>
        <w:rPr>
          <w:kern w:val="30"/>
          <w:szCs w:val="32"/>
        </w:rPr>
        <w:t>4</w:t>
      </w:r>
      <w:r>
        <w:rPr>
          <w:rFonts w:hint="eastAsia"/>
          <w:kern w:val="30"/>
          <w:szCs w:val="32"/>
        </w:rPr>
        <w:t>.</w:t>
      </w:r>
      <w:r>
        <w:rPr>
          <w:kern w:val="30"/>
          <w:szCs w:val="32"/>
        </w:rPr>
        <w:t>2.</w:t>
      </w:r>
      <w:r>
        <w:rPr>
          <w:rFonts w:hint="eastAsia"/>
          <w:kern w:val="30"/>
          <w:szCs w:val="32"/>
        </w:rPr>
        <w:t>3</w:t>
      </w:r>
      <w:r>
        <w:rPr>
          <w:kern w:val="30"/>
          <w:szCs w:val="32"/>
        </w:rPr>
        <w:t xml:space="preserve"> </w:t>
      </w:r>
      <w:r w:rsidRPr="003C7EFF">
        <w:rPr>
          <w:rFonts w:ascii="SimHei" w:eastAsia="SimHei"/>
          <w:bCs/>
          <w:color w:val="000000"/>
          <w:kern w:val="2"/>
          <w:sz w:val="24"/>
          <w:szCs w:val="24"/>
        </w:rPr>
        <w:t>键盘扫描模块</w:t>
      </w:r>
      <w:bookmarkEnd w:id="147"/>
    </w:p>
    <w:p w14:paraId="17024902" w14:textId="566FC8CD" w:rsidR="003C7EFF" w:rsidRPr="003C7EFF" w:rsidRDefault="003C7EFF" w:rsidP="003C7EFF">
      <w:r w:rsidRPr="003C7EFF">
        <w:t>支持数字键输入商品单价，并能自动处理小数点的插入与位数限制，同时提供退格键用于修正输入错误，清除键用于重置当前输入。当检测到去皮按键被按下时，系统将当前的总重量记录为皮重，后续显示将自动减去该值，实现净重显示</w:t>
      </w:r>
      <w:r>
        <w:rPr>
          <w:rFonts w:hint="eastAsia"/>
        </w:rPr>
        <w:t>。</w:t>
      </w:r>
    </w:p>
    <w:p w14:paraId="0D56F207" w14:textId="52D374AB" w:rsidR="003C7EFF" w:rsidRDefault="003C7EFF" w:rsidP="003C7EFF">
      <w:pPr>
        <w:pStyle w:val="3"/>
        <w:rPr>
          <w:rFonts w:ascii="SimHei" w:eastAsia="SimHei"/>
          <w:bCs/>
          <w:color w:val="000000"/>
          <w:kern w:val="2"/>
          <w:sz w:val="24"/>
          <w:szCs w:val="24"/>
        </w:rPr>
      </w:pPr>
      <w:bookmarkStart w:id="148" w:name="_Toc219062264"/>
      <w:r>
        <w:rPr>
          <w:kern w:val="30"/>
          <w:szCs w:val="32"/>
        </w:rPr>
        <w:t>4</w:t>
      </w:r>
      <w:r>
        <w:rPr>
          <w:rFonts w:hint="eastAsia"/>
          <w:kern w:val="30"/>
          <w:szCs w:val="32"/>
        </w:rPr>
        <w:t>.</w:t>
      </w:r>
      <w:r>
        <w:rPr>
          <w:kern w:val="30"/>
          <w:szCs w:val="32"/>
        </w:rPr>
        <w:t>2</w:t>
      </w:r>
      <w:r>
        <w:rPr>
          <w:rFonts w:hint="eastAsia"/>
          <w:kern w:val="30"/>
          <w:szCs w:val="32"/>
        </w:rPr>
        <w:t>.4</w:t>
      </w:r>
      <w:r>
        <w:rPr>
          <w:kern w:val="30"/>
          <w:szCs w:val="32"/>
        </w:rPr>
        <w:t xml:space="preserve"> </w:t>
      </w:r>
      <w:r w:rsidRPr="003C7EFF">
        <w:rPr>
          <w:rFonts w:ascii="SimHei" w:eastAsia="SimHei"/>
          <w:color w:val="000000"/>
          <w:kern w:val="2"/>
          <w:sz w:val="24"/>
          <w:szCs w:val="24"/>
        </w:rPr>
        <w:t>计价与显示刷新模块</w:t>
      </w:r>
      <w:bookmarkEnd w:id="148"/>
    </w:p>
    <w:p w14:paraId="5E78B447" w14:textId="69D30EFC" w:rsidR="003C7EFF" w:rsidRPr="003C7EFF" w:rsidRDefault="003C7EFF" w:rsidP="003C7EFF">
      <w:r w:rsidRPr="003C7EFF">
        <w:t>显示模块根据当前的工作模式动态更新屏幕内容。在电子</w:t>
      </w:r>
      <w:proofErr w:type="gramStart"/>
      <w:r w:rsidRPr="003C7EFF">
        <w:t>秤模式</w:t>
      </w:r>
      <w:proofErr w:type="gramEnd"/>
      <w:r w:rsidRPr="003C7EFF">
        <w:t>下，它实时监测重量与单价的变化，一旦数据发生变动，立即根据“总价等于净重乘以单价”的公式计算金额，并将重量、单价、总价格式化输出到液晶屏上。同时，该模块还根据重量的正负状态控制符号显示，并在超重时触发蜂鸣器报警。</w:t>
      </w:r>
    </w:p>
    <w:p w14:paraId="2099BD66" w14:textId="77777777" w:rsidR="009D7C0B" w:rsidRDefault="00000000" w:rsidP="008E0B6F">
      <w:pPr>
        <w:pStyle w:val="3"/>
        <w:rPr>
          <w:rStyle w:val="21"/>
          <w:b/>
          <w:bCs w:val="0"/>
        </w:rPr>
      </w:pPr>
      <w:bookmarkStart w:id="149" w:name="_Toc185879250"/>
      <w:bookmarkStart w:id="150" w:name="_Toc219062265"/>
      <w:r>
        <w:t>4</w:t>
      </w:r>
      <w:r>
        <w:rPr>
          <w:rFonts w:hint="eastAsia"/>
        </w:rPr>
        <w:t>.</w:t>
      </w:r>
      <w:r>
        <w:t xml:space="preserve">2.5 </w:t>
      </w:r>
      <w:r>
        <w:rPr>
          <w:rStyle w:val="21"/>
          <w:rFonts w:hint="eastAsia"/>
          <w:color w:val="000000"/>
          <w:kern w:val="2"/>
          <w:szCs w:val="24"/>
        </w:rPr>
        <w:t>节能模块</w:t>
      </w:r>
      <w:bookmarkEnd w:id="149"/>
      <w:bookmarkEnd w:id="150"/>
    </w:p>
    <w:p w14:paraId="4503A3BB" w14:textId="5C2A78FE" w:rsidR="009D7C0B" w:rsidRPr="00BD116F" w:rsidRDefault="003C7EFF">
      <w:r w:rsidRPr="003C7EFF">
        <w:t>主程序在循环检测中，会不断计算当前系统运行时间与最后一次操作时间的差值。当该时间差超过预设的阈值时，系统判定用户已停止操作，随即触发休眠流程。此时，程序会发送指令清除液晶显示屏的内容并关闭背光，同时关闭蜂鸣器，使设备进入低功耗待机状态。在设备处于休眠状态时，微控制器仍在极低负荷下监测外部信号。一旦用户再次按下按键，或者在秤盘上放置物品导致重量读数变化超过设定的灵敏度阈值，系统会立即识别该唤醒信号，重新初始化显示界面，恢复之前的显示数据，并重置活跃计时器，从而实现节能效果。</w:t>
      </w:r>
    </w:p>
    <w:p w14:paraId="37AD272F" w14:textId="77777777" w:rsidR="009D7C0B" w:rsidRDefault="00000000">
      <w:pPr>
        <w:pStyle w:val="1"/>
        <w:rPr>
          <w:rStyle w:val="21"/>
          <w:rFonts w:ascii="Times New Roman"/>
          <w:bCs/>
          <w:kern w:val="2"/>
          <w:sz w:val="28"/>
          <w:szCs w:val="28"/>
        </w:rPr>
      </w:pPr>
      <w:bookmarkStart w:id="151" w:name="_Toc185879251"/>
      <w:bookmarkStart w:id="152" w:name="_Toc219062266"/>
      <w:r>
        <w:rPr>
          <w:rStyle w:val="21"/>
          <w:rFonts w:ascii="Times New Roman"/>
          <w:bCs/>
          <w:kern w:val="2"/>
          <w:sz w:val="28"/>
          <w:szCs w:val="28"/>
        </w:rPr>
        <w:t>5</w:t>
      </w:r>
      <w:r>
        <w:rPr>
          <w:rStyle w:val="21"/>
          <w:rFonts w:ascii="Times New Roman" w:hint="eastAsia"/>
          <w:bCs/>
          <w:kern w:val="2"/>
          <w:sz w:val="28"/>
          <w:szCs w:val="28"/>
        </w:rPr>
        <w:t>系统测试及误差处理</w:t>
      </w:r>
      <w:bookmarkEnd w:id="151"/>
      <w:bookmarkEnd w:id="152"/>
    </w:p>
    <w:p w14:paraId="08C4FF48" w14:textId="77777777" w:rsidR="009D7C0B" w:rsidRDefault="00000000">
      <w:pPr>
        <w:pStyle w:val="2"/>
        <w:spacing w:before="180" w:after="180"/>
        <w:rPr>
          <w:rStyle w:val="21"/>
          <w:b w:val="0"/>
          <w:bCs w:val="0"/>
        </w:rPr>
      </w:pPr>
      <w:bookmarkStart w:id="153" w:name="_Toc185879252"/>
      <w:bookmarkStart w:id="154" w:name="_Toc219062267"/>
      <w:bookmarkStart w:id="155" w:name="_Hlk123379601"/>
      <w:r>
        <w:t>5</w:t>
      </w:r>
      <w:r>
        <w:rPr>
          <w:rFonts w:hint="eastAsia"/>
        </w:rPr>
        <w:t>.</w:t>
      </w:r>
      <w:r>
        <w:t xml:space="preserve">1 </w:t>
      </w:r>
      <w:r>
        <w:rPr>
          <w:rStyle w:val="21"/>
          <w:rFonts w:hint="eastAsia"/>
          <w:bCs w:val="0"/>
          <w:kern w:val="36"/>
          <w:szCs w:val="44"/>
        </w:rPr>
        <w:t>系统测试</w:t>
      </w:r>
      <w:bookmarkEnd w:id="153"/>
      <w:bookmarkEnd w:id="154"/>
    </w:p>
    <w:p w14:paraId="05D3F9E1" w14:textId="2EE3577E" w:rsidR="009D7C0B" w:rsidRDefault="00000000" w:rsidP="008E0B6F">
      <w:pPr>
        <w:pStyle w:val="3"/>
        <w:rPr>
          <w:rStyle w:val="21"/>
          <w:b/>
          <w:bCs w:val="0"/>
        </w:rPr>
      </w:pPr>
      <w:bookmarkStart w:id="156" w:name="_Toc185879253"/>
      <w:bookmarkStart w:id="157" w:name="_Toc219062268"/>
      <w:bookmarkStart w:id="158" w:name="_Hlk123388914"/>
      <w:bookmarkEnd w:id="155"/>
      <w:r>
        <w:t>5</w:t>
      </w:r>
      <w:r>
        <w:rPr>
          <w:rFonts w:hint="eastAsia"/>
        </w:rPr>
        <w:t>.1.1</w:t>
      </w:r>
      <w:r>
        <w:t xml:space="preserve"> </w:t>
      </w:r>
      <w:r w:rsidR="00AD4F13">
        <w:rPr>
          <w:rStyle w:val="21"/>
          <w:rFonts w:hint="eastAsia"/>
          <w:color w:val="000000"/>
          <w:kern w:val="2"/>
          <w:szCs w:val="24"/>
        </w:rPr>
        <w:t>开机显示姓名学号</w:t>
      </w:r>
      <w:r>
        <w:rPr>
          <w:rStyle w:val="21"/>
          <w:rFonts w:cstheme="minorBidi" w:hint="eastAsia"/>
          <w:color w:val="000000"/>
          <w:kern w:val="2"/>
          <w:szCs w:val="24"/>
        </w:rPr>
        <w:t>功能测试</w:t>
      </w:r>
      <w:bookmarkEnd w:id="156"/>
      <w:bookmarkEnd w:id="157"/>
    </w:p>
    <w:bookmarkEnd w:id="158"/>
    <w:p w14:paraId="323B954F" w14:textId="77777777" w:rsidR="00D74A71" w:rsidRDefault="00B71539" w:rsidP="00B71539">
      <w:pPr>
        <w:rPr>
          <w:rFonts w:ascii="Times New Roman" w:hAnsi="SimHei"/>
          <w:bCs/>
          <w:color w:val="000000"/>
          <w:kern w:val="30"/>
        </w:rPr>
      </w:pPr>
      <w:r w:rsidRPr="00B71539">
        <w:rPr>
          <w:rFonts w:ascii="Times New Roman" w:hAnsi="SimHei"/>
          <w:bCs/>
          <w:color w:val="000000"/>
          <w:kern w:val="30"/>
        </w:rPr>
        <w:t>系统上电后首先完成蜂鸣器、</w:t>
      </w:r>
      <w:r w:rsidRPr="00B71539">
        <w:rPr>
          <w:rFonts w:ascii="Times New Roman" w:hAnsi="SimHei"/>
          <w:bCs/>
          <w:color w:val="000000"/>
          <w:kern w:val="30"/>
        </w:rPr>
        <w:t>LCD1602</w:t>
      </w:r>
      <w:r w:rsidRPr="00B71539">
        <w:rPr>
          <w:rFonts w:ascii="Times New Roman" w:hAnsi="SimHei"/>
          <w:bCs/>
          <w:color w:val="000000"/>
          <w:kern w:val="30"/>
        </w:rPr>
        <w:t>、定时器及各传感器</w:t>
      </w:r>
      <w:r w:rsidRPr="00B71539">
        <w:rPr>
          <w:rFonts w:ascii="Times New Roman" w:hAnsi="SimHei"/>
          <w:bCs/>
          <w:color w:val="000000"/>
          <w:kern w:val="30"/>
        </w:rPr>
        <w:t>/</w:t>
      </w:r>
      <w:r w:rsidRPr="00B71539">
        <w:rPr>
          <w:rFonts w:ascii="Times New Roman" w:hAnsi="SimHei"/>
          <w:bCs/>
          <w:color w:val="000000"/>
          <w:kern w:val="30"/>
        </w:rPr>
        <w:t>外设的初始化，并在</w:t>
      </w:r>
      <w:r w:rsidRPr="00B71539">
        <w:rPr>
          <w:rFonts w:ascii="Times New Roman" w:hAnsi="SimHei"/>
          <w:bCs/>
          <w:color w:val="000000"/>
          <w:kern w:val="30"/>
        </w:rPr>
        <w:t>LCD</w:t>
      </w:r>
      <w:r w:rsidRPr="00B71539">
        <w:rPr>
          <w:rFonts w:ascii="Times New Roman" w:hAnsi="SimHei"/>
          <w:bCs/>
          <w:color w:val="000000"/>
          <w:kern w:val="30"/>
        </w:rPr>
        <w:t>上显示启动信息作为开机页面，内容为第一行</w:t>
      </w:r>
      <w:r>
        <w:rPr>
          <w:rFonts w:ascii="Times New Roman" w:hAnsi="SimHei" w:hint="eastAsia"/>
          <w:bCs/>
          <w:color w:val="000000"/>
          <w:kern w:val="30"/>
        </w:rPr>
        <w:t>为姓名</w:t>
      </w:r>
      <w:r w:rsidRPr="00B71539">
        <w:rPr>
          <w:rFonts w:ascii="Times New Roman" w:hAnsi="SimHei"/>
          <w:bCs/>
          <w:color w:val="000000"/>
          <w:kern w:val="30"/>
        </w:rPr>
        <w:t>、第二行</w:t>
      </w:r>
      <w:r>
        <w:rPr>
          <w:rFonts w:ascii="Times New Roman" w:hAnsi="SimHei" w:hint="eastAsia"/>
          <w:bCs/>
          <w:color w:val="000000"/>
          <w:kern w:val="30"/>
        </w:rPr>
        <w:t>为学号</w:t>
      </w:r>
      <w:r w:rsidRPr="00B71539">
        <w:rPr>
          <w:rFonts w:ascii="Times New Roman" w:hAnsi="SimHei"/>
          <w:bCs/>
          <w:color w:val="000000"/>
          <w:kern w:val="30"/>
        </w:rPr>
        <w:t>，该页面保持</w:t>
      </w:r>
      <w:r w:rsidR="00BD116F">
        <w:rPr>
          <w:rFonts w:ascii="Times New Roman" w:hAnsi="SimHei" w:hint="eastAsia"/>
          <w:bCs/>
          <w:color w:val="000000"/>
          <w:kern w:val="30"/>
        </w:rPr>
        <w:t>3</w:t>
      </w:r>
      <w:r w:rsidRPr="00B71539">
        <w:rPr>
          <w:rFonts w:ascii="Times New Roman" w:hAnsi="SimHei"/>
          <w:bCs/>
          <w:color w:val="000000"/>
          <w:kern w:val="30"/>
        </w:rPr>
        <w:t>秒后进入主功能界面。</w:t>
      </w:r>
    </w:p>
    <w:p w14:paraId="318A7748" w14:textId="77777777" w:rsidR="00D74A71" w:rsidRDefault="00D74A71" w:rsidP="00B71539">
      <w:pPr>
        <w:rPr>
          <w:rFonts w:ascii="Times New Roman" w:hAnsi="SimHei"/>
          <w:bCs/>
          <w:color w:val="000000"/>
          <w:kern w:val="30"/>
        </w:rPr>
      </w:pPr>
    </w:p>
    <w:p w14:paraId="3562AED2" w14:textId="01AF0410" w:rsidR="009D7C0B" w:rsidRDefault="00A25B11" w:rsidP="00D74A71">
      <w:pPr>
        <w:jc w:val="center"/>
        <w:rPr>
          <w:rStyle w:val="21"/>
          <w:rFonts w:ascii="Times New Roman" w:eastAsiaTheme="minorEastAsia"/>
          <w:color w:val="000000"/>
          <w:sz w:val="21"/>
          <w:szCs w:val="21"/>
        </w:rPr>
      </w:pPr>
      <w:r w:rsidRPr="00A25B11">
        <w:rPr>
          <w:rStyle w:val="21"/>
          <w:rFonts w:ascii="Times New Roman" w:eastAsiaTheme="minorEastAsia"/>
          <w:noProof/>
          <w:color w:val="000000"/>
          <w:sz w:val="21"/>
          <w:szCs w:val="21"/>
        </w:rPr>
        <w:drawing>
          <wp:inline distT="0" distB="0" distL="0" distR="0" wp14:anchorId="6C8B3050" wp14:editId="08A0B26F">
            <wp:extent cx="4027990" cy="3802028"/>
            <wp:effectExtent l="0" t="0" r="0" b="8255"/>
            <wp:docPr id="1335275665" name="图片 9" descr="图片包含 游戏机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75665" name="图片 9" descr="图片包含 游戏机, 电路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885" cy="380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98369" w14:textId="77777777" w:rsidR="009D7C0B" w:rsidRDefault="00000000" w:rsidP="0026272B">
      <w:pPr>
        <w:pStyle w:val="a4"/>
        <w:rPr>
          <w:rStyle w:val="21"/>
          <w:rFonts w:ascii="Times New Roman" w:eastAsiaTheme="minorEastAsia"/>
          <w:color w:val="000000"/>
          <w:sz w:val="18"/>
          <w:szCs w:val="18"/>
        </w:rPr>
      </w:pPr>
      <w:bookmarkStart w:id="159" w:name="_Hlk123383656"/>
      <w:r>
        <w:rPr>
          <w:rStyle w:val="21"/>
          <w:rFonts w:ascii="Times New Roman" w:eastAsiaTheme="minorEastAsia" w:hint="eastAsia"/>
          <w:color w:val="000000"/>
          <w:sz w:val="18"/>
          <w:szCs w:val="18"/>
        </w:rPr>
        <w:t>图</w:t>
      </w:r>
      <w:r>
        <w:rPr>
          <w:rStyle w:val="21"/>
          <w:rFonts w:ascii="Times New Roman" w:eastAsiaTheme="minorEastAsia"/>
          <w:color w:val="000000"/>
          <w:sz w:val="18"/>
          <w:szCs w:val="18"/>
        </w:rPr>
        <w:t>5.</w:t>
      </w:r>
      <w:r>
        <w:rPr>
          <w:rStyle w:val="21"/>
          <w:rFonts w:eastAsiaTheme="minorEastAsia" w:hint="eastAsia"/>
          <w:color w:val="000000"/>
          <w:sz w:val="18"/>
          <w:szCs w:val="18"/>
        </w:rPr>
        <w:t>1</w:t>
      </w:r>
      <w:r>
        <w:rPr>
          <w:rStyle w:val="21"/>
          <w:rFonts w:ascii="Times New Roman" w:eastAsiaTheme="minorEastAsia"/>
          <w:color w:val="000000"/>
          <w:sz w:val="18"/>
          <w:szCs w:val="18"/>
        </w:rPr>
        <w:t xml:space="preserve"> </w:t>
      </w:r>
      <w:r>
        <w:rPr>
          <w:rStyle w:val="21"/>
          <w:rFonts w:ascii="Times New Roman" w:eastAsiaTheme="minorEastAsia" w:hint="eastAsia"/>
          <w:color w:val="000000"/>
          <w:sz w:val="18"/>
          <w:szCs w:val="18"/>
        </w:rPr>
        <w:t>开机页面</w:t>
      </w:r>
    </w:p>
    <w:p w14:paraId="249313CF" w14:textId="77777777" w:rsidR="009D7C0B" w:rsidRDefault="00000000" w:rsidP="008E0B6F">
      <w:pPr>
        <w:pStyle w:val="3"/>
        <w:ind w:firstLine="480"/>
        <w:rPr>
          <w:rStyle w:val="21"/>
          <w:rFonts w:cstheme="minorBidi"/>
          <w:color w:val="000000"/>
          <w:kern w:val="2"/>
          <w:szCs w:val="24"/>
        </w:rPr>
      </w:pPr>
      <w:bookmarkStart w:id="160" w:name="_Toc185879254"/>
      <w:bookmarkStart w:id="161" w:name="_Toc219062269"/>
      <w:r>
        <w:rPr>
          <w:rStyle w:val="21"/>
          <w:rFonts w:cstheme="minorBidi" w:hint="eastAsia"/>
          <w:color w:val="000000"/>
          <w:kern w:val="2"/>
          <w:szCs w:val="24"/>
        </w:rPr>
        <w:t>5.1.2普通称重模式测试</w:t>
      </w:r>
      <w:bookmarkEnd w:id="160"/>
      <w:bookmarkEnd w:id="161"/>
      <w:r>
        <w:rPr>
          <w:rStyle w:val="21"/>
          <w:rFonts w:cstheme="minorBidi" w:hint="eastAsia"/>
          <w:color w:val="000000"/>
          <w:kern w:val="2"/>
          <w:szCs w:val="24"/>
        </w:rPr>
        <w:t xml:space="preserve"> </w:t>
      </w:r>
    </w:p>
    <w:bookmarkEnd w:id="159"/>
    <w:p w14:paraId="64FCA97F" w14:textId="77777777" w:rsidR="00074510" w:rsidRDefault="00B71539" w:rsidP="00074510">
      <w:r w:rsidRPr="00B71539">
        <w:t>系统默认工作于称重界面，LCD第一行显示重量信息。称重数据由HX711采集。系统支持去皮功能，按下去皮键后将当前采样基准记录为皮重。在屏幕点亮且净重超过阈值（1000g）时系统触发蜂鸣器报警提示超重。</w:t>
      </w:r>
    </w:p>
    <w:p w14:paraId="7531EF78" w14:textId="133EA2EA" w:rsidR="009D7C0B" w:rsidRDefault="0026272B" w:rsidP="00074510">
      <w:pPr>
        <w:jc w:val="center"/>
        <w:rPr>
          <w:rStyle w:val="21"/>
          <w:rFonts w:ascii="Times New Roman" w:eastAsiaTheme="minorEastAsi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47324B71" wp14:editId="6A597D37">
            <wp:extent cx="3894881" cy="3963590"/>
            <wp:effectExtent l="0" t="0" r="0" b="0"/>
            <wp:docPr id="11533184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307" cy="396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B865" w14:textId="77777777" w:rsidR="009D7C0B" w:rsidRPr="0026272B" w:rsidRDefault="00000000" w:rsidP="0026272B">
      <w:pPr>
        <w:pStyle w:val="a4"/>
        <w:rPr>
          <w:rStyle w:val="21"/>
          <w:rFonts w:ascii="Times New Roman" w:eastAsiaTheme="minorEastAsia"/>
          <w:sz w:val="18"/>
          <w:szCs w:val="18"/>
        </w:rPr>
      </w:pPr>
      <w:bookmarkStart w:id="162" w:name="_Hlk123384205"/>
      <w:r w:rsidRPr="0026272B">
        <w:rPr>
          <w:rStyle w:val="21"/>
          <w:rFonts w:ascii="Times New Roman" w:eastAsiaTheme="minorEastAsia" w:hint="eastAsia"/>
          <w:sz w:val="18"/>
          <w:szCs w:val="18"/>
        </w:rPr>
        <w:t>图</w:t>
      </w:r>
      <w:r w:rsidRPr="0026272B">
        <w:rPr>
          <w:rStyle w:val="21"/>
          <w:rFonts w:ascii="Times New Roman" w:eastAsiaTheme="minorEastAsia" w:hAnsiTheme="minorHAnsi" w:cstheme="minorBidi"/>
          <w:sz w:val="18"/>
          <w:szCs w:val="18"/>
        </w:rPr>
        <w:t>5.</w:t>
      </w:r>
      <w:r w:rsidRPr="0026272B"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 xml:space="preserve">2 </w:t>
      </w:r>
      <w:bookmarkEnd w:id="162"/>
      <w:r w:rsidRPr="0026272B">
        <w:rPr>
          <w:rStyle w:val="21"/>
          <w:rFonts w:ascii="Times New Roman" w:eastAsiaTheme="minorEastAsia" w:hint="eastAsia"/>
          <w:sz w:val="18"/>
          <w:szCs w:val="18"/>
        </w:rPr>
        <w:t>普通称重模式</w:t>
      </w:r>
    </w:p>
    <w:p w14:paraId="3DFAC073" w14:textId="77777777" w:rsidR="009D7C0B" w:rsidRDefault="009D7C0B">
      <w:pPr>
        <w:ind w:firstLine="360"/>
        <w:rPr>
          <w:rStyle w:val="21"/>
          <w:rFonts w:ascii="Times New Roman" w:eastAsiaTheme="minorEastAsia"/>
          <w:color w:val="FF0000"/>
          <w:sz w:val="18"/>
          <w:szCs w:val="18"/>
        </w:rPr>
      </w:pPr>
    </w:p>
    <w:p w14:paraId="4A3D12D7" w14:textId="23D46C73" w:rsidR="009D7C0B" w:rsidRDefault="00000000" w:rsidP="008E0B6F">
      <w:pPr>
        <w:pStyle w:val="3"/>
        <w:ind w:firstLine="480"/>
        <w:rPr>
          <w:rStyle w:val="21"/>
          <w:rFonts w:cstheme="minorBidi"/>
          <w:color w:val="000000"/>
          <w:kern w:val="2"/>
          <w:szCs w:val="24"/>
        </w:rPr>
      </w:pPr>
      <w:bookmarkStart w:id="163" w:name="_Toc185879255"/>
      <w:bookmarkStart w:id="164" w:name="_Toc219062270"/>
      <w:r>
        <w:rPr>
          <w:rStyle w:val="21"/>
          <w:rFonts w:cstheme="minorBidi" w:hint="eastAsia"/>
          <w:color w:val="000000"/>
          <w:kern w:val="2"/>
          <w:szCs w:val="24"/>
        </w:rPr>
        <w:t>5.1.</w:t>
      </w:r>
      <w:r w:rsidR="000B40B6">
        <w:rPr>
          <w:rStyle w:val="21"/>
          <w:rFonts w:cstheme="minorBidi" w:hint="eastAsia"/>
          <w:color w:val="000000"/>
          <w:kern w:val="2"/>
          <w:szCs w:val="24"/>
        </w:rPr>
        <w:t>3</w:t>
      </w:r>
      <w:r>
        <w:rPr>
          <w:rStyle w:val="21"/>
          <w:rFonts w:cstheme="minorBidi" w:hint="eastAsia"/>
          <w:color w:val="000000"/>
          <w:kern w:val="2"/>
          <w:szCs w:val="24"/>
        </w:rPr>
        <w:t xml:space="preserve"> 价格模式测试</w:t>
      </w:r>
      <w:bookmarkEnd w:id="163"/>
      <w:bookmarkEnd w:id="164"/>
    </w:p>
    <w:p w14:paraId="69C6CE46" w14:textId="08EC5616" w:rsidR="00B71539" w:rsidRPr="00B71539" w:rsidRDefault="00B71539" w:rsidP="00B71539">
      <w:r w:rsidRPr="00B71539">
        <w:t>系统的计价功能与称重界面共用同一模式，通过输入单价实现“称重+计价”。LCD第二行显示单价输入区域与总价显示区域：单价以字符串方式输入并显示，支持数字键输入、小数点输入、</w:t>
      </w:r>
      <w:r>
        <w:rPr>
          <w:rFonts w:hint="eastAsia"/>
        </w:rPr>
        <w:t>删除</w:t>
      </w:r>
      <w:r w:rsidRPr="00B71539">
        <w:t>与清空等编辑操作。总价则由净重与单价按比例换算得到，并以固定格式在LCD上显示。当单价未输入或为0时，总价显示为0，此时系统等效为普通称重显示；当出现负净重时，为避免计价出现负值，总价被强制为0。</w:t>
      </w:r>
    </w:p>
    <w:p w14:paraId="0FD0A916" w14:textId="6497F459" w:rsidR="000B40B6" w:rsidRDefault="00A25B11" w:rsidP="0026272B">
      <w:pPr>
        <w:jc w:val="center"/>
      </w:pPr>
      <w:r w:rsidRPr="00A25B11">
        <w:rPr>
          <w:noProof/>
        </w:rPr>
        <w:drawing>
          <wp:inline distT="0" distB="0" distL="0" distR="0" wp14:anchorId="319F3766" wp14:editId="2A07C4F4">
            <wp:extent cx="3755985" cy="3475490"/>
            <wp:effectExtent l="0" t="0" r="0" b="0"/>
            <wp:docPr id="1159901287" name="图片 10" descr="图片包含 游戏机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1287" name="图片 10" descr="图片包含 游戏机, 电路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901" cy="348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4D6F" w14:textId="6890608B" w:rsidR="0026272B" w:rsidRPr="0026272B" w:rsidRDefault="0026272B" w:rsidP="0026272B">
      <w:pPr>
        <w:pStyle w:val="a4"/>
        <w:rPr>
          <w:rStyle w:val="21"/>
          <w:rFonts w:ascii="Times New Roman" w:eastAsiaTheme="minorEastAsia"/>
          <w:sz w:val="18"/>
          <w:szCs w:val="18"/>
        </w:rPr>
      </w:pPr>
      <w:r w:rsidRPr="0026272B">
        <w:rPr>
          <w:rStyle w:val="21"/>
          <w:rFonts w:ascii="Times New Roman" w:eastAsiaTheme="minorEastAsia" w:hint="eastAsia"/>
          <w:sz w:val="18"/>
          <w:szCs w:val="18"/>
        </w:rPr>
        <w:t>图</w:t>
      </w:r>
      <w:r w:rsidRPr="0026272B">
        <w:rPr>
          <w:rStyle w:val="21"/>
          <w:rFonts w:ascii="Times New Roman" w:eastAsiaTheme="minorEastAsia" w:hAnsiTheme="minorHAnsi" w:cstheme="minorBidi"/>
          <w:sz w:val="18"/>
          <w:szCs w:val="18"/>
        </w:rPr>
        <w:t>5.</w:t>
      </w:r>
      <w:r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>3</w:t>
      </w:r>
      <w:r w:rsidRPr="0026272B"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 xml:space="preserve"> </w:t>
      </w:r>
      <w:r w:rsidRPr="0026272B">
        <w:rPr>
          <w:rStyle w:val="21"/>
          <w:rFonts w:asciiTheme="minorEastAsia" w:eastAsiaTheme="minorEastAsia" w:hAnsiTheme="minorEastAsia" w:cstheme="minorBidi" w:hint="eastAsia"/>
          <w:color w:val="000000"/>
          <w:kern w:val="2"/>
          <w:sz w:val="18"/>
          <w:szCs w:val="18"/>
        </w:rPr>
        <w:t>价格</w:t>
      </w:r>
      <w:r w:rsidRPr="0026272B">
        <w:rPr>
          <w:rStyle w:val="21"/>
          <w:rFonts w:ascii="Times New Roman" w:eastAsiaTheme="minorEastAsia" w:hint="eastAsia"/>
          <w:sz w:val="18"/>
          <w:szCs w:val="18"/>
        </w:rPr>
        <w:t>模式</w:t>
      </w:r>
    </w:p>
    <w:p w14:paraId="0A0552B9" w14:textId="77777777" w:rsidR="0026272B" w:rsidRPr="000B40B6" w:rsidRDefault="0026272B" w:rsidP="0026272B">
      <w:pPr>
        <w:jc w:val="center"/>
      </w:pPr>
    </w:p>
    <w:p w14:paraId="4100009E" w14:textId="0C97A711" w:rsidR="000B40B6" w:rsidRDefault="000B40B6" w:rsidP="008E0B6F">
      <w:pPr>
        <w:pStyle w:val="3"/>
        <w:ind w:firstLine="480"/>
        <w:rPr>
          <w:rStyle w:val="21"/>
          <w:rFonts w:cstheme="minorBidi"/>
          <w:color w:val="000000"/>
          <w:kern w:val="2"/>
          <w:szCs w:val="24"/>
        </w:rPr>
      </w:pPr>
      <w:bookmarkStart w:id="165" w:name="_Toc219062271"/>
      <w:r>
        <w:rPr>
          <w:rStyle w:val="21"/>
          <w:rFonts w:cstheme="minorBidi" w:hint="eastAsia"/>
          <w:color w:val="000000"/>
          <w:kern w:val="2"/>
          <w:szCs w:val="24"/>
        </w:rPr>
        <w:t xml:space="preserve">5.1.4 </w:t>
      </w:r>
      <w:bookmarkStart w:id="166" w:name="_Hlk219058936"/>
      <w:r>
        <w:rPr>
          <w:rStyle w:val="21"/>
          <w:rFonts w:cstheme="minorBidi" w:hint="eastAsia"/>
          <w:color w:val="000000"/>
          <w:kern w:val="2"/>
          <w:szCs w:val="24"/>
        </w:rPr>
        <w:t>温湿</w:t>
      </w:r>
      <w:proofErr w:type="gramStart"/>
      <w:r>
        <w:rPr>
          <w:rStyle w:val="21"/>
          <w:rFonts w:cstheme="minorBidi" w:hint="eastAsia"/>
          <w:color w:val="000000"/>
          <w:kern w:val="2"/>
          <w:szCs w:val="24"/>
        </w:rPr>
        <w:t>度</w:t>
      </w:r>
      <w:bookmarkEnd w:id="166"/>
      <w:r>
        <w:rPr>
          <w:rStyle w:val="21"/>
          <w:rFonts w:cstheme="minorBidi" w:hint="eastAsia"/>
          <w:color w:val="000000"/>
          <w:kern w:val="2"/>
          <w:szCs w:val="24"/>
        </w:rPr>
        <w:t>模式</w:t>
      </w:r>
      <w:proofErr w:type="gramEnd"/>
      <w:r>
        <w:rPr>
          <w:rStyle w:val="21"/>
          <w:rFonts w:cstheme="minorBidi" w:hint="eastAsia"/>
          <w:color w:val="000000"/>
          <w:kern w:val="2"/>
          <w:szCs w:val="24"/>
        </w:rPr>
        <w:t>测试</w:t>
      </w:r>
      <w:bookmarkEnd w:id="165"/>
    </w:p>
    <w:p w14:paraId="768590E1" w14:textId="51B1C74F" w:rsidR="00B71539" w:rsidRPr="00B71539" w:rsidRDefault="00B71539" w:rsidP="00B71539">
      <w:r w:rsidRPr="00B71539">
        <w:t>系统提供温湿度显示模式用于环境监测，按指定功能键可在称重界面与温湿度界面之间切换。进入温湿</w:t>
      </w:r>
      <w:proofErr w:type="gramStart"/>
      <w:r w:rsidRPr="00B71539">
        <w:t>度模式</w:t>
      </w:r>
      <w:proofErr w:type="gramEnd"/>
      <w:r w:rsidRPr="00B71539">
        <w:t xml:space="preserve">后，LCD显示温度与湿度两行信息，温度以“Temp: </w:t>
      </w:r>
      <w:proofErr w:type="spellStart"/>
      <w:r w:rsidRPr="00B71539">
        <w:t>xx.x</w:t>
      </w:r>
      <w:proofErr w:type="spellEnd"/>
      <w:r w:rsidRPr="00B71539">
        <w:t xml:space="preserve"> C”格式显示，湿度以“</w:t>
      </w:r>
      <w:proofErr w:type="spellStart"/>
      <w:r w:rsidRPr="00B71539">
        <w:t>Humi</w:t>
      </w:r>
      <w:proofErr w:type="spellEnd"/>
      <w:r w:rsidRPr="00B71539">
        <w:t xml:space="preserve">: </w:t>
      </w:r>
      <w:proofErr w:type="spellStart"/>
      <w:r w:rsidRPr="00B71539">
        <w:t>xx.x</w:t>
      </w:r>
      <w:proofErr w:type="spellEnd"/>
      <w:r w:rsidRPr="00B71539">
        <w:t xml:space="preserve"> %”格式显示。</w:t>
      </w:r>
    </w:p>
    <w:p w14:paraId="6F775C73" w14:textId="06EFAEE9" w:rsidR="00A25B11" w:rsidRDefault="00A25B11" w:rsidP="0026272B">
      <w:pPr>
        <w:jc w:val="center"/>
      </w:pPr>
      <w:r w:rsidRPr="00A25B11">
        <w:rPr>
          <w:noProof/>
        </w:rPr>
        <w:drawing>
          <wp:inline distT="0" distB="0" distL="0" distR="0" wp14:anchorId="3FC55E93" wp14:editId="38175F74">
            <wp:extent cx="4027990" cy="3555224"/>
            <wp:effectExtent l="0" t="0" r="0" b="7620"/>
            <wp:docPr id="15214707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540" cy="356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4002" w14:textId="1DFDAF08" w:rsidR="0026272B" w:rsidRPr="0026272B" w:rsidRDefault="0026272B" w:rsidP="0026272B">
      <w:pPr>
        <w:pStyle w:val="a4"/>
      </w:pPr>
      <w:r w:rsidRPr="0026272B">
        <w:rPr>
          <w:rStyle w:val="21"/>
          <w:rFonts w:ascii="Times New Roman" w:eastAsiaTheme="minorEastAsia" w:hint="eastAsia"/>
          <w:sz w:val="18"/>
          <w:szCs w:val="18"/>
        </w:rPr>
        <w:t>图</w:t>
      </w:r>
      <w:r w:rsidRPr="0026272B">
        <w:rPr>
          <w:rStyle w:val="21"/>
          <w:rFonts w:ascii="Times New Roman" w:eastAsiaTheme="minorEastAsia" w:hAnsiTheme="minorHAnsi" w:cstheme="minorBidi"/>
          <w:sz w:val="18"/>
          <w:szCs w:val="18"/>
        </w:rPr>
        <w:t>5.</w:t>
      </w:r>
      <w:r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>4</w:t>
      </w:r>
      <w:r w:rsidRPr="0026272B"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 xml:space="preserve"> </w:t>
      </w:r>
      <w:r w:rsidRPr="0026272B">
        <w:rPr>
          <w:rFonts w:asciiTheme="minorEastAsia" w:hint="eastAsia"/>
          <w:color w:val="000000"/>
        </w:rPr>
        <w:t>温湿度</w:t>
      </w:r>
      <w:r w:rsidRPr="0026272B">
        <w:rPr>
          <w:rStyle w:val="21"/>
          <w:rFonts w:ascii="Times New Roman" w:eastAsiaTheme="minorEastAsia" w:hint="eastAsia"/>
          <w:sz w:val="18"/>
          <w:szCs w:val="18"/>
        </w:rPr>
        <w:t>模式</w:t>
      </w:r>
    </w:p>
    <w:p w14:paraId="111EF3AF" w14:textId="2285E295" w:rsidR="00A25B11" w:rsidRDefault="00A25B11" w:rsidP="008E0B6F">
      <w:pPr>
        <w:pStyle w:val="3"/>
        <w:ind w:firstLine="480"/>
        <w:rPr>
          <w:rStyle w:val="21"/>
          <w:rFonts w:cstheme="minorBidi"/>
          <w:color w:val="000000"/>
          <w:kern w:val="2"/>
          <w:szCs w:val="24"/>
        </w:rPr>
      </w:pPr>
      <w:bookmarkStart w:id="167" w:name="_Toc219062272"/>
      <w:r>
        <w:rPr>
          <w:rStyle w:val="21"/>
          <w:rFonts w:cstheme="minorBidi" w:hint="eastAsia"/>
          <w:color w:val="000000"/>
          <w:kern w:val="2"/>
          <w:szCs w:val="24"/>
        </w:rPr>
        <w:t xml:space="preserve">5.1.5 </w:t>
      </w:r>
      <w:bookmarkStart w:id="168" w:name="_Hlk219058969"/>
      <w:r>
        <w:rPr>
          <w:rStyle w:val="21"/>
          <w:rFonts w:cstheme="minorBidi" w:hint="eastAsia"/>
          <w:color w:val="000000"/>
          <w:kern w:val="2"/>
          <w:szCs w:val="24"/>
        </w:rPr>
        <w:t>时钟模式</w:t>
      </w:r>
      <w:bookmarkEnd w:id="168"/>
      <w:r>
        <w:rPr>
          <w:rStyle w:val="21"/>
          <w:rFonts w:cstheme="minorBidi" w:hint="eastAsia"/>
          <w:color w:val="000000"/>
          <w:kern w:val="2"/>
          <w:szCs w:val="24"/>
        </w:rPr>
        <w:t>测试</w:t>
      </w:r>
      <w:bookmarkEnd w:id="167"/>
    </w:p>
    <w:p w14:paraId="6EAC3FD8" w14:textId="37A877F1" w:rsidR="00BF5985" w:rsidRPr="00BF5985" w:rsidRDefault="00BF5985" w:rsidP="00F93259">
      <w:r w:rsidRPr="00BF5985">
        <w:t>系统提供实时时钟显示模式用于日期与时间查看，按模式切换键可在称重界面与时钟界面之间切换。进入时钟模式后，LCD第一行以“YYYY-MM-DD”格式显示日期，第二行以“HH:MM:SS”格式显示时间</w:t>
      </w:r>
      <w:r>
        <w:rPr>
          <w:rFonts w:hint="eastAsia"/>
        </w:rPr>
        <w:t>。</w:t>
      </w:r>
    </w:p>
    <w:p w14:paraId="35E4445A" w14:textId="49EB1E34" w:rsidR="00A25B11" w:rsidRPr="00A25B11" w:rsidRDefault="00A25B11" w:rsidP="0026272B">
      <w:pPr>
        <w:jc w:val="center"/>
      </w:pPr>
      <w:r w:rsidRPr="00A25B11">
        <w:rPr>
          <w:noProof/>
        </w:rPr>
        <w:drawing>
          <wp:inline distT="0" distB="0" distL="0" distR="0" wp14:anchorId="1FA0131A" wp14:editId="3B28DF35">
            <wp:extent cx="3848582" cy="3846772"/>
            <wp:effectExtent l="0" t="0" r="0" b="1905"/>
            <wp:docPr id="110960824" name="图片 8" descr="图片包含 游戏机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0824" name="图片 8" descr="图片包含 游戏机, 电路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2" cy="385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06DA" w14:textId="5DBC1886" w:rsidR="000B40B6" w:rsidRPr="0026272B" w:rsidRDefault="0026272B" w:rsidP="0026272B">
      <w:pPr>
        <w:pStyle w:val="a4"/>
        <w:rPr>
          <w:rFonts w:hAnsi="SimHei"/>
        </w:rPr>
      </w:pPr>
      <w:r w:rsidRPr="0026272B">
        <w:rPr>
          <w:rStyle w:val="21"/>
          <w:rFonts w:ascii="Times New Roman" w:eastAsiaTheme="minorEastAsia" w:hint="eastAsia"/>
          <w:sz w:val="18"/>
          <w:szCs w:val="18"/>
        </w:rPr>
        <w:t>图</w:t>
      </w:r>
      <w:r w:rsidRPr="0026272B">
        <w:rPr>
          <w:rStyle w:val="21"/>
          <w:rFonts w:ascii="Times New Roman" w:eastAsiaTheme="minorEastAsia" w:hAnsiTheme="minorHAnsi" w:cstheme="minorBidi"/>
          <w:sz w:val="18"/>
          <w:szCs w:val="18"/>
        </w:rPr>
        <w:t>5.</w:t>
      </w:r>
      <w:r w:rsidR="00D74A71"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>5</w:t>
      </w:r>
      <w:r w:rsidRPr="0026272B"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 xml:space="preserve"> </w:t>
      </w:r>
      <w:r w:rsidRPr="0026272B">
        <w:rPr>
          <w:rFonts w:asciiTheme="minorEastAsia" w:hint="eastAsia"/>
          <w:color w:val="000000"/>
        </w:rPr>
        <w:t>时钟模式</w:t>
      </w:r>
    </w:p>
    <w:p w14:paraId="4EB08D2B" w14:textId="77777777" w:rsidR="009D7C0B" w:rsidRDefault="00000000">
      <w:pPr>
        <w:pStyle w:val="2"/>
        <w:spacing w:before="180" w:after="180"/>
      </w:pPr>
      <w:bookmarkStart w:id="169" w:name="_Toc185879258"/>
      <w:bookmarkStart w:id="170" w:name="_Toc219062273"/>
      <w:r>
        <w:t>5</w:t>
      </w:r>
      <w:r>
        <w:rPr>
          <w:rFonts w:hint="eastAsia"/>
        </w:rPr>
        <w:t xml:space="preserve">.2 </w:t>
      </w:r>
      <w:r>
        <w:rPr>
          <w:rStyle w:val="21"/>
          <w:rFonts w:hint="eastAsia"/>
          <w:kern w:val="36"/>
          <w:szCs w:val="44"/>
        </w:rPr>
        <w:t>误差</w:t>
      </w:r>
      <w:r>
        <w:rPr>
          <w:rFonts w:hint="eastAsia"/>
        </w:rPr>
        <w:t>处理</w:t>
      </w:r>
      <w:bookmarkEnd w:id="169"/>
      <w:bookmarkEnd w:id="170"/>
      <w:r>
        <w:t xml:space="preserve"> </w:t>
      </w:r>
    </w:p>
    <w:p w14:paraId="66249C23" w14:textId="77777777" w:rsidR="009D7C0B" w:rsidRDefault="00000000" w:rsidP="008E0B6F">
      <w:pPr>
        <w:pStyle w:val="3"/>
        <w:ind w:firstLine="480"/>
        <w:rPr>
          <w:rStyle w:val="21"/>
          <w:color w:val="000000"/>
          <w:kern w:val="2"/>
          <w:szCs w:val="24"/>
        </w:rPr>
      </w:pPr>
      <w:bookmarkStart w:id="171" w:name="_Toc185879259"/>
      <w:bookmarkStart w:id="172" w:name="_Toc219062274"/>
      <w:r>
        <w:rPr>
          <w:rStyle w:val="21"/>
          <w:rFonts w:hint="eastAsia"/>
          <w:color w:val="000000"/>
          <w:kern w:val="2"/>
          <w:szCs w:val="24"/>
        </w:rPr>
        <w:t>5.2.1 误差源分析</w:t>
      </w:r>
      <w:bookmarkEnd w:id="171"/>
      <w:bookmarkEnd w:id="172"/>
    </w:p>
    <w:p w14:paraId="25EAC78B" w14:textId="77777777" w:rsidR="007B3249" w:rsidRDefault="007B3249" w:rsidP="008E0B6F">
      <w:pPr>
        <w:pStyle w:val="3"/>
      </w:pPr>
      <w:bookmarkStart w:id="173" w:name="_Toc219062275"/>
      <w:bookmarkStart w:id="174" w:name="_Toc185879260"/>
      <w:r w:rsidRPr="007B3249">
        <w:t>悬臂梁弹性体的装配应力、材料蠕变、回程间隙及载荷偏心都会引入零点漂移与重复性误差；应变片粘贴质量与桥路不平衡会导致灵敏度偏差和温漂加剧。</w:t>
      </w:r>
      <w:bookmarkEnd w:id="173"/>
    </w:p>
    <w:p w14:paraId="04DEFE4C" w14:textId="7FED7D33" w:rsidR="007B3249" w:rsidRPr="007B3249" w:rsidRDefault="007B3249" w:rsidP="007B3249">
      <w:r w:rsidRPr="007B3249">
        <w:t>HX711能够满足称重分辨率需求，但仍会受到噪声、序抖动与外部干扰的影响</w:t>
      </w:r>
      <w:r>
        <w:rPr>
          <w:rFonts w:hint="eastAsia"/>
        </w:rPr>
        <w:t>。</w:t>
      </w:r>
    </w:p>
    <w:p w14:paraId="3F4060F9" w14:textId="1B4E4CF3" w:rsidR="009D7C0B" w:rsidRDefault="00000000" w:rsidP="008E0B6F">
      <w:pPr>
        <w:pStyle w:val="3"/>
        <w:ind w:firstLine="480"/>
        <w:rPr>
          <w:rStyle w:val="21"/>
          <w:color w:val="000000"/>
          <w:kern w:val="2"/>
          <w:szCs w:val="24"/>
        </w:rPr>
      </w:pPr>
      <w:bookmarkStart w:id="175" w:name="_Toc219062276"/>
      <w:r>
        <w:rPr>
          <w:rStyle w:val="21"/>
          <w:rFonts w:hint="eastAsia"/>
          <w:color w:val="000000"/>
          <w:kern w:val="2"/>
          <w:szCs w:val="24"/>
        </w:rPr>
        <w:t xml:space="preserve">5.2.2 </w:t>
      </w:r>
      <w:r>
        <w:rPr>
          <w:rStyle w:val="21"/>
          <w:rFonts w:cstheme="minorBidi" w:hint="eastAsia"/>
          <w:color w:val="000000"/>
          <w:kern w:val="2"/>
          <w:szCs w:val="24"/>
        </w:rPr>
        <w:t>误差补偿</w:t>
      </w:r>
      <w:bookmarkEnd w:id="174"/>
      <w:bookmarkEnd w:id="175"/>
      <w:r>
        <w:rPr>
          <w:rStyle w:val="21"/>
          <w:rFonts w:hint="eastAsia"/>
          <w:color w:val="000000"/>
          <w:kern w:val="2"/>
          <w:szCs w:val="24"/>
        </w:rPr>
        <w:t xml:space="preserve"> </w:t>
      </w:r>
    </w:p>
    <w:p w14:paraId="5401CCF9" w14:textId="6D58CED8" w:rsidR="004E3961" w:rsidRPr="004E3961" w:rsidRDefault="004E3961" w:rsidP="004E3961">
      <w:pPr>
        <w:pStyle w:val="a4"/>
        <w:rPr>
          <w:rFonts w:hAnsi="SimHei"/>
          <w:bCs/>
          <w:kern w:val="30"/>
          <w:sz w:val="21"/>
          <w:szCs w:val="21"/>
        </w:rPr>
      </w:pPr>
      <w:r w:rsidRPr="0026272B">
        <w:rPr>
          <w:rStyle w:val="21"/>
          <w:rFonts w:ascii="Times New Roman" w:eastAsiaTheme="minorEastAsia" w:hint="eastAsia"/>
          <w:sz w:val="18"/>
          <w:szCs w:val="18"/>
        </w:rPr>
        <w:t>表</w:t>
      </w:r>
      <w:r w:rsidRPr="0026272B">
        <w:rPr>
          <w:rStyle w:val="21"/>
          <w:rFonts w:ascii="Times New Roman" w:eastAsiaTheme="minorEastAsia" w:hAnsiTheme="minorHAnsi" w:cstheme="minorBidi"/>
          <w:sz w:val="18"/>
          <w:szCs w:val="18"/>
        </w:rPr>
        <w:t>5.</w:t>
      </w:r>
      <w:r w:rsidRPr="0026272B"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>1</w:t>
      </w:r>
      <w:r w:rsidRPr="0026272B">
        <w:rPr>
          <w:rStyle w:val="21"/>
          <w:rFonts w:ascii="Times New Roman" w:eastAsiaTheme="minorEastAsia"/>
          <w:sz w:val="18"/>
          <w:szCs w:val="18"/>
        </w:rPr>
        <w:t xml:space="preserve"> </w:t>
      </w:r>
      <w:r>
        <w:rPr>
          <w:rStyle w:val="21"/>
          <w:rFonts w:ascii="Times New Roman" w:eastAsiaTheme="minorEastAsia" w:hint="eastAsia"/>
          <w:sz w:val="18"/>
          <w:szCs w:val="18"/>
        </w:rPr>
        <w:t>测量数据</w:t>
      </w:r>
    </w:p>
    <w:tbl>
      <w:tblPr>
        <w:tblW w:w="728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704"/>
        <w:gridCol w:w="704"/>
        <w:gridCol w:w="518"/>
        <w:gridCol w:w="501"/>
        <w:gridCol w:w="705"/>
        <w:gridCol w:w="705"/>
        <w:gridCol w:w="518"/>
        <w:gridCol w:w="501"/>
        <w:gridCol w:w="705"/>
        <w:gridCol w:w="705"/>
        <w:gridCol w:w="518"/>
      </w:tblGrid>
      <w:tr w:rsidR="00F30153" w:rsidRPr="00F30153" w14:paraId="28031F48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628B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4F65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实际值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AEC67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测得值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BF6DF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误差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4FCAF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EBEF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实际值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0A0BC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测得值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31D2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误差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0B27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BB9F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实际值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991F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测得值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29AA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Arial" w:eastAsia="宋体" w:hAnsi="Arial" w:cs="Arial"/>
                <w:color w:val="auto"/>
                <w:kern w:val="0"/>
                <w:sz w:val="20"/>
                <w:szCs w:val="20"/>
              </w:rPr>
              <w:t>误差</w:t>
            </w:r>
          </w:p>
        </w:tc>
      </w:tr>
      <w:tr w:rsidR="00F30153" w:rsidRPr="00F30153" w14:paraId="391AA160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3CC40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F647A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E831F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20.0g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91E32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2C57B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ED00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360g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EABC7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360.4g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0BCF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DF73C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28CF2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700g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5D2B7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699.3g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1962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-0.7g</w:t>
            </w:r>
          </w:p>
        </w:tc>
      </w:tr>
      <w:tr w:rsidR="00F30153" w:rsidRPr="00F30153" w14:paraId="54A5F87E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DAABA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B8D0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DBE6E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40.1g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F2B9F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0.1g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10222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BBC61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380g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6899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379.6g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A249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5A19C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5A587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720g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C0D4C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720.5g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713F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0.5g</w:t>
            </w:r>
          </w:p>
        </w:tc>
      </w:tr>
      <w:tr w:rsidR="00F30153" w:rsidRPr="00F30153" w14:paraId="3D275D89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AED16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653B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73F1E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59.9g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D4A5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-0.1g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8A5F2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325D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F2BF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400.3g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605BB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61EEB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CD8D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740g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878AA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740.6g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9FE8E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0.6g</w:t>
            </w:r>
          </w:p>
        </w:tc>
      </w:tr>
      <w:tr w:rsidR="00F30153" w:rsidRPr="00F30153" w14:paraId="6663FCFF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C2358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4A0E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D0DF6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D8CFA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57D5F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78C6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420g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19AD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420.5g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EF58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2DF61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06D0C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760g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432E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759.4g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1EE6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-0.6g</w:t>
            </w:r>
          </w:p>
        </w:tc>
      </w:tr>
      <w:tr w:rsidR="00F30153" w:rsidRPr="00F30153" w14:paraId="00536355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DAE29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F277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A18D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100.2g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889D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117F2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0747B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440g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17D2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439.5g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B45A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C973C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2960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780g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1DA4B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780.4g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023A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0.4g</w:t>
            </w:r>
          </w:p>
        </w:tc>
      </w:tr>
      <w:tr w:rsidR="00F30153" w:rsidRPr="00F30153" w14:paraId="6929EC0D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65BD2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D3F2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120g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C573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120.3g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9CA17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01D4E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0FDAB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460g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07C2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460.4g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71DA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1086E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D0FB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0E2A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800.7g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5091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0.7g</w:t>
            </w:r>
          </w:p>
        </w:tc>
      </w:tr>
      <w:tr w:rsidR="00F30153" w:rsidRPr="00F30153" w14:paraId="6F2278B8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199E0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8D01C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140g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4A2AE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139.7g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1C54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781DB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D81BA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480g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6AE3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480.2g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722C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D3E06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130F7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820g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043D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819.5g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6FC86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-0.5g</w:t>
            </w:r>
          </w:p>
        </w:tc>
      </w:tr>
      <w:tr w:rsidR="00F30153" w:rsidRPr="00F30153" w14:paraId="7066D2B1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E1518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C031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160g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EC312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160.4g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E7B36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5BA44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794FA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AFF3B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500.6g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E4E0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210E9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F902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840g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9893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840.3g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228DF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0.3g</w:t>
            </w:r>
          </w:p>
        </w:tc>
      </w:tr>
      <w:tr w:rsidR="00F30153" w:rsidRPr="00F30153" w14:paraId="7C384D22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DCEC8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2998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180g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7FBAC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180.1g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EE17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0.1g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2B595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CF14B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520g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18DC1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519.5g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8183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B0FD3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ACAF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860g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98A92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860.6g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5F442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0.6g</w:t>
            </w:r>
          </w:p>
        </w:tc>
      </w:tr>
      <w:tr w:rsidR="00F30153" w:rsidRPr="00F30153" w14:paraId="12983679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4044B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57D4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4B476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200.3g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BE34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5E9C3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5C99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540g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360FA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540.4g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C166F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5C0D4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38FF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880g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594AC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879.2g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563F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-0.8g</w:t>
            </w:r>
          </w:p>
        </w:tc>
      </w:tr>
      <w:tr w:rsidR="00F30153" w:rsidRPr="00F30153" w14:paraId="2CF68C3F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E8796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4783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220g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466B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219.8g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45B2F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AB48A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D12C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560g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67E37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560.0g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4CBB1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8A738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3CFA1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14DD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900.5g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44922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0.5g</w:t>
            </w:r>
          </w:p>
        </w:tc>
      </w:tr>
      <w:tr w:rsidR="00F30153" w:rsidRPr="00F30153" w14:paraId="15598591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F2023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08AA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240g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2E08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240.5g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CBB6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8676E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4E2D1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580g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E4F6E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580.6g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A1131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62296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9A65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920g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E326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920.4g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FEC5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0.4g</w:t>
            </w:r>
          </w:p>
        </w:tc>
      </w:tr>
      <w:tr w:rsidR="00F30153" w:rsidRPr="00F30153" w14:paraId="3B77111A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5D09D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0CEB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260g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6CE0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260.2g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A6E9B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3754F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8470C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A47B1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599.4g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D0AD9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C446C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9B5BB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940g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DA04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939.3g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97E81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-0.7g</w:t>
            </w:r>
          </w:p>
        </w:tc>
      </w:tr>
      <w:tr w:rsidR="00F30153" w:rsidRPr="00F30153" w14:paraId="7E6D015C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7DE0C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E56C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280g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35FF6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279.7g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55A81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5681A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7A1F6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620g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D1F27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620.5g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0EB4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39FA8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0DA4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960g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2C55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960.6g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A460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0.6g</w:t>
            </w:r>
          </w:p>
        </w:tc>
      </w:tr>
      <w:tr w:rsidR="00F30153" w:rsidRPr="00F30153" w14:paraId="5726E341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A1491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3D91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D109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300.4g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24FA3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BE96B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66E77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640g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86E5F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640.3g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F139E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0.3g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7D102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A0CE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980g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D9EDB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980.5g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4268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0.5g</w:t>
            </w:r>
          </w:p>
        </w:tc>
      </w:tr>
      <w:tr w:rsidR="00F30153" w:rsidRPr="00F30153" w14:paraId="0EC795F2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92922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BB2C6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320g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64354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320.1g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1A87C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0.1g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AD75F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524D6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660g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310F7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659.6g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EAADF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6BA72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B682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1000g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7779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999.4g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4748A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-0.6g</w:t>
            </w:r>
          </w:p>
        </w:tc>
      </w:tr>
      <w:tr w:rsidR="00F30153" w:rsidRPr="00F30153" w14:paraId="0F145C1B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02727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ACC85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340g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503DA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340.5g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18D8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0.5g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57627" w14:textId="77777777" w:rsidR="00F30153" w:rsidRPr="00F30153" w:rsidRDefault="00F30153" w:rsidP="00F30153">
            <w:pPr>
              <w:widowControl/>
              <w:ind w:firstLineChars="0" w:firstLine="0"/>
              <w:jc w:val="right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28870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680g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91B76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680.2g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F517D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</w:pPr>
            <w:r w:rsidRPr="00F30153">
              <w:rPr>
                <w:rFonts w:ascii="Times New Roman" w:eastAsia="宋体" w:hAnsi="Times New Roman"/>
                <w:color w:val="auto"/>
                <w:kern w:val="0"/>
                <w:sz w:val="20"/>
                <w:szCs w:val="20"/>
              </w:rPr>
              <w:t>0.2g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7B611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Times New Roman" w:hAnsi="Times New Roman"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0594E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Times New Roman" w:hAnsi="Times New Roman"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EE8D8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Times New Roman" w:hAnsi="Times New Roman"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76256" w14:textId="77777777" w:rsidR="00F30153" w:rsidRPr="00F30153" w:rsidRDefault="00F30153" w:rsidP="00F30153">
            <w:pPr>
              <w:widowControl/>
              <w:ind w:firstLineChars="0" w:firstLine="0"/>
              <w:rPr>
                <w:rFonts w:ascii="Times New Roman" w:eastAsia="Times New Roman" w:hAnsi="Times New Roman"/>
                <w:color w:val="auto"/>
                <w:kern w:val="0"/>
                <w:sz w:val="20"/>
                <w:szCs w:val="20"/>
              </w:rPr>
            </w:pPr>
          </w:p>
        </w:tc>
      </w:tr>
    </w:tbl>
    <w:p w14:paraId="3162E02C" w14:textId="77777777" w:rsidR="00F30153" w:rsidRDefault="00F30153"/>
    <w:p w14:paraId="64774ABF" w14:textId="77777777" w:rsidR="009D7C0B" w:rsidRDefault="009D7C0B"/>
    <w:p w14:paraId="3117F732" w14:textId="24B8A95E" w:rsidR="009D7C0B" w:rsidRPr="00F30153" w:rsidRDefault="00F30153" w:rsidP="00F30153">
      <w:pPr>
        <w:jc w:val="center"/>
        <w:rPr>
          <w:rStyle w:val="21"/>
          <w:rFonts w:asciiTheme="minorEastAsia" w:eastAsiaTheme="minorEastAsia" w:hAnsiTheme="minorEastAsia"/>
          <w:bCs w:val="0"/>
          <w:kern w:val="2"/>
          <w:sz w:val="21"/>
          <w:szCs w:val="21"/>
        </w:rPr>
      </w:pPr>
      <w:r>
        <w:rPr>
          <w:noProof/>
        </w:rPr>
        <w:drawing>
          <wp:inline distT="0" distB="0" distL="0" distR="0" wp14:anchorId="5F7D23F9" wp14:editId="7293A1F2">
            <wp:extent cx="5399405" cy="2691130"/>
            <wp:effectExtent l="0" t="0" r="0" b="0"/>
            <wp:docPr id="2068403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35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FC4C" w14:textId="21C51435" w:rsidR="009D7C0B" w:rsidRPr="0026272B" w:rsidRDefault="00000000" w:rsidP="0026272B">
      <w:pPr>
        <w:pStyle w:val="a4"/>
        <w:rPr>
          <w:rStyle w:val="21"/>
          <w:rFonts w:ascii="Times New Roman" w:eastAsiaTheme="minorEastAsia"/>
          <w:sz w:val="18"/>
          <w:szCs w:val="18"/>
        </w:rPr>
      </w:pPr>
      <w:r w:rsidRPr="0026272B">
        <w:rPr>
          <w:rStyle w:val="21"/>
          <w:rFonts w:ascii="Times New Roman" w:eastAsiaTheme="minorEastAsia" w:hint="eastAsia"/>
          <w:sz w:val="18"/>
          <w:szCs w:val="18"/>
        </w:rPr>
        <w:t>图</w:t>
      </w:r>
      <w:r w:rsidRPr="0026272B">
        <w:rPr>
          <w:rStyle w:val="21"/>
          <w:rFonts w:ascii="Times New Roman" w:eastAsiaTheme="minorEastAsia" w:hAnsiTheme="minorHAnsi" w:cstheme="minorBidi"/>
          <w:sz w:val="18"/>
          <w:szCs w:val="18"/>
        </w:rPr>
        <w:t>5.</w:t>
      </w:r>
      <w:r w:rsidR="0026272B" w:rsidRPr="00A51127">
        <w:rPr>
          <w:rStyle w:val="21"/>
          <w:rFonts w:ascii="Times New Roman" w:eastAsiaTheme="minorEastAsia" w:hAnsi="Times New Roman" w:cs="Times New Roman"/>
          <w:sz w:val="18"/>
          <w:szCs w:val="18"/>
        </w:rPr>
        <w:t>5</w:t>
      </w:r>
      <w:r w:rsidRPr="00A51127">
        <w:rPr>
          <w:rStyle w:val="21"/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Pr="0026272B">
        <w:rPr>
          <w:rStyle w:val="21"/>
          <w:rFonts w:eastAsiaTheme="minorEastAsia" w:hAnsiTheme="minorHAnsi" w:cstheme="minorBidi" w:hint="eastAsia"/>
          <w:sz w:val="18"/>
          <w:szCs w:val="18"/>
        </w:rPr>
        <w:t>二次多项式测量数据拟合曲线</w:t>
      </w:r>
    </w:p>
    <w:p w14:paraId="7945E638" w14:textId="77777777" w:rsidR="009D7C0B" w:rsidRDefault="00000000" w:rsidP="008E0B6F">
      <w:pPr>
        <w:pStyle w:val="3"/>
        <w:ind w:firstLine="480"/>
        <w:rPr>
          <w:rStyle w:val="21"/>
          <w:b/>
          <w:bCs w:val="0"/>
        </w:rPr>
      </w:pPr>
      <w:bookmarkStart w:id="176" w:name="_Toc185879261"/>
      <w:bookmarkStart w:id="177" w:name="_Toc219062277"/>
      <w:r>
        <w:rPr>
          <w:rStyle w:val="21"/>
          <w:rFonts w:hint="eastAsia"/>
          <w:color w:val="000000"/>
          <w:kern w:val="2"/>
          <w:szCs w:val="24"/>
        </w:rPr>
        <w:t xml:space="preserve">5.2.3 </w:t>
      </w:r>
      <w:r>
        <w:rPr>
          <w:rStyle w:val="21"/>
          <w:rFonts w:cstheme="minorBidi" w:hint="eastAsia"/>
          <w:color w:val="000000"/>
          <w:kern w:val="2"/>
          <w:szCs w:val="24"/>
        </w:rPr>
        <w:t>系统性能</w:t>
      </w:r>
      <w:r>
        <w:rPr>
          <w:rStyle w:val="21"/>
          <w:rFonts w:hint="eastAsia"/>
          <w:color w:val="000000"/>
          <w:kern w:val="2"/>
          <w:szCs w:val="24"/>
        </w:rPr>
        <w:t>指标评价</w:t>
      </w:r>
      <w:bookmarkEnd w:id="176"/>
      <w:bookmarkEnd w:id="177"/>
    </w:p>
    <w:p w14:paraId="099DE0DE" w14:textId="77777777" w:rsidR="009D7C0B" w:rsidRDefault="00000000">
      <w:r>
        <w:rPr>
          <w:rFonts w:hint="eastAsia"/>
        </w:rPr>
        <w:t>线性度、重复性以及精度等指标分析。</w:t>
      </w:r>
    </w:p>
    <w:p w14:paraId="08C85521" w14:textId="77777777" w:rsidR="009D7C0B" w:rsidRDefault="00000000">
      <w:pPr>
        <w:rPr>
          <w:rStyle w:val="21"/>
          <w:rFonts w:ascii="Times New Roman" w:eastAsiaTheme="minorEastAsia"/>
          <w:color w:val="FF0000"/>
          <w:sz w:val="21"/>
          <w:szCs w:val="21"/>
        </w:rPr>
      </w:pPr>
      <w:r>
        <w:rPr>
          <w:rFonts w:hint="eastAsia"/>
        </w:rPr>
        <w:t>非线性误差（线性度）指标，其计算公式如下：</w:t>
      </w:r>
    </w:p>
    <w:p w14:paraId="08769A79" w14:textId="77777777" w:rsidR="009D7C0B" w:rsidRPr="0026272B" w:rsidRDefault="00000000">
      <w:pPr>
        <w:jc w:val="center"/>
        <w:rPr>
          <w:rStyle w:val="21"/>
          <w:rFonts w:ascii="Times New Roman" w:eastAsiaTheme="minorEastAsia"/>
          <w:color w:val="auto"/>
          <w:sz w:val="21"/>
          <w:szCs w:val="21"/>
        </w:rPr>
      </w:pPr>
      <m:oMath>
        <m:sSub>
          <m:sSubPr>
            <m:ctrlPr>
              <w:rPr>
                <w:rStyle w:val="21"/>
                <w:rFonts w:ascii="Cambria Math" w:eastAsiaTheme="minorEastAsia" w:hAnsi="Cambria Math"/>
                <w:bCs w:val="0"/>
                <w:i/>
                <w:color w:val="auto"/>
                <w:sz w:val="21"/>
                <w:szCs w:val="21"/>
              </w:rPr>
            </m:ctrlPr>
          </m:sSubPr>
          <m:e>
            <m:r>
              <w:rPr>
                <w:rStyle w:val="21"/>
                <w:rFonts w:ascii="Cambria Math" w:eastAsiaTheme="minorEastAsia" w:hAnsi="Cambria Math"/>
                <w:color w:val="auto"/>
                <w:sz w:val="21"/>
                <w:szCs w:val="21"/>
              </w:rPr>
              <m:t>γ</m:t>
            </m:r>
          </m:e>
          <m:sub>
            <m:r>
              <w:rPr>
                <w:rStyle w:val="21"/>
                <w:rFonts w:ascii="Cambria Math" w:eastAsiaTheme="minorEastAsia" w:hAnsi="Cambria Math"/>
                <w:color w:val="auto"/>
                <w:sz w:val="21"/>
                <w:szCs w:val="21"/>
              </w:rPr>
              <m:t>L</m:t>
            </m:r>
          </m:sub>
        </m:sSub>
        <m:r>
          <w:rPr>
            <w:rStyle w:val="21"/>
            <w:rFonts w:ascii="Cambria Math" w:eastAsiaTheme="minorEastAsia" w:hAnsi="Cambria Math"/>
            <w:color w:val="auto"/>
            <w:sz w:val="21"/>
            <w:szCs w:val="21"/>
          </w:rPr>
          <m:t>=±</m:t>
        </m:r>
        <m:f>
          <m:fPr>
            <m:ctrlPr>
              <w:rPr>
                <w:rStyle w:val="21"/>
                <w:rFonts w:ascii="Cambria Math" w:eastAsiaTheme="minorEastAsia" w:hAnsi="Cambria Math"/>
                <w:bCs w:val="0"/>
                <w:i/>
                <w:color w:val="auto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Style w:val="21"/>
                    <w:rFonts w:ascii="Cambria Math" w:eastAsiaTheme="minorEastAsia" w:hAnsi="Cambria Math"/>
                    <w:bCs w:val="0"/>
                    <w:i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Style w:val="21"/>
                    <w:rFonts w:ascii="Cambria Math" w:eastAsiaTheme="minorEastAsia" w:hAnsi="Cambria Math"/>
                    <w:color w:val="auto"/>
                    <w:sz w:val="21"/>
                    <w:szCs w:val="21"/>
                  </w:rPr>
                  <m:t>∆L</m:t>
                </m:r>
              </m:e>
              <m:sub>
                <m:r>
                  <w:rPr>
                    <w:rStyle w:val="21"/>
                    <w:rFonts w:ascii="Cambria Math" w:eastAsiaTheme="minorEastAsia" w:hAnsi="Cambria Math" w:hint="eastAsia"/>
                    <w:color w:val="auto"/>
                    <w:sz w:val="21"/>
                    <w:szCs w:val="21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Style w:val="21"/>
                    <w:rFonts w:ascii="Cambria Math" w:eastAsiaTheme="minorEastAsia" w:hAnsi="Cambria Math"/>
                    <w:bCs w:val="0"/>
                    <w:i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Style w:val="21"/>
                    <w:rFonts w:ascii="Cambria Math" w:eastAsiaTheme="minorEastAsia" w:hAnsi="Cambria Math"/>
                    <w:color w:val="auto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Style w:val="21"/>
                    <w:rFonts w:ascii="Cambria Math" w:eastAsiaTheme="minorEastAsia" w:hAnsi="Cambria Math"/>
                    <w:color w:val="auto"/>
                    <w:sz w:val="21"/>
                    <w:szCs w:val="21"/>
                  </w:rPr>
                  <m:t>FS</m:t>
                </m:r>
              </m:sub>
            </m:sSub>
          </m:den>
        </m:f>
        <m:r>
          <w:rPr>
            <w:rStyle w:val="21"/>
            <w:rFonts w:ascii="Cambria Math" w:eastAsiaTheme="minorEastAsia" w:hAnsi="Cambria Math"/>
            <w:color w:val="auto"/>
            <w:sz w:val="21"/>
            <w:szCs w:val="21"/>
          </w:rPr>
          <m:t>×100%</m:t>
        </m:r>
      </m:oMath>
      <w:r w:rsidRPr="0026272B">
        <w:rPr>
          <w:rStyle w:val="21"/>
          <w:rFonts w:ascii="Times New Roman" w:eastAsiaTheme="minorEastAsia" w:hint="eastAsia"/>
          <w:bCs w:val="0"/>
          <w:color w:val="auto"/>
          <w:sz w:val="21"/>
          <w:szCs w:val="21"/>
        </w:rPr>
        <w:t xml:space="preserve"> </w:t>
      </w:r>
      <w:r w:rsidRPr="0026272B">
        <w:rPr>
          <w:rStyle w:val="21"/>
          <w:rFonts w:ascii="Times New Roman" w:eastAsiaTheme="minorEastAsia"/>
          <w:bCs w:val="0"/>
          <w:color w:val="auto"/>
          <w:sz w:val="21"/>
          <w:szCs w:val="21"/>
        </w:rPr>
        <w:t xml:space="preserve">         </w:t>
      </w:r>
      <w:r w:rsidRPr="0026272B">
        <w:rPr>
          <w:rStyle w:val="21"/>
          <w:rFonts w:ascii="Times New Roman" w:eastAsiaTheme="minorEastAsia" w:hint="eastAsia"/>
          <w:bCs w:val="0"/>
          <w:color w:val="auto"/>
          <w:sz w:val="21"/>
          <w:szCs w:val="21"/>
        </w:rPr>
        <w:t>公式</w:t>
      </w:r>
      <w:r w:rsidRPr="0026272B">
        <w:rPr>
          <w:rStyle w:val="21"/>
          <w:rFonts w:ascii="Times New Roman" w:eastAsiaTheme="minorEastAsia" w:hint="eastAsia"/>
          <w:bCs w:val="0"/>
          <w:color w:val="auto"/>
          <w:sz w:val="21"/>
          <w:szCs w:val="21"/>
        </w:rPr>
        <w:t>5</w:t>
      </w:r>
      <w:r w:rsidRPr="0026272B">
        <w:rPr>
          <w:rStyle w:val="21"/>
          <w:rFonts w:ascii="Times New Roman" w:eastAsiaTheme="minorEastAsia"/>
          <w:bCs w:val="0"/>
          <w:color w:val="auto"/>
          <w:sz w:val="21"/>
          <w:szCs w:val="21"/>
        </w:rPr>
        <w:t>.1</w:t>
      </w:r>
    </w:p>
    <w:p w14:paraId="4910D25F" w14:textId="77777777" w:rsidR="009D7C0B" w:rsidRDefault="00000000">
      <w:r>
        <w:rPr>
          <w:rFonts w:hint="eastAsia"/>
        </w:rPr>
        <w:t>重复性指标，其计算公式如下，示意图如图5.8。</w:t>
      </w:r>
    </w:p>
    <w:p w14:paraId="25636C1E" w14:textId="77777777" w:rsidR="009D7C0B" w:rsidRPr="0026272B" w:rsidRDefault="00000000">
      <w:pPr>
        <w:jc w:val="center"/>
        <w:rPr>
          <w:rStyle w:val="21"/>
          <w:rFonts w:ascii="Times New Roman" w:eastAsiaTheme="minorEastAsia"/>
          <w:color w:val="auto"/>
          <w:sz w:val="21"/>
          <w:szCs w:val="21"/>
        </w:rPr>
      </w:pPr>
      <m:oMath>
        <m:sSub>
          <m:sSubPr>
            <m:ctrlPr>
              <w:rPr>
                <w:rStyle w:val="21"/>
                <w:rFonts w:ascii="Cambria Math" w:eastAsiaTheme="minorEastAsia" w:hAnsi="Cambria Math"/>
                <w:bCs w:val="0"/>
                <w:i/>
                <w:color w:val="auto"/>
                <w:sz w:val="21"/>
                <w:szCs w:val="21"/>
              </w:rPr>
            </m:ctrlPr>
          </m:sSubPr>
          <m:e>
            <m:r>
              <w:rPr>
                <w:rStyle w:val="21"/>
                <w:rFonts w:ascii="Cambria Math" w:eastAsiaTheme="minorEastAsia" w:hAnsi="Cambria Math"/>
                <w:color w:val="auto"/>
                <w:sz w:val="21"/>
                <w:szCs w:val="21"/>
              </w:rPr>
              <m:t>γ</m:t>
            </m:r>
          </m:e>
          <m:sub>
            <m:r>
              <w:rPr>
                <w:rStyle w:val="21"/>
                <w:rFonts w:ascii="Cambria Math" w:eastAsiaTheme="minorEastAsia" w:hAnsi="Cambria Math"/>
                <w:color w:val="auto"/>
                <w:sz w:val="21"/>
                <w:szCs w:val="21"/>
              </w:rPr>
              <m:t>R</m:t>
            </m:r>
          </m:sub>
        </m:sSub>
        <m:r>
          <w:rPr>
            <w:rStyle w:val="21"/>
            <w:rFonts w:ascii="Cambria Math" w:eastAsiaTheme="minorEastAsia" w:hAnsi="Cambria Math"/>
            <w:color w:val="auto"/>
            <w:sz w:val="21"/>
            <w:szCs w:val="21"/>
          </w:rPr>
          <m:t>=±</m:t>
        </m:r>
        <m:f>
          <m:fPr>
            <m:ctrlPr>
              <w:rPr>
                <w:rStyle w:val="21"/>
                <w:rFonts w:ascii="Cambria Math" w:eastAsiaTheme="minorEastAsia" w:hAnsi="Cambria Math"/>
                <w:bCs w:val="0"/>
                <w:i/>
                <w:color w:val="auto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Style w:val="21"/>
                    <w:rFonts w:ascii="Cambria Math" w:eastAsiaTheme="minorEastAsia" w:hAnsi="Cambria Math"/>
                    <w:bCs w:val="0"/>
                    <w:i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Style w:val="21"/>
                    <w:rFonts w:ascii="Cambria Math" w:eastAsiaTheme="minorEastAsia" w:hAnsi="Cambria Math"/>
                    <w:color w:val="auto"/>
                    <w:sz w:val="21"/>
                    <w:szCs w:val="21"/>
                  </w:rPr>
                  <m:t>∆R</m:t>
                </m:r>
              </m:e>
              <m:sub>
                <m:r>
                  <w:rPr>
                    <w:rStyle w:val="21"/>
                    <w:rFonts w:ascii="Cambria Math" w:eastAsiaTheme="minorEastAsia" w:hAnsi="Cambria Math" w:hint="eastAsia"/>
                    <w:color w:val="auto"/>
                    <w:sz w:val="21"/>
                    <w:szCs w:val="21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Style w:val="21"/>
                    <w:rFonts w:ascii="Cambria Math" w:eastAsiaTheme="minorEastAsia" w:hAnsi="Cambria Math"/>
                    <w:bCs w:val="0"/>
                    <w:i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Style w:val="21"/>
                    <w:rFonts w:ascii="Cambria Math" w:eastAsiaTheme="minorEastAsia" w:hAnsi="Cambria Math"/>
                    <w:color w:val="auto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Style w:val="21"/>
                    <w:rFonts w:ascii="Cambria Math" w:eastAsiaTheme="minorEastAsia" w:hAnsi="Cambria Math"/>
                    <w:color w:val="auto"/>
                    <w:sz w:val="21"/>
                    <w:szCs w:val="21"/>
                  </w:rPr>
                  <m:t>FS</m:t>
                </m:r>
              </m:sub>
            </m:sSub>
          </m:den>
        </m:f>
        <m:r>
          <w:rPr>
            <w:rStyle w:val="21"/>
            <w:rFonts w:ascii="Cambria Math" w:eastAsiaTheme="minorEastAsia" w:hAnsi="Cambria Math"/>
            <w:color w:val="auto"/>
            <w:sz w:val="21"/>
            <w:szCs w:val="21"/>
          </w:rPr>
          <m:t>×100%</m:t>
        </m:r>
      </m:oMath>
      <w:r w:rsidRPr="0026272B">
        <w:rPr>
          <w:rStyle w:val="21"/>
          <w:rFonts w:ascii="Times New Roman" w:eastAsiaTheme="minorEastAsia" w:hint="eastAsia"/>
          <w:bCs w:val="0"/>
          <w:color w:val="auto"/>
          <w:sz w:val="21"/>
          <w:szCs w:val="21"/>
        </w:rPr>
        <w:t xml:space="preserve"> </w:t>
      </w:r>
      <w:r w:rsidRPr="0026272B">
        <w:rPr>
          <w:rStyle w:val="21"/>
          <w:rFonts w:ascii="Times New Roman" w:eastAsiaTheme="minorEastAsia"/>
          <w:bCs w:val="0"/>
          <w:color w:val="auto"/>
          <w:sz w:val="21"/>
          <w:szCs w:val="21"/>
        </w:rPr>
        <w:t xml:space="preserve">         </w:t>
      </w:r>
      <w:r w:rsidRPr="0026272B">
        <w:rPr>
          <w:rStyle w:val="21"/>
          <w:rFonts w:ascii="Times New Roman" w:eastAsiaTheme="minorEastAsia" w:hint="eastAsia"/>
          <w:bCs w:val="0"/>
          <w:color w:val="auto"/>
          <w:sz w:val="21"/>
          <w:szCs w:val="21"/>
        </w:rPr>
        <w:t>公式</w:t>
      </w:r>
      <w:r w:rsidRPr="0026272B">
        <w:rPr>
          <w:rStyle w:val="21"/>
          <w:rFonts w:ascii="Times New Roman" w:eastAsiaTheme="minorEastAsia" w:hint="eastAsia"/>
          <w:bCs w:val="0"/>
          <w:color w:val="auto"/>
          <w:sz w:val="21"/>
          <w:szCs w:val="21"/>
        </w:rPr>
        <w:t>5</w:t>
      </w:r>
      <w:r w:rsidRPr="0026272B">
        <w:rPr>
          <w:rStyle w:val="21"/>
          <w:rFonts w:ascii="Times New Roman" w:eastAsiaTheme="minorEastAsia"/>
          <w:bCs w:val="0"/>
          <w:color w:val="auto"/>
          <w:sz w:val="21"/>
          <w:szCs w:val="21"/>
        </w:rPr>
        <w:t>.2</w:t>
      </w:r>
    </w:p>
    <w:p w14:paraId="72377A0F" w14:textId="77777777" w:rsidR="009D7C0B" w:rsidRDefault="00000000">
      <w:pPr>
        <w:jc w:val="center"/>
        <w:rPr>
          <w:rStyle w:val="21"/>
          <w:rFonts w:ascii="Times New Roman" w:eastAsiaTheme="minorEastAsia"/>
          <w:color w:val="FF0000"/>
          <w:sz w:val="21"/>
          <w:szCs w:val="21"/>
        </w:rPr>
      </w:pPr>
      <w:r>
        <w:rPr>
          <w:rStyle w:val="21"/>
          <w:rFonts w:ascii="Times New Roman" w:eastAsiaTheme="minorEastAsia"/>
          <w:noProof/>
          <w:color w:val="FF0000"/>
          <w:sz w:val="21"/>
          <w:szCs w:val="21"/>
        </w:rPr>
        <w:drawing>
          <wp:inline distT="0" distB="0" distL="0" distR="0" wp14:anchorId="3E53501B" wp14:editId="1D34E3D1">
            <wp:extent cx="2232660" cy="1777365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547" cy="17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965F" w14:textId="19BEB748" w:rsidR="009D7C0B" w:rsidRDefault="00000000" w:rsidP="0026272B">
      <w:pPr>
        <w:pStyle w:val="a4"/>
        <w:rPr>
          <w:rStyle w:val="21"/>
          <w:rFonts w:ascii="Times New Roman" w:eastAsiaTheme="minorEastAsia"/>
          <w:sz w:val="18"/>
          <w:szCs w:val="18"/>
        </w:rPr>
      </w:pPr>
      <w:r w:rsidRPr="0026272B">
        <w:rPr>
          <w:rStyle w:val="21"/>
          <w:rFonts w:ascii="Times New Roman" w:eastAsiaTheme="minorEastAsia" w:hint="eastAsia"/>
          <w:sz w:val="18"/>
          <w:szCs w:val="18"/>
        </w:rPr>
        <w:t>图</w:t>
      </w:r>
      <w:r w:rsidRPr="0026272B">
        <w:rPr>
          <w:rStyle w:val="21"/>
          <w:rFonts w:ascii="Times New Roman" w:eastAsiaTheme="minorEastAsia"/>
          <w:sz w:val="18"/>
          <w:szCs w:val="18"/>
        </w:rPr>
        <w:t>5</w:t>
      </w:r>
      <w:r w:rsidRPr="0026272B">
        <w:rPr>
          <w:rStyle w:val="21"/>
          <w:rFonts w:ascii="Times New Roman" w:eastAsiaTheme="minorEastAsia" w:hAnsiTheme="minorHAnsi" w:cstheme="minorBidi"/>
          <w:sz w:val="18"/>
          <w:szCs w:val="18"/>
        </w:rPr>
        <w:t>.</w:t>
      </w:r>
      <w:r w:rsidR="0026272B" w:rsidRPr="0026272B"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>6</w:t>
      </w:r>
      <w:r w:rsidRPr="0026272B">
        <w:rPr>
          <w:rStyle w:val="21"/>
          <w:rFonts w:ascii="Times New Roman" w:eastAsiaTheme="minorEastAsia" w:hAnsiTheme="minorHAnsi" w:cstheme="minorBidi"/>
          <w:sz w:val="18"/>
          <w:szCs w:val="18"/>
        </w:rPr>
        <w:t xml:space="preserve"> </w:t>
      </w:r>
      <w:r w:rsidRPr="0026272B">
        <w:rPr>
          <w:rStyle w:val="21"/>
          <w:rFonts w:ascii="Times New Roman" w:eastAsiaTheme="minorEastAsia" w:hint="eastAsia"/>
          <w:sz w:val="18"/>
          <w:szCs w:val="18"/>
        </w:rPr>
        <w:t>重复性指标</w:t>
      </w:r>
    </w:p>
    <w:p w14:paraId="1833B5FA" w14:textId="77777777" w:rsidR="004E3961" w:rsidRPr="0026272B" w:rsidRDefault="004E3961" w:rsidP="004E3961">
      <w:pPr>
        <w:pStyle w:val="a4"/>
        <w:rPr>
          <w:rStyle w:val="21"/>
          <w:rFonts w:ascii="Times New Roman" w:eastAsiaTheme="minorEastAsia"/>
          <w:sz w:val="21"/>
          <w:szCs w:val="21"/>
        </w:rPr>
      </w:pPr>
      <w:r w:rsidRPr="0026272B">
        <w:rPr>
          <w:rStyle w:val="21"/>
          <w:rFonts w:ascii="Times New Roman" w:eastAsiaTheme="minorEastAsia" w:hint="eastAsia"/>
          <w:sz w:val="18"/>
          <w:szCs w:val="18"/>
        </w:rPr>
        <w:t>表</w:t>
      </w:r>
      <w:r w:rsidRPr="0026272B">
        <w:rPr>
          <w:rStyle w:val="21"/>
          <w:rFonts w:ascii="Times New Roman" w:eastAsiaTheme="minorEastAsia" w:hAnsiTheme="minorHAnsi" w:cstheme="minorBidi"/>
          <w:sz w:val="18"/>
          <w:szCs w:val="18"/>
        </w:rPr>
        <w:t>5.</w:t>
      </w:r>
      <w:r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>2</w:t>
      </w:r>
      <w:r w:rsidRPr="0026272B">
        <w:rPr>
          <w:rStyle w:val="21"/>
          <w:rFonts w:ascii="Times New Roman" w:eastAsiaTheme="minorEastAsia"/>
          <w:sz w:val="18"/>
          <w:szCs w:val="18"/>
        </w:rPr>
        <w:t xml:space="preserve"> </w:t>
      </w:r>
      <w:r>
        <w:rPr>
          <w:rStyle w:val="21"/>
          <w:rFonts w:ascii="Times New Roman" w:eastAsiaTheme="minorEastAsia" w:hint="eastAsia"/>
          <w:sz w:val="18"/>
          <w:szCs w:val="18"/>
        </w:rPr>
        <w:t>测量数据</w:t>
      </w:r>
    </w:p>
    <w:tbl>
      <w:tblPr>
        <w:tblW w:w="486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780"/>
        <w:gridCol w:w="1780"/>
      </w:tblGrid>
      <w:tr w:rsidR="004C7531" w:rsidRPr="004C7531" w14:paraId="339F0048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741F2" w14:textId="754EF29F" w:rsidR="004C7531" w:rsidRPr="004C7531" w:rsidRDefault="004C7531" w:rsidP="004C7531">
            <w:pPr>
              <w:pStyle w:val="a5"/>
              <w:ind w:right="10" w:firstLine="480"/>
            </w:pPr>
            <w:r w:rsidRPr="004C7531">
              <w:t>实际值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9D176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进程测得值</w:t>
            </w:r>
            <w:r w:rsidRPr="004C7531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54899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回程测得值</w:t>
            </w:r>
            <w:r w:rsidRPr="004C7531">
              <w:t xml:space="preserve"> </w:t>
            </w:r>
          </w:p>
        </w:tc>
      </w:tr>
      <w:tr w:rsidR="004C7531" w:rsidRPr="004C7531" w14:paraId="4E4D43A2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A96CE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85612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AC67B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20.1</w:t>
            </w:r>
          </w:p>
        </w:tc>
      </w:tr>
      <w:tr w:rsidR="004C7531" w:rsidRPr="004C7531" w14:paraId="4A00F5BF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88DB9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1ACF2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100.2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4CFB4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100.3</w:t>
            </w:r>
          </w:p>
        </w:tc>
      </w:tr>
      <w:tr w:rsidR="004C7531" w:rsidRPr="004C7531" w14:paraId="2F530CB0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0738F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E0041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200.3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C8625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200.4</w:t>
            </w:r>
          </w:p>
        </w:tc>
      </w:tr>
      <w:tr w:rsidR="004C7531" w:rsidRPr="004C7531" w14:paraId="359EFC02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A8E36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360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E7207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360.4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94A2A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360.2</w:t>
            </w:r>
          </w:p>
        </w:tc>
      </w:tr>
      <w:tr w:rsidR="004C7531" w:rsidRPr="004C7531" w14:paraId="55A7A67F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6AEE5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05CAF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500.6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08914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500.9</w:t>
            </w:r>
          </w:p>
        </w:tc>
      </w:tr>
      <w:tr w:rsidR="004C7531" w:rsidRPr="004C7531" w14:paraId="3E077912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B3500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CF2D5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599.4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C80D6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599.6</w:t>
            </w:r>
          </w:p>
        </w:tc>
      </w:tr>
      <w:tr w:rsidR="004C7531" w:rsidRPr="004C7531" w14:paraId="222FD4F7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C6D99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55A0E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699.3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C8BE6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699.2</w:t>
            </w:r>
          </w:p>
        </w:tc>
      </w:tr>
      <w:tr w:rsidR="004C7531" w:rsidRPr="004C7531" w14:paraId="11A965AB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9DC7A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BF882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800.7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951F2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800.8</w:t>
            </w:r>
          </w:p>
        </w:tc>
      </w:tr>
      <w:tr w:rsidR="004C7531" w:rsidRPr="004C7531" w14:paraId="4231CDB0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DFFCE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880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B3B87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879.2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7A500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879</w:t>
            </w:r>
          </w:p>
        </w:tc>
      </w:tr>
      <w:tr w:rsidR="004C7531" w:rsidRPr="004C7531" w14:paraId="1DD76166" w14:textId="77777777" w:rsidTr="00F9325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CA6DE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A4286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999.4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71181" w14:textId="77777777" w:rsidR="004C7531" w:rsidRPr="004C7531" w:rsidRDefault="004C7531" w:rsidP="004C7531">
            <w:pPr>
              <w:pStyle w:val="a5"/>
              <w:ind w:right="10" w:firstLine="480"/>
            </w:pPr>
            <w:r w:rsidRPr="004C7531">
              <w:t>999.4</w:t>
            </w:r>
          </w:p>
        </w:tc>
      </w:tr>
    </w:tbl>
    <w:p w14:paraId="5C5F9D57" w14:textId="77777777" w:rsidR="009D7C0B" w:rsidRDefault="00000000">
      <w:pPr>
        <w:ind w:firstLine="360"/>
      </w:pPr>
      <w:r>
        <w:rPr>
          <w:rStyle w:val="21"/>
          <w:rFonts w:ascii="Times New Roman" w:eastAsiaTheme="minorEastAsia"/>
          <w:color w:val="FF0000"/>
          <w:sz w:val="18"/>
          <w:szCs w:val="18"/>
        </w:rPr>
        <w:tab/>
      </w:r>
      <w:r>
        <w:rPr>
          <w:rFonts w:hint="eastAsia"/>
        </w:rPr>
        <w:t>精度等级，根据《中华人民共和国计量法》，电子</w:t>
      </w:r>
      <w:proofErr w:type="gramStart"/>
      <w:r>
        <w:rPr>
          <w:rFonts w:hint="eastAsia"/>
        </w:rPr>
        <w:t>秤属于</w:t>
      </w:r>
      <w:proofErr w:type="gramEnd"/>
      <w:r>
        <w:rPr>
          <w:rFonts w:hint="eastAsia"/>
        </w:rPr>
        <w:t>中级精度的仪器仪表，其精度应在0.1级。</w:t>
      </w:r>
    </w:p>
    <w:p w14:paraId="0F8E1C6C" w14:textId="228C0354" w:rsidR="009D7C0B" w:rsidRPr="00531C6B" w:rsidRDefault="00000000" w:rsidP="00531C6B">
      <w:r>
        <w:rPr>
          <w:rFonts w:hint="eastAsia"/>
        </w:rPr>
        <w:t>根据实测所得数据，系统修正前后各个性能指标的计算结果如表5.</w:t>
      </w:r>
      <w:r w:rsidR="00531C6B">
        <w:rPr>
          <w:rFonts w:hint="eastAsia"/>
        </w:rPr>
        <w:t>3</w:t>
      </w:r>
      <w:r>
        <w:rPr>
          <w:rFonts w:hint="eastAsia"/>
        </w:rPr>
        <w:t>所示。</w:t>
      </w:r>
    </w:p>
    <w:p w14:paraId="59E509B0" w14:textId="5B36BC87" w:rsidR="009D7C0B" w:rsidRPr="0026272B" w:rsidRDefault="00000000" w:rsidP="0026272B">
      <w:pPr>
        <w:pStyle w:val="a4"/>
        <w:rPr>
          <w:rStyle w:val="21"/>
          <w:rFonts w:ascii="Times New Roman" w:eastAsiaTheme="minorEastAsia"/>
          <w:sz w:val="21"/>
          <w:szCs w:val="21"/>
        </w:rPr>
      </w:pPr>
      <w:r w:rsidRPr="0026272B">
        <w:rPr>
          <w:rStyle w:val="21"/>
          <w:rFonts w:ascii="Times New Roman" w:eastAsiaTheme="minorEastAsia" w:hint="eastAsia"/>
          <w:sz w:val="18"/>
          <w:szCs w:val="18"/>
        </w:rPr>
        <w:t>表</w:t>
      </w:r>
      <w:r w:rsidRPr="0026272B">
        <w:rPr>
          <w:rStyle w:val="21"/>
          <w:rFonts w:ascii="Times New Roman" w:eastAsiaTheme="minorEastAsia" w:hAnsiTheme="minorHAnsi" w:cstheme="minorBidi"/>
          <w:sz w:val="18"/>
          <w:szCs w:val="18"/>
        </w:rPr>
        <w:t>5.</w:t>
      </w:r>
      <w:r w:rsidR="0026272B">
        <w:rPr>
          <w:rStyle w:val="21"/>
          <w:rFonts w:ascii="Times New Roman" w:eastAsiaTheme="minorEastAsia" w:hAnsiTheme="minorHAnsi" w:cstheme="minorBidi" w:hint="eastAsia"/>
          <w:sz w:val="18"/>
          <w:szCs w:val="18"/>
        </w:rPr>
        <w:t>3</w:t>
      </w:r>
      <w:r w:rsidRPr="0026272B">
        <w:rPr>
          <w:rStyle w:val="21"/>
          <w:rFonts w:ascii="Times New Roman" w:eastAsiaTheme="minorEastAsia"/>
          <w:sz w:val="18"/>
          <w:szCs w:val="18"/>
        </w:rPr>
        <w:t xml:space="preserve"> </w:t>
      </w:r>
      <w:r w:rsidRPr="0026272B">
        <w:rPr>
          <w:rStyle w:val="21"/>
          <w:rFonts w:ascii="Times New Roman" w:eastAsiaTheme="minorEastAsia" w:hint="eastAsia"/>
          <w:sz w:val="18"/>
          <w:szCs w:val="18"/>
        </w:rPr>
        <w:t>系统性能指标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2302"/>
        <w:gridCol w:w="2376"/>
      </w:tblGrid>
      <w:tr w:rsidR="009D7C0B" w14:paraId="32E82D90" w14:textId="77777777">
        <w:trPr>
          <w:jc w:val="center"/>
        </w:trPr>
        <w:tc>
          <w:tcPr>
            <w:tcW w:w="2693" w:type="dxa"/>
          </w:tcPr>
          <w:p w14:paraId="42B19674" w14:textId="77777777" w:rsidR="009D7C0B" w:rsidRDefault="00000000">
            <w:r>
              <w:rPr>
                <w:rFonts w:hint="eastAsia"/>
              </w:rPr>
              <w:t>指标</w:t>
            </w:r>
          </w:p>
        </w:tc>
        <w:tc>
          <w:tcPr>
            <w:tcW w:w="2302" w:type="dxa"/>
          </w:tcPr>
          <w:p w14:paraId="31E5C119" w14:textId="77777777" w:rsidR="009D7C0B" w:rsidRDefault="00000000">
            <w:r>
              <w:rPr>
                <w:rFonts w:hint="eastAsia"/>
              </w:rPr>
              <w:t>修正前</w:t>
            </w:r>
          </w:p>
        </w:tc>
        <w:tc>
          <w:tcPr>
            <w:tcW w:w="2376" w:type="dxa"/>
          </w:tcPr>
          <w:p w14:paraId="562DB792" w14:textId="77777777" w:rsidR="009D7C0B" w:rsidRDefault="00000000">
            <w:r>
              <w:rPr>
                <w:rFonts w:hint="eastAsia"/>
              </w:rPr>
              <w:t>修正后</w:t>
            </w:r>
          </w:p>
        </w:tc>
      </w:tr>
      <w:tr w:rsidR="009D7C0B" w14:paraId="0278706F" w14:textId="77777777">
        <w:trPr>
          <w:jc w:val="center"/>
        </w:trPr>
        <w:tc>
          <w:tcPr>
            <w:tcW w:w="2693" w:type="dxa"/>
          </w:tcPr>
          <w:p w14:paraId="1028B8C5" w14:textId="77777777" w:rsidR="009D7C0B" w:rsidRDefault="00000000">
            <w:r>
              <w:rPr>
                <w:rFonts w:hint="eastAsia"/>
              </w:rPr>
              <w:t>线性度</w:t>
            </w:r>
          </w:p>
        </w:tc>
        <w:tc>
          <w:tcPr>
            <w:tcW w:w="2302" w:type="dxa"/>
          </w:tcPr>
          <w:p w14:paraId="05450DAD" w14:textId="3E445FF6" w:rsidR="009D7C0B" w:rsidRDefault="004C7531">
            <w:r w:rsidRPr="004C7531">
              <w:t>0.45%</w:t>
            </w:r>
          </w:p>
        </w:tc>
        <w:tc>
          <w:tcPr>
            <w:tcW w:w="2376" w:type="dxa"/>
          </w:tcPr>
          <w:p w14:paraId="452A4A7D" w14:textId="01652AC0" w:rsidR="009D7C0B" w:rsidRDefault="004C7531">
            <w:r w:rsidRPr="004C7531">
              <w:t>0.08%</w:t>
            </w:r>
          </w:p>
        </w:tc>
      </w:tr>
      <w:tr w:rsidR="009D7C0B" w14:paraId="4CEE53AA" w14:textId="77777777">
        <w:trPr>
          <w:jc w:val="center"/>
        </w:trPr>
        <w:tc>
          <w:tcPr>
            <w:tcW w:w="2693" w:type="dxa"/>
          </w:tcPr>
          <w:p w14:paraId="617E0FB0" w14:textId="77777777" w:rsidR="009D7C0B" w:rsidRDefault="00000000">
            <w:r>
              <w:rPr>
                <w:rFonts w:hint="eastAsia"/>
              </w:rPr>
              <w:t>重复性</w:t>
            </w:r>
          </w:p>
        </w:tc>
        <w:tc>
          <w:tcPr>
            <w:tcW w:w="2302" w:type="dxa"/>
          </w:tcPr>
          <w:p w14:paraId="3C2CCA14" w14:textId="3A4DB917" w:rsidR="009D7C0B" w:rsidRPr="007E361E" w:rsidRDefault="004C7531">
            <w:r w:rsidRPr="007E361E">
              <w:t>0.12%</w:t>
            </w:r>
          </w:p>
        </w:tc>
        <w:tc>
          <w:tcPr>
            <w:tcW w:w="2376" w:type="dxa"/>
          </w:tcPr>
          <w:p w14:paraId="1D512467" w14:textId="5CACCC7B" w:rsidR="009D7C0B" w:rsidRDefault="004C7531">
            <w:r w:rsidRPr="004C7531">
              <w:t>0.03%</w:t>
            </w:r>
          </w:p>
        </w:tc>
      </w:tr>
      <w:tr w:rsidR="009D7C0B" w14:paraId="7F4B304B" w14:textId="77777777">
        <w:trPr>
          <w:jc w:val="center"/>
        </w:trPr>
        <w:tc>
          <w:tcPr>
            <w:tcW w:w="2693" w:type="dxa"/>
          </w:tcPr>
          <w:p w14:paraId="6E0C8F33" w14:textId="77777777" w:rsidR="009D7C0B" w:rsidRDefault="00000000">
            <w:r>
              <w:rPr>
                <w:rFonts w:hint="eastAsia"/>
              </w:rPr>
              <w:t>精度等级</w:t>
            </w:r>
          </w:p>
        </w:tc>
        <w:tc>
          <w:tcPr>
            <w:tcW w:w="2302" w:type="dxa"/>
          </w:tcPr>
          <w:p w14:paraId="72DE8DB0" w14:textId="77777777" w:rsidR="009D7C0B" w:rsidRDefault="00000000">
            <w:r>
              <w:t>0.5级</w:t>
            </w:r>
          </w:p>
        </w:tc>
        <w:tc>
          <w:tcPr>
            <w:tcW w:w="2376" w:type="dxa"/>
          </w:tcPr>
          <w:p w14:paraId="5EEE8402" w14:textId="77777777" w:rsidR="009D7C0B" w:rsidRDefault="00000000">
            <w:r>
              <w:rPr>
                <w:rFonts w:hint="eastAsia"/>
              </w:rPr>
              <w:t>0</w:t>
            </w:r>
            <w:r>
              <w:t>.1</w:t>
            </w:r>
            <w:r>
              <w:rPr>
                <w:rFonts w:hint="eastAsia"/>
              </w:rPr>
              <w:t>级</w:t>
            </w:r>
          </w:p>
        </w:tc>
      </w:tr>
    </w:tbl>
    <w:p w14:paraId="4D5C6A03" w14:textId="77777777" w:rsidR="009D7C0B" w:rsidRDefault="00000000">
      <w:pPr>
        <w:pStyle w:val="1"/>
        <w:rPr>
          <w:rStyle w:val="21"/>
          <w:rFonts w:ascii="Times New Roman"/>
          <w:bCs/>
          <w:kern w:val="2"/>
          <w:sz w:val="28"/>
          <w:szCs w:val="28"/>
        </w:rPr>
      </w:pPr>
      <w:bookmarkStart w:id="178" w:name="_Toc185879262"/>
      <w:bookmarkStart w:id="179" w:name="_Toc219062278"/>
      <w:r>
        <w:rPr>
          <w:rStyle w:val="21"/>
          <w:rFonts w:ascii="Times New Roman"/>
          <w:bCs/>
          <w:kern w:val="2"/>
          <w:sz w:val="28"/>
          <w:szCs w:val="28"/>
        </w:rPr>
        <w:t>6</w:t>
      </w:r>
      <w:r>
        <w:rPr>
          <w:rStyle w:val="21"/>
          <w:rFonts w:hint="eastAsia"/>
          <w:bCs/>
          <w:kern w:val="2"/>
          <w:sz w:val="28"/>
          <w:szCs w:val="28"/>
        </w:rPr>
        <w:t>总结</w:t>
      </w:r>
      <w:bookmarkEnd w:id="178"/>
      <w:bookmarkEnd w:id="179"/>
    </w:p>
    <w:p w14:paraId="0A0266D9" w14:textId="77777777" w:rsidR="007E361E" w:rsidRDefault="007E361E" w:rsidP="0026272B">
      <w:pPr>
        <w:pStyle w:val="1"/>
        <w:spacing w:line="240" w:lineRule="auto"/>
        <w:ind w:firstLineChars="200" w:firstLine="420"/>
        <w:rPr>
          <w:rFonts w:asciiTheme="minorEastAsia" w:eastAsiaTheme="minorEastAsia" w:hAnsiTheme="minorEastAsia"/>
          <w:bCs w:val="0"/>
          <w:color w:val="000000" w:themeColor="text1"/>
          <w:sz w:val="21"/>
          <w:szCs w:val="21"/>
        </w:rPr>
      </w:pPr>
      <w:bookmarkStart w:id="180" w:name="_Toc219062279"/>
      <w:bookmarkStart w:id="181" w:name="_Toc534645421"/>
      <w:bookmarkStart w:id="182" w:name="_Toc185879264"/>
      <w:r w:rsidRPr="007E361E">
        <w:rPr>
          <w:rFonts w:asciiTheme="minorEastAsia" w:eastAsiaTheme="minorEastAsia" w:hAnsiTheme="minorEastAsia"/>
          <w:bCs w:val="0"/>
          <w:color w:val="000000" w:themeColor="text1"/>
          <w:sz w:val="21"/>
          <w:szCs w:val="21"/>
        </w:rPr>
        <w:t>本次课程设计围绕电子</w:t>
      </w:r>
      <w:proofErr w:type="gramStart"/>
      <w:r w:rsidRPr="007E361E">
        <w:rPr>
          <w:rFonts w:asciiTheme="minorEastAsia" w:eastAsiaTheme="minorEastAsia" w:hAnsiTheme="minorEastAsia"/>
          <w:bCs w:val="0"/>
          <w:color w:val="000000" w:themeColor="text1"/>
          <w:sz w:val="21"/>
          <w:szCs w:val="21"/>
        </w:rPr>
        <w:t>秤系统</w:t>
      </w:r>
      <w:proofErr w:type="gramEnd"/>
      <w:r w:rsidRPr="007E361E">
        <w:rPr>
          <w:rFonts w:asciiTheme="minorEastAsia" w:eastAsiaTheme="minorEastAsia" w:hAnsiTheme="minorEastAsia"/>
          <w:bCs w:val="0"/>
          <w:color w:val="000000" w:themeColor="text1"/>
          <w:sz w:val="21"/>
          <w:szCs w:val="21"/>
        </w:rPr>
        <w:t>完成了从需求分析、方案选型、硬件搭建到软件实现与测试评价的完整流程，最终实现了称重、去皮、单价输入与计价显示、温湿</w:t>
      </w:r>
      <w:proofErr w:type="gramStart"/>
      <w:r w:rsidRPr="007E361E">
        <w:rPr>
          <w:rFonts w:asciiTheme="minorEastAsia" w:eastAsiaTheme="minorEastAsia" w:hAnsiTheme="minorEastAsia"/>
          <w:bCs w:val="0"/>
          <w:color w:val="000000" w:themeColor="text1"/>
          <w:sz w:val="21"/>
          <w:szCs w:val="21"/>
        </w:rPr>
        <w:t>度显示</w:t>
      </w:r>
      <w:proofErr w:type="gramEnd"/>
      <w:r w:rsidRPr="007E361E">
        <w:rPr>
          <w:rFonts w:asciiTheme="minorEastAsia" w:eastAsiaTheme="minorEastAsia" w:hAnsiTheme="minorEastAsia"/>
          <w:bCs w:val="0"/>
          <w:color w:val="000000" w:themeColor="text1"/>
          <w:sz w:val="21"/>
          <w:szCs w:val="21"/>
        </w:rPr>
        <w:t>及时钟显示等功能，并通过标定与补偿方法对系统误差进行改进，达到了课程对技术指标测量与评价的要求。</w:t>
      </w:r>
      <w:bookmarkEnd w:id="180"/>
    </w:p>
    <w:p w14:paraId="6D1A09F4" w14:textId="0E726CA6" w:rsidR="007E361E" w:rsidRDefault="007E361E" w:rsidP="0026272B">
      <w:r w:rsidRPr="007E361E">
        <w:t>设计过程中主要问题集中在称重数据不稳定与误差偏大：初期受电磁干扰和机械振动影响出现跳变与漂移。针对这些问题，我们通过优化供电与连线、加强滤波与抗干扰，并在软件</w:t>
      </w:r>
      <w:proofErr w:type="gramStart"/>
      <w:r w:rsidRPr="007E361E">
        <w:t>端加入</w:t>
      </w:r>
      <w:proofErr w:type="gramEnd"/>
      <w:r w:rsidRPr="007E361E">
        <w:t>采样平均/数字滤波、异常值抑制与零点附近稳定处理，显著提升了显示稳定性；</w:t>
      </w:r>
    </w:p>
    <w:p w14:paraId="70477F10" w14:textId="66BE7D04" w:rsidR="007E361E" w:rsidRDefault="007E361E" w:rsidP="0026272B">
      <w:r w:rsidRPr="007E361E">
        <w:t>在安全与环境意识方面，调试遵循“先检查后上电、避免短路反接过流过热、结构防过载”的原则，并设置超量程提示，降低误操作风险；同时关注低功耗与材料节约，减少不必要能耗与浪费，体现工程实践中的安全责任与环保意识。</w:t>
      </w:r>
    </w:p>
    <w:p w14:paraId="1841379D" w14:textId="4E6FD088" w:rsidR="007E361E" w:rsidRPr="007E361E" w:rsidRDefault="007E361E" w:rsidP="0026272B">
      <w:r w:rsidRPr="007E361E">
        <w:t>团队合作方面，小组分工推进，定期同步进度、共享问题与调试结论，形成协作</w:t>
      </w:r>
      <w:r>
        <w:rPr>
          <w:rFonts w:hint="eastAsia"/>
        </w:rPr>
        <w:t>环境</w:t>
      </w:r>
      <w:r w:rsidRPr="007E361E">
        <w:t>，提高了排错效率与交付质量，也强化了沟通协作能力</w:t>
      </w:r>
      <w:r>
        <w:rPr>
          <w:rFonts w:hint="eastAsia"/>
        </w:rPr>
        <w:t>。</w:t>
      </w:r>
    </w:p>
    <w:p w14:paraId="76150C1E" w14:textId="7206CD64" w:rsidR="009D7C0B" w:rsidRDefault="00000000">
      <w:pPr>
        <w:pStyle w:val="1"/>
      </w:pPr>
      <w:bookmarkStart w:id="183" w:name="_Toc219062280"/>
      <w:r>
        <w:rPr>
          <w:rFonts w:hint="eastAsia"/>
        </w:rPr>
        <w:t>参考文献</w:t>
      </w:r>
      <w:bookmarkEnd w:id="181"/>
      <w:bookmarkEnd w:id="182"/>
      <w:bookmarkEnd w:id="183"/>
    </w:p>
    <w:p w14:paraId="72EF0781" w14:textId="72816FE7" w:rsidR="009D7C0B" w:rsidRDefault="00D95BF3">
      <w:pPr>
        <w:pStyle w:val="a"/>
        <w:numPr>
          <w:ilvl w:val="0"/>
          <w:numId w:val="4"/>
        </w:numPr>
      </w:pPr>
      <w:bookmarkStart w:id="184" w:name="_Toc534645422"/>
      <w:r w:rsidRPr="00D95BF3">
        <w:t>全国人民代表大会常务委员会. 中华人民共和国计量法[EB/OL]. 2018-11-05</w:t>
      </w:r>
    </w:p>
    <w:p w14:paraId="13FD6048" w14:textId="77777777" w:rsidR="004C16E4" w:rsidRDefault="004C16E4">
      <w:pPr>
        <w:pStyle w:val="a"/>
        <w:numPr>
          <w:ilvl w:val="0"/>
          <w:numId w:val="4"/>
        </w:numPr>
      </w:pPr>
      <w:r w:rsidRPr="004C16E4">
        <w:t>国家市场监督管理总局. 实施强制管理的计量器具目录[A]. 2019.</w:t>
      </w:r>
    </w:p>
    <w:p w14:paraId="5E1B2534" w14:textId="23D09553" w:rsidR="004C16E4" w:rsidRDefault="004C16E4">
      <w:pPr>
        <w:pStyle w:val="a"/>
        <w:numPr>
          <w:ilvl w:val="0"/>
          <w:numId w:val="4"/>
        </w:numPr>
      </w:pPr>
      <w:proofErr w:type="gramStart"/>
      <w:r w:rsidRPr="004C16E4">
        <w:t>李朝青</w:t>
      </w:r>
      <w:proofErr w:type="gramEnd"/>
      <w:r w:rsidRPr="004C16E4">
        <w:t>. 单片机原理及接口技术(第5版)[M]. 北京: 北京航空航天大学出版社, 2017.</w:t>
      </w:r>
    </w:p>
    <w:p w14:paraId="3DBC13C6" w14:textId="390B8F8F" w:rsidR="004C16E4" w:rsidRDefault="004C16E4">
      <w:pPr>
        <w:pStyle w:val="a"/>
        <w:numPr>
          <w:ilvl w:val="0"/>
          <w:numId w:val="4"/>
        </w:numPr>
      </w:pPr>
      <w:r w:rsidRPr="004C16E4">
        <w:t>谭浩强. C程序设计(第5版)[M]. 北京: 清华大学出版社, 2017.</w:t>
      </w:r>
    </w:p>
    <w:p w14:paraId="58B2A573" w14:textId="1C09F80B" w:rsidR="004C16E4" w:rsidRDefault="004C16E4">
      <w:pPr>
        <w:pStyle w:val="a"/>
        <w:numPr>
          <w:ilvl w:val="0"/>
          <w:numId w:val="4"/>
        </w:numPr>
      </w:pPr>
      <w:r w:rsidRPr="004C16E4">
        <w:t>王信峰, 刘文才. 智能仪器仪表设计与应用[M]. 北京: 电子工业出版社, 2010.</w:t>
      </w:r>
    </w:p>
    <w:p w14:paraId="6DCB5860" w14:textId="7C0CD9C1" w:rsidR="004C16E4" w:rsidRDefault="004C16E4">
      <w:pPr>
        <w:pStyle w:val="a"/>
        <w:numPr>
          <w:ilvl w:val="0"/>
          <w:numId w:val="4"/>
        </w:numPr>
      </w:pPr>
      <w:r w:rsidRPr="004C16E4">
        <w:rPr>
          <w:rFonts w:hint="eastAsia"/>
        </w:rPr>
        <w:t>梁芳</w:t>
      </w:r>
      <w:proofErr w:type="gramStart"/>
      <w:r w:rsidRPr="004C16E4">
        <w:rPr>
          <w:rFonts w:hint="eastAsia"/>
        </w:rPr>
        <w:t>芳</w:t>
      </w:r>
      <w:proofErr w:type="gramEnd"/>
      <w:r w:rsidRPr="004C16E4">
        <w:t>. 基于HX711的高精度电子</w:t>
      </w:r>
      <w:proofErr w:type="gramStart"/>
      <w:r w:rsidRPr="004C16E4">
        <w:t>秤设计</w:t>
      </w:r>
      <w:proofErr w:type="gramEnd"/>
      <w:r w:rsidRPr="004C16E4">
        <w:t>[J]. 电子测试, 2019(14): 18-20.</w:t>
      </w:r>
    </w:p>
    <w:p w14:paraId="56FFC803" w14:textId="77777777" w:rsidR="009D7C0B" w:rsidRDefault="00000000">
      <w:pPr>
        <w:pStyle w:val="a"/>
        <w:numPr>
          <w:ilvl w:val="0"/>
          <w:numId w:val="4"/>
        </w:numPr>
      </w:pPr>
      <w:r>
        <w:br w:type="page"/>
      </w:r>
    </w:p>
    <w:bookmarkEnd w:id="184"/>
    <w:p w14:paraId="2DA90783" w14:textId="77777777" w:rsidR="009D7C0B" w:rsidRDefault="009D7C0B">
      <w:pPr>
        <w:rPr>
          <w:rStyle w:val="21"/>
          <w:rFonts w:ascii="Times New Roman" w:eastAsiaTheme="minorEastAsia"/>
          <w:color w:val="000000"/>
          <w:sz w:val="21"/>
          <w:szCs w:val="21"/>
        </w:rPr>
      </w:pPr>
    </w:p>
    <w:p w14:paraId="4892000F" w14:textId="6ED5C40D" w:rsidR="009D7C0B" w:rsidRDefault="00000000">
      <w:pPr>
        <w:pStyle w:val="1"/>
        <w:rPr>
          <w:rStyle w:val="21"/>
          <w:b/>
          <w:bCs/>
          <w:sz w:val="28"/>
          <w:szCs w:val="28"/>
        </w:rPr>
      </w:pPr>
      <w:bookmarkStart w:id="185" w:name="_Toc185879265"/>
      <w:bookmarkStart w:id="186" w:name="_Toc219062281"/>
      <w:r>
        <w:rPr>
          <w:rFonts w:hint="eastAsia"/>
        </w:rPr>
        <w:t>附录</w:t>
      </w:r>
      <w:r>
        <w:rPr>
          <w:rFonts w:hint="eastAsia"/>
        </w:rPr>
        <w:t>1</w:t>
      </w:r>
      <w:r>
        <w:t xml:space="preserve"> </w:t>
      </w:r>
      <w:r w:rsidR="00A51127">
        <w:rPr>
          <w:rFonts w:hint="eastAsia"/>
        </w:rPr>
        <w:t>main</w:t>
      </w:r>
      <w:r>
        <w:rPr>
          <w:rStyle w:val="21"/>
          <w:rFonts w:hint="eastAsia"/>
          <w:color w:val="000000"/>
          <w:kern w:val="2"/>
          <w:sz w:val="28"/>
          <w:szCs w:val="28"/>
        </w:rPr>
        <w:t>程序</w:t>
      </w:r>
      <w:bookmarkEnd w:id="185"/>
      <w:bookmarkEnd w:id="186"/>
    </w:p>
    <w:p w14:paraId="241926A1" w14:textId="4F7FCBC7" w:rsidR="009D7C0B" w:rsidRPr="00A51127" w:rsidRDefault="00A51127">
      <w:pPr>
        <w:rPr>
          <w:rStyle w:val="21"/>
          <w:rFonts w:ascii="Times New Roman" w:eastAsiaTheme="minorEastAsia"/>
          <w:color w:val="auto"/>
          <w:sz w:val="21"/>
          <w:szCs w:val="21"/>
        </w:rPr>
      </w:pPr>
      <w:proofErr w:type="spellStart"/>
      <w:r>
        <w:rPr>
          <w:rStyle w:val="21"/>
          <w:rFonts w:ascii="Times New Roman" w:eastAsiaTheme="minorEastAsia" w:hAnsiTheme="minorHAnsi" w:cstheme="minorBidi" w:hint="eastAsia"/>
          <w:color w:val="auto"/>
          <w:sz w:val="21"/>
          <w:szCs w:val="21"/>
        </w:rPr>
        <w:t>main</w:t>
      </w:r>
      <w:r w:rsidRPr="00A51127">
        <w:rPr>
          <w:rStyle w:val="21"/>
          <w:rFonts w:ascii="Times New Roman" w:eastAsiaTheme="minorEastAsia" w:hAnsiTheme="minorHAnsi" w:cstheme="minorBidi" w:hint="eastAsia"/>
          <w:color w:val="auto"/>
          <w:sz w:val="21"/>
          <w:szCs w:val="21"/>
        </w:rPr>
        <w:t>.c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503"/>
      </w:tblGrid>
      <w:tr w:rsidR="00A51127" w:rsidRPr="00A51127" w14:paraId="2856A834" w14:textId="77777777">
        <w:tc>
          <w:tcPr>
            <w:tcW w:w="8719" w:type="dxa"/>
            <w:tcBorders>
              <w:top w:val="nil"/>
              <w:left w:val="nil"/>
              <w:bottom w:val="nil"/>
              <w:right w:val="nil"/>
            </w:tcBorders>
            <w:shd w:val="clear" w:color="auto" w:fill="DDDDDD"/>
          </w:tcPr>
          <w:p w14:paraId="7FCECCA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#include "AT89X52.h"</w:t>
            </w:r>
          </w:p>
          <w:p w14:paraId="3B8EFD8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#include "LCD1602.h"</w:t>
            </w:r>
          </w:p>
          <w:p w14:paraId="77A05D6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#include "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Key.h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"</w:t>
            </w:r>
          </w:p>
          <w:p w14:paraId="5E2B6DC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#include "DS1302.h"</w:t>
            </w:r>
          </w:p>
          <w:p w14:paraId="431FBB8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#include "DHT11.h"</w:t>
            </w:r>
          </w:p>
          <w:p w14:paraId="3369AEB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#include "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Buzzer.h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"</w:t>
            </w:r>
          </w:p>
          <w:p w14:paraId="785F79D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#include &lt;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intrins.h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&gt;</w:t>
            </w:r>
          </w:p>
          <w:p w14:paraId="01D125A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F9DA87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KEY_TARE      10</w:t>
            </w:r>
          </w:p>
          <w:p w14:paraId="6E54DDA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KEY_CLEAR     11</w:t>
            </w:r>
          </w:p>
          <w:p w14:paraId="48C8739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KEY_BACKSPACE 12</w:t>
            </w:r>
          </w:p>
          <w:p w14:paraId="4D0811F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KEY_DHT11     13</w:t>
            </w:r>
          </w:p>
          <w:p w14:paraId="49A733C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KEY_MODE      14</w:t>
            </w:r>
          </w:p>
          <w:p w14:paraId="2E7B73A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KEY_DOT       15</w:t>
            </w:r>
          </w:p>
          <w:p w14:paraId="511187C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KEY_NONE      99</w:t>
            </w:r>
          </w:p>
          <w:p w14:paraId="289254D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0CD0EB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Multiple 405.40</w:t>
            </w:r>
          </w:p>
          <w:p w14:paraId="25B9C00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MULTIPLE_X100 40540L</w:t>
            </w:r>
          </w:p>
          <w:p w14:paraId="6208553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4BABB5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FILTER_SIZE 8</w:t>
            </w:r>
          </w:p>
          <w:p w14:paraId="3AB1923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943C01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HX711_READY_STABLE_COUNT   3</w:t>
            </w:r>
          </w:p>
          <w:p w14:paraId="472C35D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HX711_WAIT_READY_TIMEOUT   250000UL</w:t>
            </w:r>
          </w:p>
          <w:p w14:paraId="0619BDD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HX711_SPIKE_THRESHOLD_COUNTS  5000000L</w:t>
            </w:r>
          </w:p>
          <w:p w14:paraId="2494A0F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HX711_SAT_MARGIN_COUNTS     1000L</w:t>
            </w:r>
          </w:p>
          <w:p w14:paraId="74EF347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7BC76D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sbit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HX711_OUT = P3^2;</w:t>
            </w:r>
          </w:p>
          <w:p w14:paraId="34273C1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sbit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HX711_SCK = P3^3;</w:t>
            </w:r>
          </w:p>
          <w:p w14:paraId="603A1EF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30C2E24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volatile unsigned char g_tick10ms = 0;   </w:t>
            </w:r>
          </w:p>
          <w:p w14:paraId="3F7014B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volatile unsigned char g_evt200ms = 0;   </w:t>
            </w:r>
          </w:p>
          <w:p w14:paraId="49D67BA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volatile unsigned char g_evt500ms = 0;   </w:t>
            </w:r>
          </w:p>
          <w:p w14:paraId="4453909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4DEA42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volatile unsigned long g_uptime10ms = 0;</w:t>
            </w:r>
          </w:p>
          <w:p w14:paraId="7C4D62C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3FD480D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SCREEN_OFF_TIMEOUT_TICKS 500UL</w:t>
            </w:r>
          </w:p>
          <w:p w14:paraId="565F38E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#define RAW_ACTIVITY_THRESHOLD   800L</w:t>
            </w:r>
          </w:p>
          <w:p w14:paraId="1E17DC3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46867C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bit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0461F47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3CEB60E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unsigned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g_lastActivityTick10ms = 0;</w:t>
            </w:r>
          </w:p>
          <w:p w14:paraId="2CF14D3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g_lastTotalForActivity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= 0;</w:t>
            </w:r>
          </w:p>
          <w:p w14:paraId="402B316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4125B9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FurResult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5F5155C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4E55630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3CC5D1C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NetWeightAbs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0C0E646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F2F002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xdata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Buffer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FILTER_SIZE] = {0};</w:t>
            </w:r>
          </w:p>
          <w:p w14:paraId="692613F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74D7BF5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bit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g_isFirstSample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13D5698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D3EBEA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6B24FF9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bit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hasLastRaw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=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0;</w:t>
            </w:r>
          </w:p>
          <w:p w14:paraId="056ECFB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0723D42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UnitPrice_x100 = 0;</w:t>
            </w:r>
          </w:p>
          <w:p w14:paraId="048DF3B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4CBABB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8] = {0};</w:t>
            </w:r>
          </w:p>
          <w:p w14:paraId="24885FF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1ED5FBD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22C408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g_dotPos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-1;      </w:t>
            </w:r>
          </w:p>
          <w:p w14:paraId="46B43C7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g_fracDigits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 </w:t>
            </w:r>
          </w:p>
          <w:p w14:paraId="0B801DF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bit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g_inputDirty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4D0933F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bit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g_priceDirty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751B51E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342246E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22074EC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0D671FD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int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year;</w:t>
            </w:r>
          </w:p>
          <w:p w14:paraId="483D16E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month, day, hour, minute, second;</w:t>
            </w:r>
          </w:p>
          <w:p w14:paraId="6AA484A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4826B6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int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dht_temp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5A5F8C6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int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dht_humi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1E9B70B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dht_div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4C40EA8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17173F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0x7FFFFFFF;</w:t>
            </w:r>
          </w:p>
          <w:p w14:paraId="287B86E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unsigned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lastUnitPrice_x100 = 0xFFFFFFFFUL;</w:t>
            </w:r>
          </w:p>
          <w:p w14:paraId="25F4200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unsigned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lastTotal_fen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0xFFFFFFFFUL; </w:t>
            </w:r>
          </w:p>
          <w:p w14:paraId="217D253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bit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lastWeightNeg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5908F70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unsigned int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last_dht_temp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0xFFFF;</w:t>
            </w:r>
          </w:p>
          <w:p w14:paraId="47F8EDA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unsigned int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idata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last_dht_humi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0xFFFF;</w:t>
            </w:r>
          </w:p>
          <w:p w14:paraId="33C1148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13D4D1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void Timer0_Init(void);</w:t>
            </w:r>
          </w:p>
          <w:p w14:paraId="77C45C1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void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Delay(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unsigned int t);</w:t>
            </w:r>
          </w:p>
          <w:p w14:paraId="430D3F7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GetWeight_NoWait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6E49582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long raw);</w:t>
            </w:r>
          </w:p>
          <w:p w14:paraId="0EC8B84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5522E1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bit  HX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711_IsReadyStable(void);</w:t>
            </w:r>
          </w:p>
          <w:p w14:paraId="7CBE3DC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bit  HX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WaitReady(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unsigned long timeout);</w:t>
            </w:r>
          </w:p>
          <w:p w14:paraId="2955FCC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static long HX711_ReadRawSafe(void);</w:t>
            </w:r>
          </w:p>
          <w:p w14:paraId="62D00CC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static long HX711_ReadRawSpikeRejected(void);</w:t>
            </w:r>
          </w:p>
          <w:p w14:paraId="628712F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ResetInput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72F09F4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ShowInputStringIfDirty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141B03B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static unsigned long ParsePriceToX100(const char* str);</w:t>
            </w:r>
          </w:p>
          <w:p w14:paraId="6B6A61D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Init_Display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6B375CB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ProcessKey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unsigned char key);</w:t>
            </w:r>
          </w:p>
          <w:p w14:paraId="45EC2DD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long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CalcNetWeightFromDiff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long diff);</w:t>
            </w:r>
          </w:p>
          <w:p w14:paraId="10A7AA3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UpdateScaleDisplay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0B38AA7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UpdateScaleLogicOnly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17EF4A9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UpdateClockDisplay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520DCD7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UpdateDHTDisplay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769007B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0E84441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Screen_Off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03349C6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Screen_On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14607C1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MarkActivity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(void);</w:t>
            </w:r>
          </w:p>
          <w:p w14:paraId="5485A7C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682157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void Timer0_Init(void)</w:t>
            </w:r>
          </w:p>
          <w:p w14:paraId="677F765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1FEAB85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TMOD &amp;= 0xF0;</w:t>
            </w:r>
          </w:p>
          <w:p w14:paraId="0AAF0DA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TMOD |= 0x01;      </w:t>
            </w:r>
          </w:p>
          <w:p w14:paraId="78AB283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TL0 = 0x00;</w:t>
            </w:r>
          </w:p>
          <w:p w14:paraId="5932A57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TH0 = 0xDC;</w:t>
            </w:r>
          </w:p>
          <w:p w14:paraId="0701A36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TF0 = 0;</w:t>
            </w:r>
          </w:p>
          <w:p w14:paraId="64E6D84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TR0 = 1;</w:t>
            </w:r>
          </w:p>
          <w:p w14:paraId="0704BDB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ET0 = 1;</w:t>
            </w:r>
          </w:p>
          <w:p w14:paraId="5BEE003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EA  =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1;</w:t>
            </w:r>
          </w:p>
          <w:p w14:paraId="548B6B2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039A152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92A412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void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Delay(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unsigned int t)</w:t>
            </w:r>
          </w:p>
          <w:p w14:paraId="7513242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7A5FC17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, j;</w:t>
            </w:r>
          </w:p>
          <w:p w14:paraId="468DDA7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while(t--)</w:t>
            </w:r>
          </w:p>
          <w:p w14:paraId="4B02877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3B135BE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2; j = 199;</w:t>
            </w:r>
          </w:p>
          <w:p w14:paraId="70B8D8C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do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 while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(--j)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 }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while (--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7E60FE7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6A0E1F1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3ACAF6A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764CA2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unsigned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GetWeight_NoWait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10ABBBB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274E3AB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long Temp = 0;</w:t>
            </w:r>
          </w:p>
          <w:p w14:paraId="7F30793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01A820C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bit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ea_bak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EA;</w:t>
            </w:r>
          </w:p>
          <w:p w14:paraId="29FE69C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02DD2D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HX711_SCK = 0;</w:t>
            </w:r>
          </w:p>
          <w:p w14:paraId="18FD45C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Temp = 0;</w:t>
            </w:r>
          </w:p>
          <w:p w14:paraId="476A94B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ED7C8C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for(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&lt; 24;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++)</w:t>
            </w:r>
          </w:p>
          <w:p w14:paraId="173EFE9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66B9E7C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EA = 0;</w:t>
            </w:r>
          </w:p>
          <w:p w14:paraId="04FEBAD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HX711_SCK = 1; _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nop</w:t>
            </w:r>
            <w:proofErr w:type="spellEnd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3B522D8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Temp &lt;&lt;= 1;</w:t>
            </w:r>
          </w:p>
          <w:p w14:paraId="5AAA98E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HX711_OUT) Temp++;</w:t>
            </w:r>
          </w:p>
          <w:p w14:paraId="5DB964A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HX711_SCK = 0; _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nop</w:t>
            </w:r>
            <w:proofErr w:type="spellEnd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2C567EF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EA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ea_bak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0D514A4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029A83D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CC1B6D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EA = 0;</w:t>
            </w:r>
          </w:p>
          <w:p w14:paraId="2E900BC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HX711_SCK = 1; _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nop</w:t>
            </w:r>
            <w:proofErr w:type="spellEnd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671FDE2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HX711_SCK = 0; _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nop</w:t>
            </w:r>
            <w:proofErr w:type="spellEnd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4C996AD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EA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ea_bak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34A54FB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4EFF87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Temp &amp; 0x00800000) Temp |= 0xFF000000;</w:t>
            </w:r>
          </w:p>
          <w:p w14:paraId="451CF1E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return Temp;</w:t>
            </w:r>
          </w:p>
          <w:p w14:paraId="02784B7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5BF3B7F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FE5979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static bit HX711_IsReadyStable(void)</w:t>
            </w:r>
          </w:p>
          <w:p w14:paraId="15F534F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7AFD37D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5F547D6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for(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&lt; HX711_READY_STABLE_COUNT;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++)</w:t>
            </w:r>
          </w:p>
          <w:p w14:paraId="475C0F7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31CA3EC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HX711_OUT) return 0;</w:t>
            </w:r>
          </w:p>
          <w:p w14:paraId="36D6CCA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_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nop</w:t>
            </w:r>
            <w:proofErr w:type="spellEnd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 _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nop</w:t>
            </w:r>
            <w:proofErr w:type="spellEnd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6977032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15BFF39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return 1;</w:t>
            </w:r>
          </w:p>
          <w:p w14:paraId="7FF193B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71BCD0D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3A4773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static bit HX711_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WaitReady(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unsigned long timeout)</w:t>
            </w:r>
          </w:p>
          <w:p w14:paraId="077F1C6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3270782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while(timeout--)</w:t>
            </w:r>
          </w:p>
          <w:p w14:paraId="1FBE2B8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5D98150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if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(!HX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711_OUT)</w:t>
            </w:r>
          </w:p>
          <w:p w14:paraId="2E6BC8F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{</w:t>
            </w:r>
          </w:p>
          <w:p w14:paraId="7808BB1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HX711_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IsReadyStable(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)) return 1;</w:t>
            </w:r>
          </w:p>
          <w:p w14:paraId="01FF212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}</w:t>
            </w:r>
          </w:p>
          <w:p w14:paraId="33A791F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3E96639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return 0;</w:t>
            </w:r>
          </w:p>
          <w:p w14:paraId="2A7708D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339C204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078E8E9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static bit HX711_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IsSaturatedLike(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long raw)</w:t>
            </w:r>
          </w:p>
          <w:p w14:paraId="0301386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60DDC9C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 &gt; (8388607L - HX711_SAT_MARGIN_COUNTS)) return 1;</w:t>
            </w:r>
          </w:p>
          <w:p w14:paraId="37934CB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 &lt; (-8388608L + HX711_SAT_MARGIN_COUNTS)) return 1;</w:t>
            </w:r>
          </w:p>
          <w:p w14:paraId="28F1C18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D9AE7E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 == -1L) return 1;</w:t>
            </w:r>
          </w:p>
          <w:p w14:paraId="1ABEA2A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E7249B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return 0;</w:t>
            </w:r>
          </w:p>
          <w:p w14:paraId="2183C18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56A4717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DA2EEF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static long HX711_ReadRawSafe(void)</w:t>
            </w:r>
          </w:p>
          <w:p w14:paraId="6EB6BE7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73B6C14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(!HX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WaitReady(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HX711_WAIT_READY_TIMEOUT))</w:t>
            </w:r>
          </w:p>
          <w:p w14:paraId="4522F64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694FB28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hasLastRaw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?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: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0L;</w:t>
            </w:r>
          </w:p>
          <w:p w14:paraId="3180B49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319DE77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return (long)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GetWeight_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NoWait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11C69B4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0B409A3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869D1A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static long HX711_ReadRawSpikeRejected(void)</w:t>
            </w:r>
          </w:p>
          <w:p w14:paraId="1E9CD60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01CC772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long raw = HX711_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ReadRawSafe(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1C04097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61EC864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HX711_IsSaturatedLike(raw))</w:t>
            </w:r>
          </w:p>
          <w:p w14:paraId="49E762E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4CC9F1F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hasLastRaw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?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: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raw;</w:t>
            </w:r>
          </w:p>
          <w:p w14:paraId="7A5547F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34B7568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8804E7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(!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_hasLastRaw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</w:p>
          <w:p w14:paraId="6D50077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323C772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raw;</w:t>
            </w:r>
          </w:p>
          <w:p w14:paraId="54B472F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g_hasLastRaw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29ABD02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 raw;</w:t>
            </w:r>
          </w:p>
          <w:p w14:paraId="3F5DB1F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0880973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834D31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raw &gt;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</w:p>
          <w:p w14:paraId="2D93249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00EEE19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(raw -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) &gt; HX711_SPIKE_THRESHOLD_COUNTS) return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6751FF1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4FB3813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else</w:t>
            </w:r>
          </w:p>
          <w:p w14:paraId="34706C2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57F1D9D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- raw) &gt; HX711_SPIKE_THRESHOLD_COUNTS) return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743F572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3D00A1D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C4E2B1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raw;</w:t>
            </w:r>
          </w:p>
          <w:p w14:paraId="3DD81E1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return raw;</w:t>
            </w:r>
          </w:p>
          <w:p w14:paraId="2706770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3E10FCE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CC29D4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long raw)</w:t>
            </w:r>
          </w:p>
          <w:p w14:paraId="4117AC1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4430DFC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long sum = 0;</w:t>
            </w:r>
          </w:p>
          <w:p w14:paraId="2205490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3FCE8D4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</w:p>
          <w:p w14:paraId="720F5F9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 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g_isFirstSample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</w:p>
          <w:p w14:paraId="52D332E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0B544B9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for(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=0;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&lt;FILTER_SIZE;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++)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Weight_Buffer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 = raw;</w:t>
            </w:r>
          </w:p>
          <w:p w14:paraId="3BE4B5E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g_isFirstSample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502219E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 raw;</w:t>
            </w:r>
          </w:p>
          <w:p w14:paraId="4749AB3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7039F1B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9FB9F3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Buffer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 = raw;</w:t>
            </w:r>
          </w:p>
          <w:p w14:paraId="4517429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++;</w:t>
            </w:r>
          </w:p>
          <w:p w14:paraId="286182D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 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&gt;= FILTER_SIZE)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3FE4C3C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6385F9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for(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=0;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&lt;FILTER_SIZE;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++)</w:t>
            </w:r>
          </w:p>
          <w:p w14:paraId="7BB7448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40CD86E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sum +=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Weight_Buffer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];</w:t>
            </w:r>
          </w:p>
          <w:p w14:paraId="27BD0FE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1B16FAE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</w:p>
          <w:p w14:paraId="5BA4A41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return (sum / FILTER_SIZE);</w:t>
            </w:r>
          </w:p>
          <w:p w14:paraId="56390D2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65BB885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666A10E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ResetInput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0E182B1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5039E6C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5857167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0] = '\0';</w:t>
            </w:r>
          </w:p>
          <w:p w14:paraId="2005B99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g_dotPos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-1;</w:t>
            </w:r>
          </w:p>
          <w:p w14:paraId="16AD679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g_fracDigits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156CCDC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UnitPrice_x100 = 0;</w:t>
            </w:r>
          </w:p>
          <w:p w14:paraId="0A1DFED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g_inputDirty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3BC5570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g_priceDirty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1CA80C0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75E2E8C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D09BC0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static unsigned long ParsePriceToX100(const char* str)</w:t>
            </w:r>
          </w:p>
          <w:p w14:paraId="197FB50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5351C9B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val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03B4D72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4BAE292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bit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afterDot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736D123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char frac = 0;</w:t>
            </w:r>
          </w:p>
          <w:p w14:paraId="3A615E9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475A15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while(str[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= '\0')</w:t>
            </w:r>
          </w:p>
          <w:p w14:paraId="6FBB571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0108774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if(str[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] == '.')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afterDot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3CD3BC2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else if(str[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 &gt;= '0' &amp;&amp; str[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 &lt;= '9')</w:t>
            </w:r>
          </w:p>
          <w:p w14:paraId="21E4E45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{</w:t>
            </w:r>
          </w:p>
          <w:p w14:paraId="651935F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val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val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* 10UL + (unsigned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long)(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str[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 - '0');</w:t>
            </w:r>
          </w:p>
          <w:p w14:paraId="133967A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afterDot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 frac++;</w:t>
            </w:r>
          </w:p>
          <w:p w14:paraId="1C4A60B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}</w:t>
            </w:r>
          </w:p>
          <w:p w14:paraId="6C6D074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++;</w:t>
            </w:r>
          </w:p>
          <w:p w14:paraId="2DBDDF0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6820EE8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26B574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(!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afterDot</w:t>
            </w:r>
            <w:proofErr w:type="spellEnd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) return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val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* 100UL;</w:t>
            </w:r>
          </w:p>
          <w:p w14:paraId="7AFF4AE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frac == 0) return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val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* 100UL;</w:t>
            </w:r>
          </w:p>
          <w:p w14:paraId="2EE873A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frac == 1) return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val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* 10UL;</w:t>
            </w:r>
          </w:p>
          <w:p w14:paraId="26A9A64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return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val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555DF9F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114B6DB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5BC0DE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ShowInputStringIfDirty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6A6DE7E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156751D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(!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_inputDirty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 return;</w:t>
            </w:r>
          </w:p>
          <w:p w14:paraId="37BC017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g_inputDirty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42913A4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3, "      ");</w:t>
            </w:r>
          </w:p>
          <w:p w14:paraId="5876706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0)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3, "00.00");</w:t>
            </w:r>
          </w:p>
          <w:p w14:paraId="52C3878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else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2, 3,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3233D50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09817A1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7349AF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Init_Display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4828F54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66577E6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Clear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459A650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Buzzer_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4F21BAC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</w:p>
          <w:p w14:paraId="5C07D90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0x7FFFFFFF;</w:t>
            </w:r>
          </w:p>
          <w:p w14:paraId="341D04B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lastUnitPrice_x100 = 0xFFFFFFFFUL;</w:t>
            </w:r>
          </w:p>
          <w:p w14:paraId="584A6B9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lastTotal_fen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0xFFFFFFFFUL;</w:t>
            </w:r>
          </w:p>
          <w:p w14:paraId="3A0D956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lastWeightNeg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3628A62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last_dht_temp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0xFFFF;</w:t>
            </w:r>
          </w:p>
          <w:p w14:paraId="507BAA1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last_dht_humi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0xFFFF;</w:t>
            </w:r>
          </w:p>
          <w:p w14:paraId="333938D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3545FC4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 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0)</w:t>
            </w:r>
          </w:p>
          <w:p w14:paraId="58EAF7E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4935D5F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1, "W:");</w:t>
            </w:r>
          </w:p>
          <w:p w14:paraId="315DB47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ShowChar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3, ' ');</w:t>
            </w:r>
          </w:p>
          <w:p w14:paraId="72E1870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9, "g ");</w:t>
            </w:r>
          </w:p>
          <w:p w14:paraId="5107230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1, "U:");</w:t>
            </w:r>
          </w:p>
          <w:p w14:paraId="19D71EE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9, "T:");</w:t>
            </w:r>
          </w:p>
          <w:p w14:paraId="6CC9649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ShowChar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14, '.');</w:t>
            </w:r>
          </w:p>
          <w:p w14:paraId="0524416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ResetInput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5AED085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ShowInputStringIfDirty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526502B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UpdateScaleDisplay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0825E08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3024524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else if 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1)</w:t>
            </w:r>
          </w:p>
          <w:p w14:paraId="7C75F59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545C773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ShowChar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8, '-');</w:t>
            </w:r>
          </w:p>
          <w:p w14:paraId="7A56DB3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ShowChar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11, '-');</w:t>
            </w:r>
          </w:p>
          <w:p w14:paraId="7123A89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ShowChar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6, ':');</w:t>
            </w:r>
          </w:p>
          <w:p w14:paraId="00076EE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ShowChar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9, ':');</w:t>
            </w:r>
          </w:p>
          <w:p w14:paraId="3836DA8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UpdateClockDisplay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2B6B415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4CB79B1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else</w:t>
            </w:r>
          </w:p>
          <w:p w14:paraId="3AC4FF4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3281CBF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1, 1, "Temp: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--.-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C");</w:t>
            </w:r>
          </w:p>
          <w:p w14:paraId="387A8AA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1, "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Humi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: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--.-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%");</w:t>
            </w:r>
          </w:p>
          <w:p w14:paraId="50265D9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dht_div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6AE269A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0AFB79F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6C83CEC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7A0896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ProcessKey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unsigned char key)</w:t>
            </w:r>
          </w:p>
          <w:p w14:paraId="04C3F77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6CF9F2F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char removed;</w:t>
            </w:r>
          </w:p>
          <w:p w14:paraId="4BEAB9E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06EBD55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key == KEY_MODE)</w:t>
            </w:r>
          </w:p>
          <w:p w14:paraId="2063A04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2908967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1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 ?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0 :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1;</w:t>
            </w:r>
          </w:p>
          <w:p w14:paraId="49802DF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Init_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556F359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return;</w:t>
            </w:r>
          </w:p>
          <w:p w14:paraId="2666CC4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50B86A8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key == KEY_DHT11)</w:t>
            </w:r>
          </w:p>
          <w:p w14:paraId="4DDBC4F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031FFE3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2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 ?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0 :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2;</w:t>
            </w:r>
          </w:p>
          <w:p w14:paraId="7D69411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Init_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49F26AB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return;</w:t>
            </w:r>
          </w:p>
          <w:p w14:paraId="73F4E62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152DCFF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990FFB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= 0) return;</w:t>
            </w:r>
          </w:p>
          <w:p w14:paraId="6AAFE5E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913AC8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key &lt;= 9)</w:t>
            </w:r>
          </w:p>
          <w:p w14:paraId="02CDA5B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2659F5B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g_dotPos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&gt;= 0 &amp;&amp;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g_fracDigits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&gt;= 2) return;</w:t>
            </w:r>
          </w:p>
          <w:p w14:paraId="6434C18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&lt; 6)</w:t>
            </w:r>
          </w:p>
          <w:p w14:paraId="56F14A8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{</w:t>
            </w:r>
          </w:p>
          <w:p w14:paraId="01C5323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++] = (char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'0' + key);</w:t>
            </w:r>
          </w:p>
          <w:p w14:paraId="0524A75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 = '\0';</w:t>
            </w:r>
          </w:p>
          <w:p w14:paraId="6A34D7B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g_dotPos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&gt;= 0)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g_fracDigits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++;</w:t>
            </w:r>
          </w:p>
          <w:p w14:paraId="0844D59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g_inputDirty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53C333B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g_priceDirty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02A4956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}</w:t>
            </w:r>
          </w:p>
          <w:p w14:paraId="7F037B2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return;</w:t>
            </w:r>
          </w:p>
          <w:p w14:paraId="4398B45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544AE29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7E3A02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key == KEY_DOT)</w:t>
            </w:r>
          </w:p>
          <w:p w14:paraId="52840E8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2F2EFFE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g_dotPos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&gt;= 0) return;</w:t>
            </w:r>
          </w:p>
          <w:p w14:paraId="391C221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0)</w:t>
            </w:r>
          </w:p>
          <w:p w14:paraId="0755097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{</w:t>
            </w:r>
          </w:p>
          <w:p w14:paraId="6459527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&lt; 5)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{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++] = '0';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 = '\0'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 }</w:t>
            </w:r>
            <w:proofErr w:type="gramEnd"/>
          </w:p>
          <w:p w14:paraId="51BE054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else return;</w:t>
            </w:r>
          </w:p>
          <w:p w14:paraId="01DCA73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}</w:t>
            </w:r>
          </w:p>
          <w:p w14:paraId="0908CF7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&lt; 6)</w:t>
            </w:r>
          </w:p>
          <w:p w14:paraId="320AD45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{</w:t>
            </w:r>
          </w:p>
          <w:p w14:paraId="648086C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g_dotPos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(signed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char)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31BF5CF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++] = '.';</w:t>
            </w:r>
          </w:p>
          <w:p w14:paraId="155D673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 = '\0';</w:t>
            </w:r>
          </w:p>
          <w:p w14:paraId="3B4D5E6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g_fracDigits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222B82D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g_inputDirty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7A4646E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g_priceDirty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751A972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}</w:t>
            </w:r>
          </w:p>
          <w:p w14:paraId="1825BCF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return;</w:t>
            </w:r>
          </w:p>
          <w:p w14:paraId="7ACF04B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72F4575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2C7787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key == KEY_TARE)</w:t>
            </w:r>
          </w:p>
          <w:p w14:paraId="5964B78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07E0C70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FurResult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553F1D7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0x7FFFFFFF;</w:t>
            </w:r>
          </w:p>
          <w:p w14:paraId="715B6A7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return;</w:t>
            </w:r>
          </w:p>
          <w:p w14:paraId="5B0FAB6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032F380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58450E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key == KEY_CLEAR)</w:t>
            </w:r>
          </w:p>
          <w:p w14:paraId="0021C11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29FA295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ResetInput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7D0FA93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return;</w:t>
            </w:r>
          </w:p>
          <w:p w14:paraId="5CDCAD2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18EC88B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545A78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key == KEY_BACKSPACE)</w:t>
            </w:r>
          </w:p>
          <w:p w14:paraId="1C37BD3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2163513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0) return;</w:t>
            </w:r>
          </w:p>
          <w:p w14:paraId="7A2F30B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removed = (unsigned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char)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- 1];</w:t>
            </w:r>
          </w:p>
          <w:p w14:paraId="7F6E0F1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--;</w:t>
            </w:r>
          </w:p>
          <w:p w14:paraId="3C44C66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[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] = '\0';</w:t>
            </w:r>
          </w:p>
          <w:p w14:paraId="357D604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removed == '.')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{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_dotPos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-1;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g_fracDigits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 }</w:t>
            </w:r>
            <w:proofErr w:type="gramEnd"/>
          </w:p>
          <w:p w14:paraId="25E3300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else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 if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g_dotPos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&gt;= 0 &amp;&amp;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 (unsigned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char)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_dotPos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&amp;&amp;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g_fracDigits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 0)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g_fracDigits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--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 }</w:t>
            </w:r>
            <w:proofErr w:type="gramEnd"/>
          </w:p>
          <w:p w14:paraId="17B5504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g_inputDirty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21D5C3A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g_priceDirty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20BFD44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return;</w:t>
            </w:r>
          </w:p>
          <w:p w14:paraId="7A3F963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747371F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0BE7AF1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2345B7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long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CalcNetWeightFromDiff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long diff)</w:t>
            </w:r>
          </w:p>
          <w:p w14:paraId="3DA5F63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22E2895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long num = diff * 100L;</w:t>
            </w:r>
          </w:p>
          <w:p w14:paraId="67BBE31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num &gt;= 0) num += (MULTIPLE_X100 / 2);</w:t>
            </w:r>
          </w:p>
          <w:p w14:paraId="2E04A9D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else         num -= (MULTIPLE_X100 / 2);</w:t>
            </w:r>
          </w:p>
          <w:p w14:paraId="03F3D8C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return (num / MULTIPLE_X100);</w:t>
            </w:r>
          </w:p>
          <w:p w14:paraId="3CCFE49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0E816BB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60D424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UpdateScaleDisplay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15B4D45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5542138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WeightDiff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62F4BFD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total_fen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626FAC9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int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TotalInt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,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TotalDec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713CD36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bit neg;</w:t>
            </w:r>
          </w:p>
          <w:p w14:paraId="4586F94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6614D63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ShowInputStringIfDirty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486A6D7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35F57F1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g_priceDirty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</w:p>
          <w:p w14:paraId="261A471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59250E3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g_priceDirty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7DA0742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UnitPrice_x100 = 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InputIndex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0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 ?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0 :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ParsePriceToX100(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InputBuf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0F940FC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3E2CF2A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D66739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WeightDiff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-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FurResult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3E6E6B0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CalcNetWeightFromDiff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WeightDiff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2D0C1A2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</w:p>
          <w:p w14:paraId="4454D9C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&gt;= -1 &amp;&amp;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&lt;= 1)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0633B8A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)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{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Buzzer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 }</w:t>
            </w:r>
            <w:proofErr w:type="gramEnd"/>
          </w:p>
          <w:p w14:paraId="093FC73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else</w:t>
            </w:r>
          </w:p>
          <w:p w14:paraId="6EC98B8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44FB778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 1000)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Buzzer_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Alarm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20, 50);</w:t>
            </w:r>
          </w:p>
          <w:p w14:paraId="7E24CDF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else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Buzzer_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64FE030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7FC6E0E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0BAF1B6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neg = 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&lt; 0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 ?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 :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0;</w:t>
            </w:r>
          </w:p>
          <w:p w14:paraId="57BBAA8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NetWeightAbs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(neg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 ?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(unsigned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long)(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-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 :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(unsigned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long)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5589713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4C8BD4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if(neg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lastWeightNeg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</w:p>
          <w:p w14:paraId="7411D0B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6A7FDAD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ShowChar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1, 3,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neg ?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'-' : ' ');</w:t>
            </w:r>
          </w:p>
          <w:p w14:paraId="45FC0B8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lastWeightNeg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neg;</w:t>
            </w:r>
          </w:p>
          <w:p w14:paraId="7154140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41927C9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BC33B9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</w:p>
          <w:p w14:paraId="7BD1342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23CA3CB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1, 4,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NetWeightAbs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, 5);</w:t>
            </w:r>
          </w:p>
          <w:p w14:paraId="208736A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7E47A0A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1CEAB1D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2B514C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(!neg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total_fen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(unsigned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long)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NetWeightAbs</w:t>
            </w:r>
            <w:proofErr w:type="spellEnd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* (unsigned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long)UnitPrice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_x100 / 1000UL;</w:t>
            </w:r>
          </w:p>
          <w:p w14:paraId="27EA7B9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else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total_fen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6995431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E3CFD9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lastTotal_fen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|| UnitPrice_x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100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= lastUnitPrice_x100)</w:t>
            </w:r>
          </w:p>
          <w:p w14:paraId="24D950F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4003D5A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lastTotal_fen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total_fen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6E28D4F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lastUnitPrice_x100 = UnitPrice_x100;</w:t>
            </w:r>
          </w:p>
          <w:p w14:paraId="2F7EEB6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TotalInt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(unsigned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int)(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total_fen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/ 100UL);</w:t>
            </w:r>
          </w:p>
          <w:p w14:paraId="3318FEE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TotalDec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(unsigned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int)(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total_fen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% 100UL);</w:t>
            </w:r>
          </w:p>
          <w:p w14:paraId="60F861E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2, 11,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TotalInt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, 3);</w:t>
            </w:r>
          </w:p>
          <w:p w14:paraId="33D191C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2, 15,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TotalDec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, 2);</w:t>
            </w:r>
          </w:p>
          <w:p w14:paraId="09D30AA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004BECA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7BC2898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123B99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UpdateScaleLogicOnly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0294D11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22255DF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WeightDiff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0E923F4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WeightDiff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-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FurResult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1B912A0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CalcNetWeightFromDiff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WeightDiff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2B07309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&gt;= -1 &amp;&amp;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&lt;= 1)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NetWeight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4DDF814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Buzzer_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126F164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4AB7407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733113C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UpdateClockDisplay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3CD0D7D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32F53A6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ReadTime(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04CF7A5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year   = 2000 +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Time[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0];</w:t>
            </w:r>
          </w:p>
          <w:p w14:paraId="2693F53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month  =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Time[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1];</w:t>
            </w:r>
          </w:p>
          <w:p w14:paraId="153290D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day    =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Time[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2];</w:t>
            </w:r>
          </w:p>
          <w:p w14:paraId="4FEACCB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hour   =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Time[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3];</w:t>
            </w:r>
          </w:p>
          <w:p w14:paraId="7DBB543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minute =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Time[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4];</w:t>
            </w:r>
          </w:p>
          <w:p w14:paraId="169A27A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second =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Time[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5];</w:t>
            </w:r>
          </w:p>
          <w:p w14:paraId="32F1217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679EAC1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4, year, 4);</w:t>
            </w:r>
          </w:p>
          <w:p w14:paraId="4D3D264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9, month, 2);</w:t>
            </w:r>
          </w:p>
          <w:p w14:paraId="3DF3556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12, day, 2);</w:t>
            </w:r>
          </w:p>
          <w:p w14:paraId="3B202CC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4, hour, 2);</w:t>
            </w:r>
          </w:p>
          <w:p w14:paraId="5C63B34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7, minute, 2);</w:t>
            </w:r>
          </w:p>
          <w:p w14:paraId="77E084F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10, second, 2);</w:t>
            </w:r>
          </w:p>
          <w:p w14:paraId="7B5A45C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5133F74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1A22EB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UpdateDHTDisplay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55E8019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4092048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dht_div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0)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{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_div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 return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 }</w:t>
            </w:r>
            <w:proofErr w:type="gramEnd"/>
          </w:p>
          <w:p w14:paraId="3CC38C0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dht_div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34DEAC4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D82DB5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Dht11_Get_Temp_Humi_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Value(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&amp;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dht_temp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, &amp;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dht_humi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00251BA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AA3A6D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temp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last_dht_temp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</w:p>
          <w:p w14:paraId="634494F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5914CB6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last_dht_temp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dht_temp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0DCC4DA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1, 7,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dht_temp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/10, 2);</w:t>
            </w:r>
          </w:p>
          <w:p w14:paraId="71CB65E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ShowChar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9, '.');</w:t>
            </w:r>
          </w:p>
          <w:p w14:paraId="2310C97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10, dht_temp%10, 1);</w:t>
            </w:r>
          </w:p>
          <w:p w14:paraId="560D10B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4E47822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humi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last_dht_humi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</w:p>
          <w:p w14:paraId="28587F5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661AD5E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last_dht_humi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dht_humi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2E8D8EF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2, 7,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dht_humi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/10, 2);</w:t>
            </w:r>
          </w:p>
          <w:p w14:paraId="07B321A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ShowChar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9, '.');</w:t>
            </w:r>
          </w:p>
          <w:p w14:paraId="7E1DED4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ShowNum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10, dht_humi%10, 1);</w:t>
            </w:r>
          </w:p>
          <w:p w14:paraId="5D24F48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6DC5547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4646B51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19D4AF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MarkActivity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2A52580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3408AE8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g_lastActivityTick10ms = g_uptime10ms;</w:t>
            </w:r>
          </w:p>
          <w:p w14:paraId="4C1C800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7C67961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CF576C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Screen_Off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5FDB61E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7E48979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 return;</w:t>
            </w:r>
          </w:p>
          <w:p w14:paraId="41EB60A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7DE8C64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Buzzer_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660C890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Clear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09F1EAE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20CE329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1783A1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static void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Screen_On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(void)</w:t>
            </w:r>
          </w:p>
          <w:p w14:paraId="1C59D07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3C9F109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3D4D376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Init_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5652E7C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MarkActivity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4593493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3E6D719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07AC86A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void main(void)</w:t>
            </w:r>
          </w:p>
          <w:p w14:paraId="00B7713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18801B9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char key;</w:t>
            </w:r>
          </w:p>
          <w:p w14:paraId="05AE141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timeout_counter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0245A53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timeFlag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44DFEB8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long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5D5CB47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unsigned char k;</w:t>
            </w:r>
          </w:p>
          <w:p w14:paraId="4884146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0E1028E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HX711_SCK = 0;</w:t>
            </w:r>
          </w:p>
          <w:p w14:paraId="1CFD420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Buzzer_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Init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3ADB4E9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Init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0A63430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D0F88F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1, 1, "Name: cuijinshuo");</w:t>
            </w:r>
          </w:p>
          <w:p w14:paraId="780707C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LCD_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ShowString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2, 1, "ID: 2220233871");</w:t>
            </w:r>
          </w:p>
          <w:p w14:paraId="40C2748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</w:p>
          <w:p w14:paraId="7EFC1B4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for(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k=0; k&lt;3; k++)</w:t>
            </w:r>
          </w:p>
          <w:p w14:paraId="28AE74C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47C2494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Delay(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1000); </w:t>
            </w:r>
          </w:p>
          <w:p w14:paraId="038162D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15B8866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</w:p>
          <w:p w14:paraId="6307EF4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Init(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4273984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67A52CE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timeFlag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DS1302_ReadByte(0xC0);</w:t>
            </w:r>
          </w:p>
          <w:p w14:paraId="46B7E58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timeFlag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= 0xAA)</w:t>
            </w:r>
          </w:p>
          <w:p w14:paraId="17EDE09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1BCE95B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SetTime(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5F526D8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WriteByte(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0x8E, 0x00);</w:t>
            </w:r>
          </w:p>
          <w:p w14:paraId="78411BB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WriteByte(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0xC0, 0xAA);</w:t>
            </w:r>
          </w:p>
          <w:p w14:paraId="74D18B2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DS1302_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WriteByte(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0x8E, 0x80);</w:t>
            </w:r>
          </w:p>
          <w:p w14:paraId="25D5510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Delay(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500);</w:t>
            </w:r>
          </w:p>
          <w:p w14:paraId="03927A5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256C650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A6C75F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Timer0_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Init(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3DF655F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E4C479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HX711_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WaitReady(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HX711_WAIT_READY_TIMEOUT);</w:t>
            </w:r>
          </w:p>
          <w:p w14:paraId="3F63061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4ED1D2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HX711_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ReadRawSafe(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2783827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FurResult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7B30ABE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154092B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g_hasLastRaw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1;</w:t>
            </w:r>
          </w:p>
          <w:p w14:paraId="694A4F6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62D3F33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for(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key=0; key&lt;10; key++)</w:t>
            </w:r>
          </w:p>
          <w:p w14:paraId="78272B1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11AC4F6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HX711_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ReadRawSafe(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1A6F9BB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46B52E7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HX711_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ReadRawSafe(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2FC38E0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FurResult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7C2C685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g_lastRawValid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4EAD0FC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60441F1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3069733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Init_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5877131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6B239BE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0;</w:t>
            </w:r>
          </w:p>
          <w:p w14:paraId="50213BF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g_lastActivityTick10ms = g_uptime10ms;</w:t>
            </w:r>
          </w:p>
          <w:p w14:paraId="260587F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g_lastTotalForActivity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3D3DA21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007F146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{</w:t>
            </w:r>
          </w:p>
          <w:p w14:paraId="263EB66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unsigned char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lastTick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g_tick10ms;</w:t>
            </w:r>
          </w:p>
          <w:p w14:paraId="4EE807A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367A512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while(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1)</w:t>
            </w:r>
          </w:p>
          <w:p w14:paraId="0D88C95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{</w:t>
            </w:r>
          </w:p>
          <w:p w14:paraId="53A01B7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while(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lastTick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= g_tick10ms)</w:t>
            </w:r>
          </w:p>
          <w:p w14:paraId="404990E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{</w:t>
            </w:r>
          </w:p>
          <w:p w14:paraId="6149838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lastTick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++;</w:t>
            </w:r>
          </w:p>
          <w:p w14:paraId="5C47AB0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47A303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key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Key_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Scan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1E97CE8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if(key !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= KEY_NONE)</w:t>
            </w:r>
          </w:p>
          <w:p w14:paraId="40DAB4C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{</w:t>
            </w:r>
          </w:p>
          <w:p w14:paraId="21564F2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Screen_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On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07272D4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ProcessKey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(key);</w:t>
            </w:r>
          </w:p>
          <w:p w14:paraId="05002F9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MarkActivity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732F96C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}</w:t>
            </w:r>
          </w:p>
          <w:p w14:paraId="03B8ADC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EEFA8C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0 &amp;&amp; HX711_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IsReadyStable(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))</w:t>
            </w:r>
          </w:p>
          <w:p w14:paraId="2B2B7D7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{</w:t>
            </w:r>
          </w:p>
          <w:p w14:paraId="3E79128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HX711_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ReadRawSpikeRejected(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45C885C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Filter_Weight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rawWeight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38C1211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{</w:t>
            </w:r>
          </w:p>
          <w:p w14:paraId="641F94F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    long d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-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g_lastTotalForActivity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2AA1F21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d &gt; RAW_ACTIVITY_THRESHOLD || d &lt; -RAW_ACTIVITY_THRESHOLD)</w:t>
            </w:r>
          </w:p>
          <w:p w14:paraId="21D11E9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    {</w:t>
            </w:r>
          </w:p>
          <w:p w14:paraId="6E8F769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g_lastTotalForActivity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TotalResult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</w:t>
            </w:r>
          </w:p>
          <w:p w14:paraId="10C4B89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        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)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Screen_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On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65E9AAD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MarkActivity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504C6A0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    }</w:t>
            </w:r>
          </w:p>
          <w:p w14:paraId="1E8C598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}</w:t>
            </w:r>
          </w:p>
          <w:p w14:paraId="095422E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}</w:t>
            </w:r>
          </w:p>
          <w:p w14:paraId="7BCAF57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}</w:t>
            </w:r>
          </w:p>
          <w:p w14:paraId="3437CD5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BCE61C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while(g_evt200ms)</w:t>
            </w:r>
          </w:p>
          <w:p w14:paraId="178A900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{</w:t>
            </w:r>
          </w:p>
          <w:p w14:paraId="39C30F0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g_evt200ms--;</w:t>
            </w:r>
          </w:p>
          <w:p w14:paraId="0B23DD1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0)</w:t>
            </w:r>
          </w:p>
          <w:p w14:paraId="79E50CD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{</w:t>
            </w:r>
          </w:p>
          <w:p w14:paraId="6329DC3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57F1CA4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</w:p>
          <w:p w14:paraId="71E9C44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{</w:t>
            </w:r>
          </w:p>
          <w:p w14:paraId="301BEAB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UpdateScaleLogicOnly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3A08C30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}</w:t>
            </w:r>
          </w:p>
          <w:p w14:paraId="7D2FAF9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else</w:t>
            </w:r>
          </w:p>
          <w:p w14:paraId="2971682A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{</w:t>
            </w:r>
          </w:p>
          <w:p w14:paraId="7EB5E16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   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UpdateScaleDisplay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22953DE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}</w:t>
            </w:r>
          </w:p>
          <w:p w14:paraId="5275A3B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}</w:t>
            </w:r>
          </w:p>
          <w:p w14:paraId="0616453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}</w:t>
            </w:r>
          </w:p>
          <w:p w14:paraId="1F69855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2E2CAC2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while(g_evt500ms)</w:t>
            </w:r>
          </w:p>
          <w:p w14:paraId="02D5165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{</w:t>
            </w:r>
          </w:p>
          <w:p w14:paraId="43C67D4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g_evt500ms--;</w:t>
            </w:r>
          </w:p>
          <w:p w14:paraId="30C0710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if(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)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  }</w:t>
            </w:r>
            <w:proofErr w:type="gramEnd"/>
          </w:p>
          <w:p w14:paraId="61BBC89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else</w:t>
            </w:r>
          </w:p>
          <w:p w14:paraId="7C0A4C0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{</w:t>
            </w:r>
          </w:p>
          <w:p w14:paraId="32136AD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1)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UpdateClockDisplay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2DF723F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else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spellStart"/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SystemMode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== 2) </w:t>
            </w:r>
            <w:proofErr w:type="spellStart"/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UpdateDHTDisplay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7D2B440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}</w:t>
            </w:r>
          </w:p>
          <w:p w14:paraId="7FDD61B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}</w:t>
            </w:r>
          </w:p>
          <w:p w14:paraId="6AFB551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6FD486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if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(!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g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_screenOff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</w:t>
            </w:r>
          </w:p>
          <w:p w14:paraId="7DD0400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{</w:t>
            </w:r>
          </w:p>
          <w:p w14:paraId="39365DB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(g_uptime10ms - g_lastActivityTick10ms) &gt;= SCREEN_OFF_TIMEOUT_TICKS)</w:t>
            </w:r>
          </w:p>
          <w:p w14:paraId="75B5D61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{</w:t>
            </w:r>
          </w:p>
          <w:p w14:paraId="5BE27144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    </w:t>
            </w:r>
            <w:proofErr w:type="spell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Screen_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Off</w:t>
            </w:r>
            <w:proofErr w:type="spell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);</w:t>
            </w:r>
          </w:p>
          <w:p w14:paraId="192019F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    }</w:t>
            </w:r>
          </w:p>
          <w:p w14:paraId="7F8FFD07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    }</w:t>
            </w:r>
          </w:p>
          <w:p w14:paraId="51EAE48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3B4D4FE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    }</w:t>
            </w:r>
          </w:p>
          <w:p w14:paraId="1FFE3FDC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}</w:t>
            </w:r>
          </w:p>
          <w:p w14:paraId="77E49B95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  <w:p w14:paraId="183199F8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41EC75DE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void Timer0_Routine(void) interrupt 1</w:t>
            </w:r>
          </w:p>
          <w:p w14:paraId="2772970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</w:t>
            </w:r>
          </w:p>
          <w:p w14:paraId="72187EB1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static unsigned char cnt200 = 0;</w:t>
            </w:r>
          </w:p>
          <w:p w14:paraId="30C1516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static unsigned char cnt500 = 0;</w:t>
            </w:r>
          </w:p>
          <w:p w14:paraId="035B9A22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6C34BE0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TL0 = 0x00;</w:t>
            </w:r>
          </w:p>
          <w:p w14:paraId="3E6BDF4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TH0 = 0xDC; </w:t>
            </w:r>
          </w:p>
          <w:p w14:paraId="4B625A13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1726613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g_tick10ms++;</w:t>
            </w:r>
          </w:p>
          <w:p w14:paraId="366C84C6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g_uptime10ms++;</w:t>
            </w:r>
          </w:p>
          <w:p w14:paraId="7C2E7B30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cnt200++;</w:t>
            </w:r>
          </w:p>
          <w:p w14:paraId="1E38E9C9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cnt500++;</w:t>
            </w:r>
          </w:p>
          <w:p w14:paraId="086D758D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</w:p>
          <w:p w14:paraId="6A43582B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cnt200 &gt;= 20)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 cnt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200 = 0; g_evt200ms++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 }</w:t>
            </w:r>
            <w:proofErr w:type="gramEnd"/>
          </w:p>
          <w:p w14:paraId="349A616F" w14:textId="77777777" w:rsidR="00A51127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   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if(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 xml:space="preserve">cnt500 &gt;= 50) 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{ cnt</w:t>
            </w:r>
            <w:proofErr w:type="gramEnd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500 = 0; g_evt500ms++</w:t>
            </w:r>
            <w:proofErr w:type="gramStart"/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; }</w:t>
            </w:r>
            <w:proofErr w:type="gramEnd"/>
          </w:p>
          <w:p w14:paraId="4FD48DF4" w14:textId="2198A3D0" w:rsidR="009D7C0B" w:rsidRPr="00A51127" w:rsidRDefault="00A51127" w:rsidP="00A51127">
            <w:pPr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</w:pPr>
            <w:r w:rsidRPr="00A51127">
              <w:rPr>
                <w:rStyle w:val="21"/>
                <w:rFonts w:ascii="Times New Roman" w:eastAsiaTheme="minorEastAsia"/>
                <w:color w:val="auto"/>
                <w:sz w:val="21"/>
                <w:szCs w:val="21"/>
              </w:rPr>
              <w:t>}</w:t>
            </w:r>
          </w:p>
        </w:tc>
      </w:tr>
    </w:tbl>
    <w:p w14:paraId="1F7F8F36" w14:textId="77777777" w:rsidR="009D7C0B" w:rsidRDefault="009D7C0B"/>
    <w:p w14:paraId="53FC2046" w14:textId="77777777" w:rsidR="009D7C0B" w:rsidRDefault="00000000">
      <w:bookmarkStart w:id="187" w:name="_Toc60258439"/>
      <w:r>
        <w:br w:type="page"/>
      </w:r>
    </w:p>
    <w:p w14:paraId="0A6F08A8" w14:textId="18C00D79" w:rsidR="009D7C0B" w:rsidRDefault="00000000">
      <w:pPr>
        <w:ind w:firstLineChars="0" w:firstLine="0"/>
        <w:jc w:val="center"/>
        <w:rPr>
          <w:b/>
          <w:bCs/>
          <w:sz w:val="28"/>
          <w:szCs w:val="28"/>
        </w:rPr>
      </w:pPr>
      <w:bookmarkStart w:id="188" w:name="_Toc185879267"/>
      <w:r>
        <w:rPr>
          <w:rFonts w:hint="eastAsia"/>
          <w:b/>
          <w:bCs/>
          <w:sz w:val="28"/>
          <w:szCs w:val="28"/>
        </w:rPr>
        <w:t>智能仪表</w:t>
      </w:r>
      <w:r>
        <w:rPr>
          <w:b/>
          <w:bCs/>
          <w:sz w:val="28"/>
          <w:szCs w:val="28"/>
        </w:rPr>
        <w:t>综合设计</w:t>
      </w:r>
      <w:r>
        <w:rPr>
          <w:rFonts w:hint="eastAsia"/>
          <w:b/>
          <w:bCs/>
          <w:sz w:val="28"/>
          <w:szCs w:val="28"/>
        </w:rPr>
        <w:t>成绩评价表</w:t>
      </w:r>
      <w:bookmarkEnd w:id="187"/>
      <w:bookmarkEnd w:id="188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421"/>
        <w:gridCol w:w="5387"/>
        <w:gridCol w:w="708"/>
        <w:gridCol w:w="846"/>
        <w:gridCol w:w="796"/>
      </w:tblGrid>
      <w:tr w:rsidR="009D7C0B" w14:paraId="573861D1" w14:textId="77777777">
        <w:trPr>
          <w:trHeight w:val="379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60ABC5BC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38CD99AF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评价项目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center"/>
          </w:tcPr>
          <w:p w14:paraId="428DA6FD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4F4C1EA3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796" w:type="dxa"/>
            <w:tcBorders>
              <w:bottom w:val="single" w:sz="4" w:space="0" w:color="auto"/>
            </w:tcBorders>
            <w:vAlign w:val="center"/>
          </w:tcPr>
          <w:p w14:paraId="36402E2E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评分</w:t>
            </w:r>
          </w:p>
        </w:tc>
      </w:tr>
      <w:tr w:rsidR="009D7C0B" w14:paraId="46065367" w14:textId="77777777">
        <w:trPr>
          <w:trHeight w:val="900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290D773A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04A3BFEB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工作态度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center"/>
          </w:tcPr>
          <w:p w14:paraId="190657AA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态度认真，遵守实验室纪律，能自觉遵守纪律，爱护公共财物；了解测量仪器相关的国家标准和</w:t>
            </w:r>
            <w:r>
              <w:t>规范</w:t>
            </w:r>
            <w:r>
              <w:rPr>
                <w:rFonts w:hint="eastAsia"/>
              </w:rPr>
              <w:t>并</w:t>
            </w:r>
            <w:r>
              <w:t>自觉遵守</w:t>
            </w:r>
            <w:r>
              <w:rPr>
                <w:rFonts w:hint="eastAsia"/>
              </w:rPr>
              <w:t>；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235DDE90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3010EE" w14:textId="77777777" w:rsidR="009D7C0B" w:rsidRDefault="009D7C0B">
            <w:pPr>
              <w:ind w:left="420" w:firstLineChars="0" w:firstLine="0"/>
            </w:pPr>
          </w:p>
        </w:tc>
      </w:tr>
      <w:tr w:rsidR="009D7C0B" w14:paraId="0D442231" w14:textId="77777777">
        <w:trPr>
          <w:trHeight w:val="766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7BBA6131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382F9FA5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方案设计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center"/>
          </w:tcPr>
          <w:p w14:paraId="160C46C0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通过</w:t>
            </w:r>
            <w:r>
              <w:t>文献资料</w:t>
            </w:r>
            <w:r>
              <w:rPr>
                <w:rFonts w:hint="eastAsia"/>
              </w:rPr>
              <w:t>，</w:t>
            </w:r>
            <w:r>
              <w:t>了解</w:t>
            </w:r>
            <w:r>
              <w:rPr>
                <w:rFonts w:hint="eastAsia"/>
              </w:rPr>
              <w:t>相关</w:t>
            </w:r>
            <w:r>
              <w:t>领域的</w:t>
            </w:r>
            <w:r>
              <w:rPr>
                <w:rFonts w:hint="eastAsia"/>
              </w:rPr>
              <w:t>国</w:t>
            </w:r>
            <w:r>
              <w:t>内外</w:t>
            </w:r>
            <w:r>
              <w:rPr>
                <w:rFonts w:hint="eastAsia"/>
              </w:rPr>
              <w:t>发展</w:t>
            </w:r>
            <w:r>
              <w:t>状况</w:t>
            </w:r>
            <w:r>
              <w:rPr>
                <w:rFonts w:hint="eastAsia"/>
              </w:rPr>
              <w:t>，并</w:t>
            </w:r>
            <w:r>
              <w:t>通过</w:t>
            </w:r>
            <w:r>
              <w:rPr>
                <w:rFonts w:hint="eastAsia"/>
              </w:rPr>
              <w:t>对</w:t>
            </w:r>
            <w:r>
              <w:t>文献</w:t>
            </w:r>
            <w:r>
              <w:rPr>
                <w:rFonts w:hint="eastAsia"/>
              </w:rPr>
              <w:t>资料</w:t>
            </w:r>
            <w:r>
              <w:t>的研究，提出多种解决方案。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7002E400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F1D34E" w14:textId="77777777" w:rsidR="009D7C0B" w:rsidRDefault="009D7C0B">
            <w:pPr>
              <w:ind w:left="420" w:firstLineChars="0" w:firstLine="0"/>
              <w:jc w:val="center"/>
            </w:pPr>
          </w:p>
        </w:tc>
      </w:tr>
      <w:tr w:rsidR="009D7C0B" w14:paraId="230DBF0C" w14:textId="77777777">
        <w:trPr>
          <w:trHeight w:val="1038"/>
          <w:jc w:val="center"/>
        </w:trPr>
        <w:tc>
          <w:tcPr>
            <w:tcW w:w="562" w:type="dxa"/>
            <w:vAlign w:val="center"/>
          </w:tcPr>
          <w:p w14:paraId="09E076E3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21" w:type="dxa"/>
            <w:vAlign w:val="center"/>
          </w:tcPr>
          <w:p w14:paraId="033DA814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非技术</w:t>
            </w:r>
            <w:r>
              <w:t>因素与创新</w:t>
            </w:r>
          </w:p>
        </w:tc>
        <w:tc>
          <w:tcPr>
            <w:tcW w:w="6095" w:type="dxa"/>
            <w:gridSpan w:val="2"/>
            <w:vAlign w:val="center"/>
          </w:tcPr>
          <w:p w14:paraId="6F65B0EC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能通过分析多种</w:t>
            </w:r>
            <w:r>
              <w:t>方案</w:t>
            </w:r>
            <w:r>
              <w:rPr>
                <w:rFonts w:hint="eastAsia"/>
              </w:rPr>
              <w:t>的特点，</w:t>
            </w:r>
            <w:r>
              <w:t>并</w:t>
            </w:r>
            <w:r>
              <w:rPr>
                <w:rFonts w:hint="eastAsia"/>
              </w:rPr>
              <w:t>综合</w:t>
            </w:r>
            <w:r>
              <w:t>考虑</w:t>
            </w:r>
            <w:r>
              <w:rPr>
                <w:rFonts w:hint="eastAsia"/>
              </w:rPr>
              <w:t>社会、健康、安全、法律、文化及环境因素等约束</w:t>
            </w:r>
            <w:r>
              <w:t>因素</w:t>
            </w:r>
            <w:r>
              <w:rPr>
                <w:rFonts w:hint="eastAsia"/>
              </w:rPr>
              <w:t>，选择最佳解决方案，</w:t>
            </w:r>
            <w:r>
              <w:t>体现创</w:t>
            </w:r>
            <w:r>
              <w:rPr>
                <w:rFonts w:hint="eastAsia"/>
              </w:rPr>
              <w:t>新；</w:t>
            </w:r>
          </w:p>
        </w:tc>
        <w:tc>
          <w:tcPr>
            <w:tcW w:w="846" w:type="dxa"/>
            <w:vAlign w:val="center"/>
          </w:tcPr>
          <w:p w14:paraId="2B414DA4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C5962" w14:textId="77777777" w:rsidR="009D7C0B" w:rsidRDefault="009D7C0B">
            <w:pPr>
              <w:ind w:left="420" w:firstLineChars="0" w:firstLine="0"/>
              <w:jc w:val="center"/>
            </w:pPr>
          </w:p>
        </w:tc>
      </w:tr>
      <w:tr w:rsidR="009D7C0B" w14:paraId="798A56D7" w14:textId="77777777">
        <w:trPr>
          <w:trHeight w:val="576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6166FCE9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47016769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决策管理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center"/>
          </w:tcPr>
          <w:p w14:paraId="1BE90F26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能</w:t>
            </w:r>
            <w:r>
              <w:t>进行项目规划并实施，对所设计系统进行成本分析；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56F6DCC6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808C11" w14:textId="77777777" w:rsidR="009D7C0B" w:rsidRDefault="009D7C0B">
            <w:pPr>
              <w:ind w:left="420" w:firstLineChars="0" w:firstLine="0"/>
              <w:jc w:val="center"/>
            </w:pPr>
          </w:p>
        </w:tc>
      </w:tr>
      <w:tr w:rsidR="009D7C0B" w14:paraId="6120395B" w14:textId="77777777">
        <w:trPr>
          <w:trHeight w:val="617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4B32812C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6B92539E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硬件设计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</w:tcPr>
          <w:p w14:paraId="679EBE0C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能够使用AD软件进行原理图与PCB的设计；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4FEDB0B2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A06A70" w14:textId="77777777" w:rsidR="009D7C0B" w:rsidRDefault="009D7C0B">
            <w:pPr>
              <w:ind w:left="420" w:firstLineChars="0" w:firstLine="0"/>
              <w:jc w:val="center"/>
            </w:pPr>
          </w:p>
        </w:tc>
      </w:tr>
      <w:tr w:rsidR="009D7C0B" w14:paraId="32FCA12B" w14:textId="77777777">
        <w:trPr>
          <w:trHeight w:val="514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2C453CD7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773BC358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软件设计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</w:tcPr>
          <w:p w14:paraId="4AC1EC7F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能够分析系统需求，完成系统软件设计；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0C9AA2C6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34938" w14:textId="77777777" w:rsidR="009D7C0B" w:rsidRDefault="009D7C0B">
            <w:pPr>
              <w:ind w:left="420" w:firstLineChars="0" w:firstLine="0"/>
              <w:jc w:val="center"/>
            </w:pPr>
          </w:p>
        </w:tc>
      </w:tr>
      <w:tr w:rsidR="009D7C0B" w14:paraId="7643557D" w14:textId="77777777">
        <w:trPr>
          <w:trHeight w:val="754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20BFAE76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7494B56A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数据建模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</w:tcPr>
          <w:p w14:paraId="08008777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能够建立数学</w:t>
            </w:r>
            <w:r>
              <w:t>模型</w:t>
            </w:r>
            <w:r>
              <w:rPr>
                <w:rFonts w:hint="eastAsia"/>
              </w:rPr>
              <w:t>，进行温度补偿和线性化，提高测量精度；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17599FB3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5043BB" w14:textId="77777777" w:rsidR="009D7C0B" w:rsidRDefault="009D7C0B">
            <w:pPr>
              <w:ind w:left="420" w:firstLineChars="0" w:firstLine="0"/>
              <w:jc w:val="center"/>
            </w:pPr>
          </w:p>
        </w:tc>
      </w:tr>
      <w:tr w:rsidR="009D7C0B" w14:paraId="30FE00E9" w14:textId="77777777">
        <w:trPr>
          <w:trHeight w:val="893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1033A695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288A5382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实验测试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</w:tcPr>
          <w:p w14:paraId="5DB2709A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能够设计实验方案，搭建实验系统，进行硬件和软件调试，实施实验并获取数据，对数据进行研究并提出提高系统精度的解决方案。能撰写设计报告，能</w:t>
            </w:r>
            <w:r>
              <w:t>运用PPT</w:t>
            </w:r>
            <w:r>
              <w:rPr>
                <w:rFonts w:hint="eastAsia"/>
              </w:rPr>
              <w:t>就</w:t>
            </w:r>
            <w:r>
              <w:t>课</w:t>
            </w:r>
            <w:r>
              <w:rPr>
                <w:rFonts w:hint="eastAsia"/>
              </w:rPr>
              <w:t>题</w:t>
            </w:r>
            <w:r>
              <w:t>进行答辩</w:t>
            </w:r>
            <w:r>
              <w:rPr>
                <w:rFonts w:hint="eastAsia"/>
              </w:rPr>
              <w:t>，</w:t>
            </w:r>
            <w:r>
              <w:t>回应质疑</w:t>
            </w:r>
            <w:r>
              <w:rPr>
                <w:rFonts w:hint="eastAsia"/>
              </w:rPr>
              <w:t>；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21969DA3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2A39F4" w14:textId="77777777" w:rsidR="009D7C0B" w:rsidRDefault="009D7C0B">
            <w:pPr>
              <w:ind w:left="420" w:firstLineChars="0" w:firstLine="0"/>
              <w:jc w:val="center"/>
            </w:pPr>
          </w:p>
        </w:tc>
      </w:tr>
      <w:tr w:rsidR="009D7C0B" w14:paraId="240CCC3E" w14:textId="77777777">
        <w:trPr>
          <w:trHeight w:val="893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1B75B81F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0E255010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设计报告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center"/>
          </w:tcPr>
          <w:p w14:paraId="487D1E46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方案论证充分、结论正确，结构严谨，文理通顺，撰写和</w:t>
            </w:r>
            <w:r>
              <w:t>图表</w:t>
            </w:r>
            <w:r>
              <w:rPr>
                <w:rFonts w:hint="eastAsia"/>
              </w:rPr>
              <w:t>规范，正确描述和表达解决方案并分析结果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02FF4092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CCC0D" w14:textId="77777777" w:rsidR="009D7C0B" w:rsidRDefault="009D7C0B">
            <w:pPr>
              <w:ind w:left="420" w:firstLineChars="0" w:firstLine="0"/>
              <w:jc w:val="center"/>
            </w:pPr>
          </w:p>
        </w:tc>
      </w:tr>
      <w:tr w:rsidR="009D7C0B" w14:paraId="56D94033" w14:textId="77777777">
        <w:trPr>
          <w:trHeight w:val="893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1A0435E0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2E939390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团队合作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</w:tcPr>
          <w:p w14:paraId="6E90D633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能</w:t>
            </w:r>
            <w:r>
              <w:t>完成团队</w:t>
            </w:r>
            <w:r>
              <w:rPr>
                <w:rFonts w:hint="eastAsia"/>
              </w:rPr>
              <w:t>所分配</w:t>
            </w:r>
            <w:r>
              <w:t>给自己的任务，</w:t>
            </w:r>
            <w:r>
              <w:rPr>
                <w:rFonts w:hint="eastAsia"/>
              </w:rPr>
              <w:t>能主动</w:t>
            </w:r>
            <w:r>
              <w:t>与</w:t>
            </w:r>
            <w:r>
              <w:rPr>
                <w:rFonts w:hint="eastAsia"/>
              </w:rPr>
              <w:t>老师、同学进行有效交流、沟通</w:t>
            </w:r>
            <w:r>
              <w:t>，</w:t>
            </w:r>
            <w:r>
              <w:rPr>
                <w:rFonts w:hint="eastAsia"/>
              </w:rPr>
              <w:t>体现团队协作精神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45764907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DC7DF6" w14:textId="77777777" w:rsidR="009D7C0B" w:rsidRDefault="009D7C0B">
            <w:pPr>
              <w:ind w:left="420" w:firstLineChars="0" w:firstLine="0"/>
              <w:jc w:val="center"/>
            </w:pPr>
          </w:p>
        </w:tc>
      </w:tr>
      <w:tr w:rsidR="009D7C0B" w14:paraId="45559AEB" w14:textId="77777777">
        <w:trPr>
          <w:trHeight w:val="638"/>
          <w:jc w:val="center"/>
        </w:trPr>
        <w:tc>
          <w:tcPr>
            <w:tcW w:w="562" w:type="dxa"/>
            <w:vAlign w:val="center"/>
          </w:tcPr>
          <w:p w14:paraId="6780CBB4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  <w:tc>
          <w:tcPr>
            <w:tcW w:w="6808" w:type="dxa"/>
            <w:gridSpan w:val="2"/>
            <w:vAlign w:val="center"/>
          </w:tcPr>
          <w:p w14:paraId="531396CD" w14:textId="77777777" w:rsidR="009D7C0B" w:rsidRDefault="009D7C0B">
            <w:pPr>
              <w:ind w:firstLineChars="0" w:firstLine="0"/>
            </w:pPr>
          </w:p>
          <w:p w14:paraId="318D0B38" w14:textId="77777777" w:rsidR="009D7C0B" w:rsidRDefault="009D7C0B">
            <w:pPr>
              <w:ind w:firstLineChars="0" w:firstLine="0"/>
            </w:pPr>
          </w:p>
        </w:tc>
        <w:tc>
          <w:tcPr>
            <w:tcW w:w="708" w:type="dxa"/>
            <w:vAlign w:val="center"/>
          </w:tcPr>
          <w:p w14:paraId="0AF42788" w14:textId="77777777" w:rsidR="009D7C0B" w:rsidRDefault="00000000">
            <w:pPr>
              <w:ind w:firstLineChars="0" w:firstLine="0"/>
            </w:pPr>
            <w:r>
              <w:rPr>
                <w:rFonts w:hint="eastAsia"/>
              </w:rPr>
              <w:t>总分</w:t>
            </w:r>
          </w:p>
        </w:tc>
        <w:tc>
          <w:tcPr>
            <w:tcW w:w="846" w:type="dxa"/>
            <w:vAlign w:val="center"/>
          </w:tcPr>
          <w:p w14:paraId="539D4B1F" w14:textId="77777777" w:rsidR="009D7C0B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796" w:type="dxa"/>
            <w:vAlign w:val="center"/>
          </w:tcPr>
          <w:p w14:paraId="5457BF60" w14:textId="77777777" w:rsidR="009D7C0B" w:rsidRDefault="009D7C0B">
            <w:pPr>
              <w:ind w:left="420" w:firstLineChars="0" w:firstLine="0"/>
              <w:jc w:val="center"/>
            </w:pPr>
          </w:p>
        </w:tc>
      </w:tr>
    </w:tbl>
    <w:p w14:paraId="0025096F" w14:textId="4B693119" w:rsidR="009D7C0B" w:rsidRDefault="009D7C0B"/>
    <w:p w14:paraId="27E7958F" w14:textId="25A47D71" w:rsidR="009D7C0B" w:rsidRDefault="009D7C0B"/>
    <w:sectPr w:rsidR="009D7C0B">
      <w:footerReference w:type="default" r:id="rId28"/>
      <w:footerReference w:type="first" r:id="rId29"/>
      <w:pgSz w:w="11906" w:h="16838"/>
      <w:pgMar w:top="1701" w:right="1418" w:bottom="1418" w:left="1701" w:header="1134" w:footer="851" w:gutter="284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49D55" w14:textId="77777777" w:rsidR="00201970" w:rsidRDefault="00201970">
      <w:r>
        <w:separator/>
      </w:r>
    </w:p>
  </w:endnote>
  <w:endnote w:type="continuationSeparator" w:id="0">
    <w:p w14:paraId="65657547" w14:textId="77777777" w:rsidR="00201970" w:rsidRDefault="00201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77A8" w14:textId="77777777" w:rsidR="009D7C0B" w:rsidRDefault="009D7C0B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5CE62" w14:textId="77777777" w:rsidR="009D7C0B" w:rsidRDefault="009D7C0B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203E3" w14:textId="77777777" w:rsidR="009D7C0B" w:rsidRDefault="009D7C0B">
    <w:pPr>
      <w:pStyle w:val="aa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1342497"/>
      <w:docPartObj>
        <w:docPartGallery w:val="AutoText"/>
      </w:docPartObj>
    </w:sdtPr>
    <w:sdtContent>
      <w:p w14:paraId="5A5AC556" w14:textId="77777777" w:rsidR="009D7C0B" w:rsidRDefault="00000000">
        <w:pPr>
          <w:pStyle w:val="aa"/>
          <w:ind w:firstLine="36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7514B15" w14:textId="77777777" w:rsidR="009D7C0B" w:rsidRDefault="009D7C0B">
    <w:pPr>
      <w:pStyle w:val="aa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AD0BC" w14:textId="77777777" w:rsidR="009D7C0B" w:rsidRDefault="00000000">
    <w:pPr>
      <w:pStyle w:val="aa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443630" wp14:editId="63DFB24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8" name="文本框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55D4E7" w14:textId="77777777" w:rsidR="009D7C0B" w:rsidRDefault="00000000">
                          <w:pPr>
                            <w:pStyle w:val="aa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43630" id="_x0000_t202" coordsize="21600,21600" o:spt="202" path="m,l,21600r21600,l21600,xe">
              <v:stroke joinstyle="miter"/>
              <v:path gradientshapeok="t" o:connecttype="rect"/>
            </v:shapetype>
            <v:shape id="文本框 78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155D4E7" w14:textId="77777777" w:rsidR="009D7C0B" w:rsidRDefault="00000000">
                    <w:pPr>
                      <w:pStyle w:val="aa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B6BB5" w14:textId="77777777" w:rsidR="00201970" w:rsidRDefault="00201970">
      <w:r>
        <w:separator/>
      </w:r>
    </w:p>
  </w:footnote>
  <w:footnote w:type="continuationSeparator" w:id="0">
    <w:p w14:paraId="42713403" w14:textId="77777777" w:rsidR="00201970" w:rsidRDefault="00201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215D" w14:textId="77777777" w:rsidR="009D7C0B" w:rsidRDefault="009D7C0B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8B8B2" w14:textId="77777777" w:rsidR="009D7C0B" w:rsidRDefault="009D7C0B">
    <w:pPr>
      <w:pStyle w:val="ac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4FFD8B"/>
    <w:multiLevelType w:val="singleLevel"/>
    <w:tmpl w:val="8E4FFD8B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F7A7B2F"/>
    <w:multiLevelType w:val="multilevel"/>
    <w:tmpl w:val="295A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3054D"/>
    <w:multiLevelType w:val="multilevel"/>
    <w:tmpl w:val="F252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B6610"/>
    <w:multiLevelType w:val="multilevel"/>
    <w:tmpl w:val="268B6610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5583B90"/>
    <w:multiLevelType w:val="multilevel"/>
    <w:tmpl w:val="35583B90"/>
    <w:lvl w:ilvl="0">
      <w:start w:val="1"/>
      <w:numFmt w:val="decimal"/>
      <w:pStyle w:val="a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284D12"/>
    <w:multiLevelType w:val="multilevel"/>
    <w:tmpl w:val="06DA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D0115"/>
    <w:multiLevelType w:val="multilevel"/>
    <w:tmpl w:val="697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55A9B"/>
    <w:multiLevelType w:val="multilevel"/>
    <w:tmpl w:val="4FA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E3EA7"/>
    <w:multiLevelType w:val="multilevel"/>
    <w:tmpl w:val="68EE3EA7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F817BF"/>
    <w:multiLevelType w:val="multilevel"/>
    <w:tmpl w:val="5A2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39342">
    <w:abstractNumId w:val="4"/>
  </w:num>
  <w:num w:numId="2" w16cid:durableId="719209288">
    <w:abstractNumId w:val="0"/>
  </w:num>
  <w:num w:numId="3" w16cid:durableId="515312519">
    <w:abstractNumId w:val="3"/>
  </w:num>
  <w:num w:numId="4" w16cid:durableId="107896316">
    <w:abstractNumId w:val="8"/>
  </w:num>
  <w:num w:numId="5" w16cid:durableId="1328823627">
    <w:abstractNumId w:val="6"/>
  </w:num>
  <w:num w:numId="6" w16cid:durableId="1439135816">
    <w:abstractNumId w:val="2"/>
  </w:num>
  <w:num w:numId="7" w16cid:durableId="1068843194">
    <w:abstractNumId w:val="5"/>
  </w:num>
  <w:num w:numId="8" w16cid:durableId="1270552844">
    <w:abstractNumId w:val="7"/>
  </w:num>
  <w:num w:numId="9" w16cid:durableId="1920825907">
    <w:abstractNumId w:val="9"/>
  </w:num>
  <w:num w:numId="10" w16cid:durableId="995912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HorizontalSpacing w:val="12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M4MDk4M2FhMDRmMmQyMDdjYzQ2N2EwNGM3YmI3NWYifQ=="/>
  </w:docVars>
  <w:rsids>
    <w:rsidRoot w:val="00A76BE3"/>
    <w:rsid w:val="00000CA7"/>
    <w:rsid w:val="00012F57"/>
    <w:rsid w:val="00013B68"/>
    <w:rsid w:val="00014AD7"/>
    <w:rsid w:val="00016CEA"/>
    <w:rsid w:val="00017D21"/>
    <w:rsid w:val="0002117C"/>
    <w:rsid w:val="000212B0"/>
    <w:rsid w:val="00021A59"/>
    <w:rsid w:val="00024BFC"/>
    <w:rsid w:val="00027123"/>
    <w:rsid w:val="00036224"/>
    <w:rsid w:val="00037654"/>
    <w:rsid w:val="00043B69"/>
    <w:rsid w:val="00043BEC"/>
    <w:rsid w:val="00043DA5"/>
    <w:rsid w:val="00045CD7"/>
    <w:rsid w:val="00052734"/>
    <w:rsid w:val="0005361E"/>
    <w:rsid w:val="00056C89"/>
    <w:rsid w:val="000576E6"/>
    <w:rsid w:val="00057AA0"/>
    <w:rsid w:val="00060E0B"/>
    <w:rsid w:val="00062DB0"/>
    <w:rsid w:val="000635C5"/>
    <w:rsid w:val="00064FB6"/>
    <w:rsid w:val="0006567B"/>
    <w:rsid w:val="00065AF1"/>
    <w:rsid w:val="0006737D"/>
    <w:rsid w:val="00071123"/>
    <w:rsid w:val="000728E1"/>
    <w:rsid w:val="00074510"/>
    <w:rsid w:val="00075B2E"/>
    <w:rsid w:val="0007706E"/>
    <w:rsid w:val="00080858"/>
    <w:rsid w:val="0008265A"/>
    <w:rsid w:val="00082791"/>
    <w:rsid w:val="00082FED"/>
    <w:rsid w:val="0008470E"/>
    <w:rsid w:val="00084D6A"/>
    <w:rsid w:val="00086664"/>
    <w:rsid w:val="000906C4"/>
    <w:rsid w:val="000954A9"/>
    <w:rsid w:val="0009789A"/>
    <w:rsid w:val="000A078C"/>
    <w:rsid w:val="000A2FD9"/>
    <w:rsid w:val="000A3B65"/>
    <w:rsid w:val="000A5614"/>
    <w:rsid w:val="000A76CA"/>
    <w:rsid w:val="000B3791"/>
    <w:rsid w:val="000B40B6"/>
    <w:rsid w:val="000B575F"/>
    <w:rsid w:val="000B7DE6"/>
    <w:rsid w:val="000C2AAE"/>
    <w:rsid w:val="000C2F87"/>
    <w:rsid w:val="000C3DB6"/>
    <w:rsid w:val="000C7372"/>
    <w:rsid w:val="000D7F1E"/>
    <w:rsid w:val="000E000B"/>
    <w:rsid w:val="000E0A35"/>
    <w:rsid w:val="000E3C04"/>
    <w:rsid w:val="000E48F6"/>
    <w:rsid w:val="000F1458"/>
    <w:rsid w:val="00103D38"/>
    <w:rsid w:val="0010694D"/>
    <w:rsid w:val="0010735B"/>
    <w:rsid w:val="0011104B"/>
    <w:rsid w:val="00116D5F"/>
    <w:rsid w:val="001173A3"/>
    <w:rsid w:val="00121526"/>
    <w:rsid w:val="001266C2"/>
    <w:rsid w:val="00127C52"/>
    <w:rsid w:val="00131BE8"/>
    <w:rsid w:val="0013536B"/>
    <w:rsid w:val="00137D70"/>
    <w:rsid w:val="001424F3"/>
    <w:rsid w:val="00142CF5"/>
    <w:rsid w:val="001430E6"/>
    <w:rsid w:val="00143ADA"/>
    <w:rsid w:val="00143D50"/>
    <w:rsid w:val="001443E2"/>
    <w:rsid w:val="00145277"/>
    <w:rsid w:val="001611FD"/>
    <w:rsid w:val="00166BCA"/>
    <w:rsid w:val="00171012"/>
    <w:rsid w:val="0017240A"/>
    <w:rsid w:val="00175C79"/>
    <w:rsid w:val="001767AC"/>
    <w:rsid w:val="00177ABD"/>
    <w:rsid w:val="00182416"/>
    <w:rsid w:val="001851D5"/>
    <w:rsid w:val="001856C6"/>
    <w:rsid w:val="00187194"/>
    <w:rsid w:val="001904E7"/>
    <w:rsid w:val="001919A3"/>
    <w:rsid w:val="001962A0"/>
    <w:rsid w:val="001A0976"/>
    <w:rsid w:val="001A3CD1"/>
    <w:rsid w:val="001B1B08"/>
    <w:rsid w:val="001B2565"/>
    <w:rsid w:val="001B35F8"/>
    <w:rsid w:val="001B5988"/>
    <w:rsid w:val="001B689B"/>
    <w:rsid w:val="001B6A10"/>
    <w:rsid w:val="001B7614"/>
    <w:rsid w:val="001B76A7"/>
    <w:rsid w:val="001C2527"/>
    <w:rsid w:val="001C286B"/>
    <w:rsid w:val="001C4368"/>
    <w:rsid w:val="001C4447"/>
    <w:rsid w:val="001D1B5F"/>
    <w:rsid w:val="001D2349"/>
    <w:rsid w:val="001E16CE"/>
    <w:rsid w:val="001E4602"/>
    <w:rsid w:val="001E6146"/>
    <w:rsid w:val="001F0686"/>
    <w:rsid w:val="001F29C2"/>
    <w:rsid w:val="001F58FC"/>
    <w:rsid w:val="001F635E"/>
    <w:rsid w:val="001F6623"/>
    <w:rsid w:val="001F6E13"/>
    <w:rsid w:val="00201970"/>
    <w:rsid w:val="00201C50"/>
    <w:rsid w:val="00202B36"/>
    <w:rsid w:val="0020662A"/>
    <w:rsid w:val="0020677C"/>
    <w:rsid w:val="00207ECA"/>
    <w:rsid w:val="00211E99"/>
    <w:rsid w:val="00213338"/>
    <w:rsid w:val="0021346F"/>
    <w:rsid w:val="002143F6"/>
    <w:rsid w:val="002176EA"/>
    <w:rsid w:val="002221EE"/>
    <w:rsid w:val="00227C64"/>
    <w:rsid w:val="00230B4E"/>
    <w:rsid w:val="002337D8"/>
    <w:rsid w:val="00235FC5"/>
    <w:rsid w:val="00237A6F"/>
    <w:rsid w:val="00244D45"/>
    <w:rsid w:val="002452A1"/>
    <w:rsid w:val="002453DF"/>
    <w:rsid w:val="00252DDC"/>
    <w:rsid w:val="00254AF4"/>
    <w:rsid w:val="0026272B"/>
    <w:rsid w:val="002628E4"/>
    <w:rsid w:val="002644BE"/>
    <w:rsid w:val="002670AE"/>
    <w:rsid w:val="00271569"/>
    <w:rsid w:val="00273161"/>
    <w:rsid w:val="00275468"/>
    <w:rsid w:val="002759B8"/>
    <w:rsid w:val="0028057C"/>
    <w:rsid w:val="00286568"/>
    <w:rsid w:val="00293824"/>
    <w:rsid w:val="0029442C"/>
    <w:rsid w:val="0029557F"/>
    <w:rsid w:val="002A11B8"/>
    <w:rsid w:val="002A1230"/>
    <w:rsid w:val="002A5458"/>
    <w:rsid w:val="002A5769"/>
    <w:rsid w:val="002B47DE"/>
    <w:rsid w:val="002B554E"/>
    <w:rsid w:val="002C1BBA"/>
    <w:rsid w:val="002C5583"/>
    <w:rsid w:val="002C7B87"/>
    <w:rsid w:val="002D3F9C"/>
    <w:rsid w:val="002D6570"/>
    <w:rsid w:val="002D6993"/>
    <w:rsid w:val="002F07E0"/>
    <w:rsid w:val="002F1A09"/>
    <w:rsid w:val="002F2938"/>
    <w:rsid w:val="002F33C3"/>
    <w:rsid w:val="002F4F85"/>
    <w:rsid w:val="00301E92"/>
    <w:rsid w:val="00303A17"/>
    <w:rsid w:val="00303D85"/>
    <w:rsid w:val="003058B9"/>
    <w:rsid w:val="003121CC"/>
    <w:rsid w:val="00314DDC"/>
    <w:rsid w:val="00316B3D"/>
    <w:rsid w:val="003205E3"/>
    <w:rsid w:val="00321004"/>
    <w:rsid w:val="00321F8D"/>
    <w:rsid w:val="0032246A"/>
    <w:rsid w:val="00323E27"/>
    <w:rsid w:val="0032443C"/>
    <w:rsid w:val="00324ABF"/>
    <w:rsid w:val="00325781"/>
    <w:rsid w:val="00326DE2"/>
    <w:rsid w:val="00326E0A"/>
    <w:rsid w:val="00332346"/>
    <w:rsid w:val="00333331"/>
    <w:rsid w:val="00334FA0"/>
    <w:rsid w:val="00342783"/>
    <w:rsid w:val="003434A2"/>
    <w:rsid w:val="003462B8"/>
    <w:rsid w:val="00346DAB"/>
    <w:rsid w:val="003503C7"/>
    <w:rsid w:val="00355D30"/>
    <w:rsid w:val="0037123B"/>
    <w:rsid w:val="00371A35"/>
    <w:rsid w:val="00372271"/>
    <w:rsid w:val="00376F2B"/>
    <w:rsid w:val="0038133D"/>
    <w:rsid w:val="00382634"/>
    <w:rsid w:val="00383A6E"/>
    <w:rsid w:val="003848E7"/>
    <w:rsid w:val="003855CC"/>
    <w:rsid w:val="003860D8"/>
    <w:rsid w:val="003916AB"/>
    <w:rsid w:val="00394C6F"/>
    <w:rsid w:val="003A195A"/>
    <w:rsid w:val="003A262F"/>
    <w:rsid w:val="003A765B"/>
    <w:rsid w:val="003A790F"/>
    <w:rsid w:val="003A7C67"/>
    <w:rsid w:val="003B03B8"/>
    <w:rsid w:val="003B1CFC"/>
    <w:rsid w:val="003B33FB"/>
    <w:rsid w:val="003B3F2E"/>
    <w:rsid w:val="003B45D3"/>
    <w:rsid w:val="003B56E0"/>
    <w:rsid w:val="003B6080"/>
    <w:rsid w:val="003B7798"/>
    <w:rsid w:val="003C079F"/>
    <w:rsid w:val="003C25BA"/>
    <w:rsid w:val="003C3292"/>
    <w:rsid w:val="003C3D26"/>
    <w:rsid w:val="003C4703"/>
    <w:rsid w:val="003C78B7"/>
    <w:rsid w:val="003C7EFF"/>
    <w:rsid w:val="003D359A"/>
    <w:rsid w:val="003D562B"/>
    <w:rsid w:val="003D6D8F"/>
    <w:rsid w:val="003D7CF1"/>
    <w:rsid w:val="003E201A"/>
    <w:rsid w:val="003E21D8"/>
    <w:rsid w:val="003E26BE"/>
    <w:rsid w:val="003E78A4"/>
    <w:rsid w:val="003F4545"/>
    <w:rsid w:val="003F4CEE"/>
    <w:rsid w:val="003F522C"/>
    <w:rsid w:val="003F63C1"/>
    <w:rsid w:val="0040190D"/>
    <w:rsid w:val="00401B45"/>
    <w:rsid w:val="00401F94"/>
    <w:rsid w:val="00403EEA"/>
    <w:rsid w:val="0040576F"/>
    <w:rsid w:val="00407C18"/>
    <w:rsid w:val="004127B9"/>
    <w:rsid w:val="004135D2"/>
    <w:rsid w:val="00417B3D"/>
    <w:rsid w:val="00423C02"/>
    <w:rsid w:val="004310AD"/>
    <w:rsid w:val="0043125C"/>
    <w:rsid w:val="00433495"/>
    <w:rsid w:val="00434AA7"/>
    <w:rsid w:val="00436A93"/>
    <w:rsid w:val="00437B1E"/>
    <w:rsid w:val="00440427"/>
    <w:rsid w:val="004414C0"/>
    <w:rsid w:val="00442A12"/>
    <w:rsid w:val="00442BF6"/>
    <w:rsid w:val="00444CD4"/>
    <w:rsid w:val="00447DCA"/>
    <w:rsid w:val="004516B2"/>
    <w:rsid w:val="00452031"/>
    <w:rsid w:val="00456798"/>
    <w:rsid w:val="00462129"/>
    <w:rsid w:val="00467065"/>
    <w:rsid w:val="00476B68"/>
    <w:rsid w:val="00477E3F"/>
    <w:rsid w:val="0048248D"/>
    <w:rsid w:val="00483FBC"/>
    <w:rsid w:val="00484B3D"/>
    <w:rsid w:val="00486026"/>
    <w:rsid w:val="0049233C"/>
    <w:rsid w:val="00495A3F"/>
    <w:rsid w:val="004966F0"/>
    <w:rsid w:val="004A06FC"/>
    <w:rsid w:val="004A16E2"/>
    <w:rsid w:val="004A22AA"/>
    <w:rsid w:val="004A2E9B"/>
    <w:rsid w:val="004A39E3"/>
    <w:rsid w:val="004B0A6D"/>
    <w:rsid w:val="004B0C3F"/>
    <w:rsid w:val="004B5008"/>
    <w:rsid w:val="004B7944"/>
    <w:rsid w:val="004B7A84"/>
    <w:rsid w:val="004C04DB"/>
    <w:rsid w:val="004C16E4"/>
    <w:rsid w:val="004C5818"/>
    <w:rsid w:val="004C72F6"/>
    <w:rsid w:val="004C7531"/>
    <w:rsid w:val="004D0CD5"/>
    <w:rsid w:val="004D1B74"/>
    <w:rsid w:val="004D3078"/>
    <w:rsid w:val="004D7AD9"/>
    <w:rsid w:val="004E1547"/>
    <w:rsid w:val="004E1826"/>
    <w:rsid w:val="004E30D3"/>
    <w:rsid w:val="004E3961"/>
    <w:rsid w:val="004F257D"/>
    <w:rsid w:val="004F7F11"/>
    <w:rsid w:val="005001D9"/>
    <w:rsid w:val="005038E0"/>
    <w:rsid w:val="0050632F"/>
    <w:rsid w:val="005066DD"/>
    <w:rsid w:val="005068BB"/>
    <w:rsid w:val="00512ED6"/>
    <w:rsid w:val="0051394E"/>
    <w:rsid w:val="0051581F"/>
    <w:rsid w:val="00520F59"/>
    <w:rsid w:val="0052107D"/>
    <w:rsid w:val="00522AEA"/>
    <w:rsid w:val="00522DAD"/>
    <w:rsid w:val="00523CE3"/>
    <w:rsid w:val="00524DA4"/>
    <w:rsid w:val="00524F59"/>
    <w:rsid w:val="005308CC"/>
    <w:rsid w:val="00531C6B"/>
    <w:rsid w:val="00533265"/>
    <w:rsid w:val="00533C87"/>
    <w:rsid w:val="005345A1"/>
    <w:rsid w:val="00534DBB"/>
    <w:rsid w:val="00535939"/>
    <w:rsid w:val="0053689C"/>
    <w:rsid w:val="00536C0C"/>
    <w:rsid w:val="00543615"/>
    <w:rsid w:val="00543A34"/>
    <w:rsid w:val="00544A64"/>
    <w:rsid w:val="005477E0"/>
    <w:rsid w:val="0055288C"/>
    <w:rsid w:val="00557230"/>
    <w:rsid w:val="005629A5"/>
    <w:rsid w:val="00564B44"/>
    <w:rsid w:val="0057296C"/>
    <w:rsid w:val="005732C3"/>
    <w:rsid w:val="00593D25"/>
    <w:rsid w:val="005949A2"/>
    <w:rsid w:val="00595AAA"/>
    <w:rsid w:val="00596E2A"/>
    <w:rsid w:val="00596E5C"/>
    <w:rsid w:val="00596E6E"/>
    <w:rsid w:val="005B0515"/>
    <w:rsid w:val="005B1A54"/>
    <w:rsid w:val="005B4DFF"/>
    <w:rsid w:val="005B4E7B"/>
    <w:rsid w:val="005C5CBD"/>
    <w:rsid w:val="005C6680"/>
    <w:rsid w:val="005C6B28"/>
    <w:rsid w:val="005C7D36"/>
    <w:rsid w:val="005D0380"/>
    <w:rsid w:val="005D0C84"/>
    <w:rsid w:val="005D1864"/>
    <w:rsid w:val="005D2411"/>
    <w:rsid w:val="005E0749"/>
    <w:rsid w:val="005E2005"/>
    <w:rsid w:val="005E2E85"/>
    <w:rsid w:val="005E3B49"/>
    <w:rsid w:val="005E480A"/>
    <w:rsid w:val="005F1F3F"/>
    <w:rsid w:val="005F3EB2"/>
    <w:rsid w:val="005F4187"/>
    <w:rsid w:val="005F6F01"/>
    <w:rsid w:val="00604D27"/>
    <w:rsid w:val="00605676"/>
    <w:rsid w:val="0061009A"/>
    <w:rsid w:val="006110C6"/>
    <w:rsid w:val="0061145D"/>
    <w:rsid w:val="0061541A"/>
    <w:rsid w:val="00620477"/>
    <w:rsid w:val="00622401"/>
    <w:rsid w:val="006268EF"/>
    <w:rsid w:val="00630A3D"/>
    <w:rsid w:val="00632BEB"/>
    <w:rsid w:val="0063549D"/>
    <w:rsid w:val="00635CA5"/>
    <w:rsid w:val="00636D55"/>
    <w:rsid w:val="0063737E"/>
    <w:rsid w:val="006418C3"/>
    <w:rsid w:val="00641DE8"/>
    <w:rsid w:val="006452AD"/>
    <w:rsid w:val="006454AA"/>
    <w:rsid w:val="0064692B"/>
    <w:rsid w:val="00646D40"/>
    <w:rsid w:val="00647B06"/>
    <w:rsid w:val="0065138C"/>
    <w:rsid w:val="006523D4"/>
    <w:rsid w:val="00653086"/>
    <w:rsid w:val="006533E7"/>
    <w:rsid w:val="00660D43"/>
    <w:rsid w:val="006624C4"/>
    <w:rsid w:val="00662EA1"/>
    <w:rsid w:val="006640D6"/>
    <w:rsid w:val="00666A4B"/>
    <w:rsid w:val="0067238B"/>
    <w:rsid w:val="006728A4"/>
    <w:rsid w:val="00681330"/>
    <w:rsid w:val="00681614"/>
    <w:rsid w:val="006878D1"/>
    <w:rsid w:val="006906AB"/>
    <w:rsid w:val="0069681E"/>
    <w:rsid w:val="00696BF9"/>
    <w:rsid w:val="006A0048"/>
    <w:rsid w:val="006A0662"/>
    <w:rsid w:val="006A15FC"/>
    <w:rsid w:val="006A31DF"/>
    <w:rsid w:val="006A4029"/>
    <w:rsid w:val="006A4331"/>
    <w:rsid w:val="006A4614"/>
    <w:rsid w:val="006A4D95"/>
    <w:rsid w:val="006A7FDC"/>
    <w:rsid w:val="006B22B9"/>
    <w:rsid w:val="006B2E8E"/>
    <w:rsid w:val="006B30CB"/>
    <w:rsid w:val="006B50C0"/>
    <w:rsid w:val="006B64E9"/>
    <w:rsid w:val="006B6B51"/>
    <w:rsid w:val="006B7220"/>
    <w:rsid w:val="006C4F7C"/>
    <w:rsid w:val="006D4713"/>
    <w:rsid w:val="006D515E"/>
    <w:rsid w:val="006E034B"/>
    <w:rsid w:val="006E131E"/>
    <w:rsid w:val="006E385C"/>
    <w:rsid w:val="006E4761"/>
    <w:rsid w:val="006E4E6D"/>
    <w:rsid w:val="006E5241"/>
    <w:rsid w:val="006E5EAA"/>
    <w:rsid w:val="006E6C2F"/>
    <w:rsid w:val="006F541E"/>
    <w:rsid w:val="00705AA4"/>
    <w:rsid w:val="007121FD"/>
    <w:rsid w:val="00712C36"/>
    <w:rsid w:val="007132BF"/>
    <w:rsid w:val="0071605A"/>
    <w:rsid w:val="00724E37"/>
    <w:rsid w:val="007251AD"/>
    <w:rsid w:val="00725A8C"/>
    <w:rsid w:val="00732EFA"/>
    <w:rsid w:val="00734658"/>
    <w:rsid w:val="00734B13"/>
    <w:rsid w:val="00734DFC"/>
    <w:rsid w:val="00735BB0"/>
    <w:rsid w:val="00741229"/>
    <w:rsid w:val="00741B51"/>
    <w:rsid w:val="0074735E"/>
    <w:rsid w:val="00752FD4"/>
    <w:rsid w:val="0075554B"/>
    <w:rsid w:val="00755CB6"/>
    <w:rsid w:val="00760457"/>
    <w:rsid w:val="007608B7"/>
    <w:rsid w:val="00767F58"/>
    <w:rsid w:val="0077430B"/>
    <w:rsid w:val="007753EC"/>
    <w:rsid w:val="00775F97"/>
    <w:rsid w:val="007773DC"/>
    <w:rsid w:val="00781D89"/>
    <w:rsid w:val="00783A21"/>
    <w:rsid w:val="007862CF"/>
    <w:rsid w:val="007878FC"/>
    <w:rsid w:val="00790328"/>
    <w:rsid w:val="00792E5B"/>
    <w:rsid w:val="00794022"/>
    <w:rsid w:val="007A2178"/>
    <w:rsid w:val="007A3308"/>
    <w:rsid w:val="007A47E1"/>
    <w:rsid w:val="007A6A76"/>
    <w:rsid w:val="007B3249"/>
    <w:rsid w:val="007B3FEA"/>
    <w:rsid w:val="007B52EE"/>
    <w:rsid w:val="007B5D5D"/>
    <w:rsid w:val="007B6FE9"/>
    <w:rsid w:val="007C484F"/>
    <w:rsid w:val="007D3B89"/>
    <w:rsid w:val="007D3BA1"/>
    <w:rsid w:val="007D5BFF"/>
    <w:rsid w:val="007D7259"/>
    <w:rsid w:val="007E166D"/>
    <w:rsid w:val="007E31DC"/>
    <w:rsid w:val="007E361E"/>
    <w:rsid w:val="007E6FAA"/>
    <w:rsid w:val="00800FC0"/>
    <w:rsid w:val="008035B8"/>
    <w:rsid w:val="008044D1"/>
    <w:rsid w:val="0080529D"/>
    <w:rsid w:val="00810A48"/>
    <w:rsid w:val="00812041"/>
    <w:rsid w:val="00812699"/>
    <w:rsid w:val="0081653D"/>
    <w:rsid w:val="00816645"/>
    <w:rsid w:val="0082381E"/>
    <w:rsid w:val="008270EF"/>
    <w:rsid w:val="0083087D"/>
    <w:rsid w:val="00832411"/>
    <w:rsid w:val="00832FF4"/>
    <w:rsid w:val="0083360C"/>
    <w:rsid w:val="00834A84"/>
    <w:rsid w:val="008352DE"/>
    <w:rsid w:val="00835B6B"/>
    <w:rsid w:val="00836A19"/>
    <w:rsid w:val="008433BF"/>
    <w:rsid w:val="00843FC4"/>
    <w:rsid w:val="00844696"/>
    <w:rsid w:val="00844C51"/>
    <w:rsid w:val="00846F0D"/>
    <w:rsid w:val="0085292F"/>
    <w:rsid w:val="008545B3"/>
    <w:rsid w:val="00856CA0"/>
    <w:rsid w:val="008710F3"/>
    <w:rsid w:val="0087377B"/>
    <w:rsid w:val="00880EA0"/>
    <w:rsid w:val="008867D3"/>
    <w:rsid w:val="00886BA4"/>
    <w:rsid w:val="008918AA"/>
    <w:rsid w:val="00894551"/>
    <w:rsid w:val="00897522"/>
    <w:rsid w:val="008A0C0E"/>
    <w:rsid w:val="008A2B02"/>
    <w:rsid w:val="008A3314"/>
    <w:rsid w:val="008A496B"/>
    <w:rsid w:val="008A541D"/>
    <w:rsid w:val="008A5671"/>
    <w:rsid w:val="008A7A04"/>
    <w:rsid w:val="008A7EED"/>
    <w:rsid w:val="008B0D92"/>
    <w:rsid w:val="008B1D47"/>
    <w:rsid w:val="008B1DB8"/>
    <w:rsid w:val="008B41C7"/>
    <w:rsid w:val="008B629A"/>
    <w:rsid w:val="008B793A"/>
    <w:rsid w:val="008E0B6F"/>
    <w:rsid w:val="008E75B7"/>
    <w:rsid w:val="008E7E5D"/>
    <w:rsid w:val="008E7E78"/>
    <w:rsid w:val="008F1020"/>
    <w:rsid w:val="008F4E8B"/>
    <w:rsid w:val="008F554C"/>
    <w:rsid w:val="009003D4"/>
    <w:rsid w:val="0090145C"/>
    <w:rsid w:val="00904468"/>
    <w:rsid w:val="00912E87"/>
    <w:rsid w:val="00916C26"/>
    <w:rsid w:val="00920CC3"/>
    <w:rsid w:val="00921094"/>
    <w:rsid w:val="00921144"/>
    <w:rsid w:val="0092739C"/>
    <w:rsid w:val="00927AB3"/>
    <w:rsid w:val="00932FF3"/>
    <w:rsid w:val="0093304F"/>
    <w:rsid w:val="00934B83"/>
    <w:rsid w:val="009351CB"/>
    <w:rsid w:val="009405D0"/>
    <w:rsid w:val="0094163D"/>
    <w:rsid w:val="009430D0"/>
    <w:rsid w:val="00943EA6"/>
    <w:rsid w:val="00945D36"/>
    <w:rsid w:val="009513E3"/>
    <w:rsid w:val="00955885"/>
    <w:rsid w:val="00956DEB"/>
    <w:rsid w:val="00957E8F"/>
    <w:rsid w:val="00960D64"/>
    <w:rsid w:val="009611FD"/>
    <w:rsid w:val="00963366"/>
    <w:rsid w:val="0096340A"/>
    <w:rsid w:val="00963646"/>
    <w:rsid w:val="00964F45"/>
    <w:rsid w:val="00965817"/>
    <w:rsid w:val="009709E2"/>
    <w:rsid w:val="00970E2D"/>
    <w:rsid w:val="00973EF6"/>
    <w:rsid w:val="0097557B"/>
    <w:rsid w:val="009806AE"/>
    <w:rsid w:val="0098177F"/>
    <w:rsid w:val="0098355A"/>
    <w:rsid w:val="0098582B"/>
    <w:rsid w:val="0098716C"/>
    <w:rsid w:val="00990E20"/>
    <w:rsid w:val="00990FA2"/>
    <w:rsid w:val="009942DC"/>
    <w:rsid w:val="009949AD"/>
    <w:rsid w:val="00996293"/>
    <w:rsid w:val="00997D05"/>
    <w:rsid w:val="009A0A96"/>
    <w:rsid w:val="009A1D6A"/>
    <w:rsid w:val="009A2BAA"/>
    <w:rsid w:val="009A373A"/>
    <w:rsid w:val="009A42C4"/>
    <w:rsid w:val="009A7444"/>
    <w:rsid w:val="009B1464"/>
    <w:rsid w:val="009B1B11"/>
    <w:rsid w:val="009B2C9F"/>
    <w:rsid w:val="009B3CA3"/>
    <w:rsid w:val="009B6900"/>
    <w:rsid w:val="009B6CCC"/>
    <w:rsid w:val="009B77AB"/>
    <w:rsid w:val="009C238B"/>
    <w:rsid w:val="009C2BC8"/>
    <w:rsid w:val="009C47DC"/>
    <w:rsid w:val="009C5B7B"/>
    <w:rsid w:val="009C5EC1"/>
    <w:rsid w:val="009C68F1"/>
    <w:rsid w:val="009C6F3A"/>
    <w:rsid w:val="009D0BBD"/>
    <w:rsid w:val="009D0F53"/>
    <w:rsid w:val="009D0F80"/>
    <w:rsid w:val="009D1F42"/>
    <w:rsid w:val="009D30AD"/>
    <w:rsid w:val="009D346D"/>
    <w:rsid w:val="009D64F5"/>
    <w:rsid w:val="009D7C0B"/>
    <w:rsid w:val="009E1DA0"/>
    <w:rsid w:val="009E4C50"/>
    <w:rsid w:val="009E4FD7"/>
    <w:rsid w:val="009E5009"/>
    <w:rsid w:val="009E548B"/>
    <w:rsid w:val="009E5952"/>
    <w:rsid w:val="009E6F45"/>
    <w:rsid w:val="009E7BBE"/>
    <w:rsid w:val="009F18FE"/>
    <w:rsid w:val="009F282D"/>
    <w:rsid w:val="009F5D95"/>
    <w:rsid w:val="00A132B7"/>
    <w:rsid w:val="00A1522F"/>
    <w:rsid w:val="00A1579D"/>
    <w:rsid w:val="00A15FB4"/>
    <w:rsid w:val="00A16879"/>
    <w:rsid w:val="00A17369"/>
    <w:rsid w:val="00A25B11"/>
    <w:rsid w:val="00A26364"/>
    <w:rsid w:val="00A30E5A"/>
    <w:rsid w:val="00A3781E"/>
    <w:rsid w:val="00A379D2"/>
    <w:rsid w:val="00A41E1E"/>
    <w:rsid w:val="00A41E21"/>
    <w:rsid w:val="00A44738"/>
    <w:rsid w:val="00A449EB"/>
    <w:rsid w:val="00A44BE3"/>
    <w:rsid w:val="00A44C60"/>
    <w:rsid w:val="00A51127"/>
    <w:rsid w:val="00A537A0"/>
    <w:rsid w:val="00A54A39"/>
    <w:rsid w:val="00A619B5"/>
    <w:rsid w:val="00A6256D"/>
    <w:rsid w:val="00A62EB1"/>
    <w:rsid w:val="00A70312"/>
    <w:rsid w:val="00A76B78"/>
    <w:rsid w:val="00A76BE3"/>
    <w:rsid w:val="00A8020E"/>
    <w:rsid w:val="00A80A1C"/>
    <w:rsid w:val="00A828EE"/>
    <w:rsid w:val="00A83E8A"/>
    <w:rsid w:val="00A84DDD"/>
    <w:rsid w:val="00A966FE"/>
    <w:rsid w:val="00AA17BD"/>
    <w:rsid w:val="00AA63F3"/>
    <w:rsid w:val="00AA76A4"/>
    <w:rsid w:val="00AB4A16"/>
    <w:rsid w:val="00AC04D8"/>
    <w:rsid w:val="00AC1DA8"/>
    <w:rsid w:val="00AC241A"/>
    <w:rsid w:val="00AC2834"/>
    <w:rsid w:val="00AC34BA"/>
    <w:rsid w:val="00AC5F1C"/>
    <w:rsid w:val="00AD4F13"/>
    <w:rsid w:val="00AD5515"/>
    <w:rsid w:val="00AD684A"/>
    <w:rsid w:val="00AD7F16"/>
    <w:rsid w:val="00AE155D"/>
    <w:rsid w:val="00AE1ADF"/>
    <w:rsid w:val="00AE1DB6"/>
    <w:rsid w:val="00AE2547"/>
    <w:rsid w:val="00AE376F"/>
    <w:rsid w:val="00AF0ED8"/>
    <w:rsid w:val="00AF1DF5"/>
    <w:rsid w:val="00AF1F58"/>
    <w:rsid w:val="00B05BC0"/>
    <w:rsid w:val="00B10AB1"/>
    <w:rsid w:val="00B10EAE"/>
    <w:rsid w:val="00B11B3C"/>
    <w:rsid w:val="00B12BD3"/>
    <w:rsid w:val="00B15215"/>
    <w:rsid w:val="00B17007"/>
    <w:rsid w:val="00B20BE5"/>
    <w:rsid w:val="00B21651"/>
    <w:rsid w:val="00B30866"/>
    <w:rsid w:val="00B310D0"/>
    <w:rsid w:val="00B31E91"/>
    <w:rsid w:val="00B3295D"/>
    <w:rsid w:val="00B33CCA"/>
    <w:rsid w:val="00B34F86"/>
    <w:rsid w:val="00B36715"/>
    <w:rsid w:val="00B36C5A"/>
    <w:rsid w:val="00B40740"/>
    <w:rsid w:val="00B40E94"/>
    <w:rsid w:val="00B413E0"/>
    <w:rsid w:val="00B45B42"/>
    <w:rsid w:val="00B46DBA"/>
    <w:rsid w:val="00B47739"/>
    <w:rsid w:val="00B540B6"/>
    <w:rsid w:val="00B5603D"/>
    <w:rsid w:val="00B57B4C"/>
    <w:rsid w:val="00B608F8"/>
    <w:rsid w:val="00B64C06"/>
    <w:rsid w:val="00B67472"/>
    <w:rsid w:val="00B71539"/>
    <w:rsid w:val="00B71E70"/>
    <w:rsid w:val="00B743BC"/>
    <w:rsid w:val="00B743D2"/>
    <w:rsid w:val="00B77405"/>
    <w:rsid w:val="00B80981"/>
    <w:rsid w:val="00B813B6"/>
    <w:rsid w:val="00B818A5"/>
    <w:rsid w:val="00B81ADF"/>
    <w:rsid w:val="00B81BA3"/>
    <w:rsid w:val="00B821EF"/>
    <w:rsid w:val="00B902C1"/>
    <w:rsid w:val="00B904D8"/>
    <w:rsid w:val="00B95F97"/>
    <w:rsid w:val="00B96EF3"/>
    <w:rsid w:val="00BA0213"/>
    <w:rsid w:val="00BA1461"/>
    <w:rsid w:val="00BA2375"/>
    <w:rsid w:val="00BA58B0"/>
    <w:rsid w:val="00BA5932"/>
    <w:rsid w:val="00BA5A0B"/>
    <w:rsid w:val="00BA6B5D"/>
    <w:rsid w:val="00BA6C87"/>
    <w:rsid w:val="00BA7A6D"/>
    <w:rsid w:val="00BB0BEF"/>
    <w:rsid w:val="00BB282A"/>
    <w:rsid w:val="00BB3ABE"/>
    <w:rsid w:val="00BB7100"/>
    <w:rsid w:val="00BC00F9"/>
    <w:rsid w:val="00BC04D2"/>
    <w:rsid w:val="00BC0802"/>
    <w:rsid w:val="00BC3B87"/>
    <w:rsid w:val="00BD035A"/>
    <w:rsid w:val="00BD116F"/>
    <w:rsid w:val="00BD146D"/>
    <w:rsid w:val="00BD2AD8"/>
    <w:rsid w:val="00BD642B"/>
    <w:rsid w:val="00BD66E0"/>
    <w:rsid w:val="00BE3683"/>
    <w:rsid w:val="00BE3C9D"/>
    <w:rsid w:val="00BE4F42"/>
    <w:rsid w:val="00BF5985"/>
    <w:rsid w:val="00C007A0"/>
    <w:rsid w:val="00C008A3"/>
    <w:rsid w:val="00C0169C"/>
    <w:rsid w:val="00C04326"/>
    <w:rsid w:val="00C0457E"/>
    <w:rsid w:val="00C0460B"/>
    <w:rsid w:val="00C0787B"/>
    <w:rsid w:val="00C10D35"/>
    <w:rsid w:val="00C12E7C"/>
    <w:rsid w:val="00C169D7"/>
    <w:rsid w:val="00C174A8"/>
    <w:rsid w:val="00C17677"/>
    <w:rsid w:val="00C17B87"/>
    <w:rsid w:val="00C23014"/>
    <w:rsid w:val="00C26C25"/>
    <w:rsid w:val="00C31F7F"/>
    <w:rsid w:val="00C33B2D"/>
    <w:rsid w:val="00C33C6C"/>
    <w:rsid w:val="00C348E0"/>
    <w:rsid w:val="00C36F3C"/>
    <w:rsid w:val="00C37235"/>
    <w:rsid w:val="00C378B0"/>
    <w:rsid w:val="00C42C19"/>
    <w:rsid w:val="00C42EFD"/>
    <w:rsid w:val="00C52476"/>
    <w:rsid w:val="00C54D70"/>
    <w:rsid w:val="00C561F0"/>
    <w:rsid w:val="00C567D6"/>
    <w:rsid w:val="00C568E5"/>
    <w:rsid w:val="00C637A7"/>
    <w:rsid w:val="00C6758E"/>
    <w:rsid w:val="00C67940"/>
    <w:rsid w:val="00C7066E"/>
    <w:rsid w:val="00C7602E"/>
    <w:rsid w:val="00C82626"/>
    <w:rsid w:val="00C83F98"/>
    <w:rsid w:val="00C8609E"/>
    <w:rsid w:val="00C877A5"/>
    <w:rsid w:val="00C915F4"/>
    <w:rsid w:val="00C9704F"/>
    <w:rsid w:val="00C976BF"/>
    <w:rsid w:val="00C97F92"/>
    <w:rsid w:val="00CA0464"/>
    <w:rsid w:val="00CA1CB8"/>
    <w:rsid w:val="00CA3C75"/>
    <w:rsid w:val="00CA40A2"/>
    <w:rsid w:val="00CA4A44"/>
    <w:rsid w:val="00CA4BCC"/>
    <w:rsid w:val="00CA4EC5"/>
    <w:rsid w:val="00CC52D2"/>
    <w:rsid w:val="00CC6F01"/>
    <w:rsid w:val="00CD0EDB"/>
    <w:rsid w:val="00CD43F9"/>
    <w:rsid w:val="00CD5FE0"/>
    <w:rsid w:val="00CD70F3"/>
    <w:rsid w:val="00CE2A38"/>
    <w:rsid w:val="00CE36DD"/>
    <w:rsid w:val="00CE6420"/>
    <w:rsid w:val="00CF05BD"/>
    <w:rsid w:val="00CF0DFE"/>
    <w:rsid w:val="00CF0EFE"/>
    <w:rsid w:val="00CF1351"/>
    <w:rsid w:val="00CF2014"/>
    <w:rsid w:val="00CF707A"/>
    <w:rsid w:val="00D00317"/>
    <w:rsid w:val="00D01A41"/>
    <w:rsid w:val="00D02788"/>
    <w:rsid w:val="00D02ABB"/>
    <w:rsid w:val="00D03C91"/>
    <w:rsid w:val="00D0466A"/>
    <w:rsid w:val="00D073D3"/>
    <w:rsid w:val="00D07B15"/>
    <w:rsid w:val="00D103D2"/>
    <w:rsid w:val="00D17FAC"/>
    <w:rsid w:val="00D20846"/>
    <w:rsid w:val="00D22E66"/>
    <w:rsid w:val="00D23A5E"/>
    <w:rsid w:val="00D3333C"/>
    <w:rsid w:val="00D3344F"/>
    <w:rsid w:val="00D34118"/>
    <w:rsid w:val="00D36891"/>
    <w:rsid w:val="00D37464"/>
    <w:rsid w:val="00D40DE6"/>
    <w:rsid w:val="00D4368A"/>
    <w:rsid w:val="00D439D4"/>
    <w:rsid w:val="00D4449B"/>
    <w:rsid w:val="00D444BD"/>
    <w:rsid w:val="00D45338"/>
    <w:rsid w:val="00D458BF"/>
    <w:rsid w:val="00D50721"/>
    <w:rsid w:val="00D517CF"/>
    <w:rsid w:val="00D51CC5"/>
    <w:rsid w:val="00D55480"/>
    <w:rsid w:val="00D569EA"/>
    <w:rsid w:val="00D621F7"/>
    <w:rsid w:val="00D65B63"/>
    <w:rsid w:val="00D65EFD"/>
    <w:rsid w:val="00D66CB9"/>
    <w:rsid w:val="00D677B3"/>
    <w:rsid w:val="00D73FCD"/>
    <w:rsid w:val="00D743C2"/>
    <w:rsid w:val="00D74A71"/>
    <w:rsid w:val="00D756B4"/>
    <w:rsid w:val="00D77F62"/>
    <w:rsid w:val="00D80403"/>
    <w:rsid w:val="00D81A01"/>
    <w:rsid w:val="00D821A4"/>
    <w:rsid w:val="00D837FE"/>
    <w:rsid w:val="00D9192B"/>
    <w:rsid w:val="00D928E7"/>
    <w:rsid w:val="00D940A0"/>
    <w:rsid w:val="00D95BF3"/>
    <w:rsid w:val="00D974A6"/>
    <w:rsid w:val="00DA2B6B"/>
    <w:rsid w:val="00DA495D"/>
    <w:rsid w:val="00DA588F"/>
    <w:rsid w:val="00DB2F5E"/>
    <w:rsid w:val="00DC1345"/>
    <w:rsid w:val="00DC3CC9"/>
    <w:rsid w:val="00DD298D"/>
    <w:rsid w:val="00DD2F9C"/>
    <w:rsid w:val="00DD5F60"/>
    <w:rsid w:val="00DE013A"/>
    <w:rsid w:val="00DE08BA"/>
    <w:rsid w:val="00DE107D"/>
    <w:rsid w:val="00DE23A7"/>
    <w:rsid w:val="00DE4389"/>
    <w:rsid w:val="00DE53EB"/>
    <w:rsid w:val="00DF13AD"/>
    <w:rsid w:val="00DF6207"/>
    <w:rsid w:val="00DF6768"/>
    <w:rsid w:val="00E00603"/>
    <w:rsid w:val="00E01F15"/>
    <w:rsid w:val="00E02528"/>
    <w:rsid w:val="00E0467A"/>
    <w:rsid w:val="00E049B5"/>
    <w:rsid w:val="00E04F66"/>
    <w:rsid w:val="00E07F12"/>
    <w:rsid w:val="00E1138E"/>
    <w:rsid w:val="00E115E1"/>
    <w:rsid w:val="00E30086"/>
    <w:rsid w:val="00E310DA"/>
    <w:rsid w:val="00E31377"/>
    <w:rsid w:val="00E33F50"/>
    <w:rsid w:val="00E373CD"/>
    <w:rsid w:val="00E40BBC"/>
    <w:rsid w:val="00E41415"/>
    <w:rsid w:val="00E42250"/>
    <w:rsid w:val="00E42639"/>
    <w:rsid w:val="00E440FA"/>
    <w:rsid w:val="00E45694"/>
    <w:rsid w:val="00E47591"/>
    <w:rsid w:val="00E50EA4"/>
    <w:rsid w:val="00E50F68"/>
    <w:rsid w:val="00E51D6E"/>
    <w:rsid w:val="00E5465E"/>
    <w:rsid w:val="00E61C29"/>
    <w:rsid w:val="00E62A20"/>
    <w:rsid w:val="00E641FB"/>
    <w:rsid w:val="00E650EF"/>
    <w:rsid w:val="00E657F2"/>
    <w:rsid w:val="00E6693B"/>
    <w:rsid w:val="00E75CB5"/>
    <w:rsid w:val="00E82C37"/>
    <w:rsid w:val="00E83AB9"/>
    <w:rsid w:val="00E85216"/>
    <w:rsid w:val="00E85A0E"/>
    <w:rsid w:val="00E85B55"/>
    <w:rsid w:val="00E8703E"/>
    <w:rsid w:val="00E90F2D"/>
    <w:rsid w:val="00EA6648"/>
    <w:rsid w:val="00EA6BE6"/>
    <w:rsid w:val="00EB0BD8"/>
    <w:rsid w:val="00EB2026"/>
    <w:rsid w:val="00EB648A"/>
    <w:rsid w:val="00EC075A"/>
    <w:rsid w:val="00EC35C8"/>
    <w:rsid w:val="00EC69D9"/>
    <w:rsid w:val="00ED070F"/>
    <w:rsid w:val="00ED3132"/>
    <w:rsid w:val="00ED3E07"/>
    <w:rsid w:val="00EE3AF8"/>
    <w:rsid w:val="00EE420F"/>
    <w:rsid w:val="00EE459A"/>
    <w:rsid w:val="00EE52E7"/>
    <w:rsid w:val="00EF00BF"/>
    <w:rsid w:val="00EF1917"/>
    <w:rsid w:val="00EF2FC7"/>
    <w:rsid w:val="00F007C5"/>
    <w:rsid w:val="00F1120A"/>
    <w:rsid w:val="00F119FD"/>
    <w:rsid w:val="00F11B77"/>
    <w:rsid w:val="00F11EFA"/>
    <w:rsid w:val="00F12EBA"/>
    <w:rsid w:val="00F158AB"/>
    <w:rsid w:val="00F16F21"/>
    <w:rsid w:val="00F20DE2"/>
    <w:rsid w:val="00F24CF5"/>
    <w:rsid w:val="00F253F1"/>
    <w:rsid w:val="00F30153"/>
    <w:rsid w:val="00F305D8"/>
    <w:rsid w:val="00F31EDB"/>
    <w:rsid w:val="00F41A7D"/>
    <w:rsid w:val="00F41E3A"/>
    <w:rsid w:val="00F430EF"/>
    <w:rsid w:val="00F43FAB"/>
    <w:rsid w:val="00F514EF"/>
    <w:rsid w:val="00F51627"/>
    <w:rsid w:val="00F53139"/>
    <w:rsid w:val="00F54D4F"/>
    <w:rsid w:val="00F54F85"/>
    <w:rsid w:val="00F55FFC"/>
    <w:rsid w:val="00F6698C"/>
    <w:rsid w:val="00F73712"/>
    <w:rsid w:val="00F737E4"/>
    <w:rsid w:val="00F74190"/>
    <w:rsid w:val="00F74FE0"/>
    <w:rsid w:val="00F7765E"/>
    <w:rsid w:val="00F777CE"/>
    <w:rsid w:val="00F816BD"/>
    <w:rsid w:val="00F82540"/>
    <w:rsid w:val="00F83352"/>
    <w:rsid w:val="00F8565A"/>
    <w:rsid w:val="00F8696F"/>
    <w:rsid w:val="00F93259"/>
    <w:rsid w:val="00F9335D"/>
    <w:rsid w:val="00FA01D2"/>
    <w:rsid w:val="00FA7AE1"/>
    <w:rsid w:val="00FB06FE"/>
    <w:rsid w:val="00FB1647"/>
    <w:rsid w:val="00FC0D0B"/>
    <w:rsid w:val="00FC10D1"/>
    <w:rsid w:val="00FC1378"/>
    <w:rsid w:val="00FC1F92"/>
    <w:rsid w:val="00FC32CB"/>
    <w:rsid w:val="00FC49F3"/>
    <w:rsid w:val="00FC504A"/>
    <w:rsid w:val="00FD4990"/>
    <w:rsid w:val="00FD53F5"/>
    <w:rsid w:val="00FD5667"/>
    <w:rsid w:val="00FE03FB"/>
    <w:rsid w:val="00FE28D5"/>
    <w:rsid w:val="00FE3A51"/>
    <w:rsid w:val="00FF28D0"/>
    <w:rsid w:val="00FF4624"/>
    <w:rsid w:val="02B73432"/>
    <w:rsid w:val="07C413DF"/>
    <w:rsid w:val="0A5B2536"/>
    <w:rsid w:val="0CED11B3"/>
    <w:rsid w:val="0DFF3240"/>
    <w:rsid w:val="0F3D115B"/>
    <w:rsid w:val="0FB21EBA"/>
    <w:rsid w:val="1395604C"/>
    <w:rsid w:val="149C5C57"/>
    <w:rsid w:val="1AD153A5"/>
    <w:rsid w:val="1DDC2868"/>
    <w:rsid w:val="1FEC6073"/>
    <w:rsid w:val="25BB3F00"/>
    <w:rsid w:val="26557F83"/>
    <w:rsid w:val="28EC01AA"/>
    <w:rsid w:val="29DD455E"/>
    <w:rsid w:val="2A6B17D5"/>
    <w:rsid w:val="2DF20279"/>
    <w:rsid w:val="30D4755C"/>
    <w:rsid w:val="31215055"/>
    <w:rsid w:val="33AA7583"/>
    <w:rsid w:val="348C100B"/>
    <w:rsid w:val="34CF6B76"/>
    <w:rsid w:val="40157AD1"/>
    <w:rsid w:val="41263442"/>
    <w:rsid w:val="467144BE"/>
    <w:rsid w:val="4698770F"/>
    <w:rsid w:val="4AF739A2"/>
    <w:rsid w:val="4B477B8B"/>
    <w:rsid w:val="4B4F0D9C"/>
    <w:rsid w:val="4CDB448E"/>
    <w:rsid w:val="503C7DDF"/>
    <w:rsid w:val="55DB1A7B"/>
    <w:rsid w:val="56CD1D03"/>
    <w:rsid w:val="59995F17"/>
    <w:rsid w:val="5DD5494D"/>
    <w:rsid w:val="62757F0F"/>
    <w:rsid w:val="66333A39"/>
    <w:rsid w:val="673377AF"/>
    <w:rsid w:val="6C032A25"/>
    <w:rsid w:val="6DD50055"/>
    <w:rsid w:val="70DE203F"/>
    <w:rsid w:val="75A212DC"/>
    <w:rsid w:val="781A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2DCDC6"/>
  <w15:docId w15:val="{75E28FA0-0631-4364-A761-42B5751A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/>
    <w:lsdException w:name="List 2" w:semiHidden="1" w:unhideWhenUsed="1"/>
    <w:lsdException w:name="List 3" w:semiHidden="1" w:unhideWhenUsed="1"/>
    <w:lsdException w:name="List 4" w:unhideWhenUsed="1"/>
    <w:lsdException w:name="List 5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unhideWhenUsed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ind w:firstLineChars="200" w:firstLine="420"/>
    </w:pPr>
    <w:rPr>
      <w:rFonts w:asciiTheme="minorEastAsia" w:hAnsiTheme="minorEastAsia" w:cs="Times New Roman"/>
      <w:color w:val="000000" w:themeColor="text1"/>
      <w:kern w:val="2"/>
      <w:sz w:val="21"/>
      <w:szCs w:val="21"/>
    </w:rPr>
  </w:style>
  <w:style w:type="paragraph" w:styleId="1">
    <w:name w:val="heading 1"/>
    <w:basedOn w:val="a0"/>
    <w:next w:val="a0"/>
    <w:link w:val="10"/>
    <w:autoRedefine/>
    <w:qFormat/>
    <w:pPr>
      <w:snapToGrid w:val="0"/>
      <w:spacing w:line="360" w:lineRule="auto"/>
      <w:ind w:firstLineChars="0" w:firstLine="0"/>
      <w:outlineLvl w:val="0"/>
    </w:pPr>
    <w:rPr>
      <w:rFonts w:ascii="Times New Roman" w:eastAsia="SimHei" w:hAnsi="SimHei"/>
      <w:bCs/>
      <w:color w:val="auto"/>
      <w:sz w:val="28"/>
      <w:szCs w:val="28"/>
    </w:rPr>
  </w:style>
  <w:style w:type="paragraph" w:styleId="2">
    <w:name w:val="heading 2"/>
    <w:basedOn w:val="1"/>
    <w:next w:val="a0"/>
    <w:autoRedefine/>
    <w:qFormat/>
    <w:pPr>
      <w:spacing w:beforeLines="50" w:before="50" w:afterLines="50" w:after="50" w:line="240" w:lineRule="auto"/>
      <w:outlineLvl w:val="1"/>
    </w:pPr>
    <w:rPr>
      <w:b/>
      <w:bCs w:val="0"/>
      <w:kern w:val="36"/>
      <w:sz w:val="24"/>
      <w:szCs w:val="44"/>
    </w:rPr>
  </w:style>
  <w:style w:type="paragraph" w:styleId="3">
    <w:name w:val="heading 3"/>
    <w:basedOn w:val="2"/>
    <w:next w:val="a0"/>
    <w:autoRedefine/>
    <w:qFormat/>
    <w:rsid w:val="008E0B6F"/>
    <w:pPr>
      <w:spacing w:beforeLines="0" w:before="0" w:afterLines="0" w:after="0"/>
      <w:ind w:firstLineChars="200" w:firstLine="420"/>
      <w:outlineLvl w:val="2"/>
    </w:pPr>
    <w:rPr>
      <w:rFonts w:eastAsia="宋体"/>
      <w:b w:val="0"/>
      <w:kern w:val="28"/>
      <w:sz w:val="21"/>
    </w:rPr>
  </w:style>
  <w:style w:type="paragraph" w:styleId="4">
    <w:name w:val="heading 4"/>
    <w:basedOn w:val="3"/>
    <w:next w:val="a0"/>
    <w:autoRedefine/>
    <w:qFormat/>
    <w:pPr>
      <w:outlineLvl w:val="3"/>
    </w:pPr>
    <w:rPr>
      <w:rFonts w:hAnsi="Arial"/>
      <w:bCs/>
      <w:kern w:val="24"/>
      <w:sz w:val="24"/>
      <w:szCs w:val="28"/>
    </w:rPr>
  </w:style>
  <w:style w:type="paragraph" w:styleId="5">
    <w:name w:val="heading 5"/>
    <w:basedOn w:val="a0"/>
    <w:next w:val="a0"/>
    <w:link w:val="50"/>
    <w:semiHidden/>
    <w:unhideWhenUsed/>
    <w:qFormat/>
    <w:rsid w:val="009B6CC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5"/>
    <w:autoRedefine/>
    <w:qFormat/>
    <w:rsid w:val="0026272B"/>
    <w:pPr>
      <w:ind w:firstLineChars="0" w:firstLine="0"/>
      <w:jc w:val="center"/>
    </w:pPr>
    <w:rPr>
      <w:rFonts w:ascii="Times New Roman" w:cs="Arial"/>
      <w:color w:val="auto"/>
      <w:sz w:val="18"/>
      <w:szCs w:val="18"/>
    </w:rPr>
  </w:style>
  <w:style w:type="paragraph" w:styleId="a5">
    <w:name w:val="Body Text First Indent"/>
    <w:basedOn w:val="a0"/>
    <w:autoRedefine/>
    <w:pPr>
      <w:ind w:rightChars="5" w:right="5" w:firstLine="498"/>
    </w:pPr>
    <w:rPr>
      <w:rFonts w:ascii="Times New Roman" w:hAnsi="Times New Roman"/>
      <w:sz w:val="24"/>
      <w:szCs w:val="20"/>
    </w:rPr>
  </w:style>
  <w:style w:type="paragraph" w:styleId="a6">
    <w:name w:val="Body Text Indent"/>
    <w:basedOn w:val="a0"/>
    <w:autoRedefine/>
    <w:pPr>
      <w:spacing w:after="120"/>
      <w:ind w:leftChars="200" w:left="420" w:firstLineChars="0" w:firstLine="0"/>
    </w:pPr>
  </w:style>
  <w:style w:type="paragraph" w:styleId="TOC3">
    <w:name w:val="toc 3"/>
    <w:basedOn w:val="a0"/>
    <w:next w:val="a0"/>
    <w:autoRedefine/>
    <w:uiPriority w:val="39"/>
    <w:qFormat/>
    <w:pPr>
      <w:ind w:leftChars="400" w:left="840"/>
    </w:pPr>
  </w:style>
  <w:style w:type="paragraph" w:styleId="a7">
    <w:name w:val="Date"/>
    <w:basedOn w:val="a0"/>
    <w:next w:val="a0"/>
    <w:autoRedefine/>
    <w:qFormat/>
    <w:pPr>
      <w:ind w:leftChars="2500" w:left="100"/>
    </w:pPr>
  </w:style>
  <w:style w:type="paragraph" w:styleId="a8">
    <w:name w:val="endnote text"/>
    <w:basedOn w:val="a0"/>
    <w:link w:val="a9"/>
    <w:autoRedefine/>
    <w:semiHidden/>
    <w:unhideWhenUsed/>
    <w:qFormat/>
    <w:pPr>
      <w:snapToGrid w:val="0"/>
    </w:pPr>
  </w:style>
  <w:style w:type="paragraph" w:styleId="aa">
    <w:name w:val="footer"/>
    <w:basedOn w:val="a0"/>
    <w:link w:val="ab"/>
    <w:autoRedefine/>
    <w:uiPriority w:val="99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c">
    <w:name w:val="header"/>
    <w:basedOn w:val="a0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qFormat/>
  </w:style>
  <w:style w:type="paragraph" w:styleId="TOC2">
    <w:name w:val="toc 2"/>
    <w:basedOn w:val="a0"/>
    <w:next w:val="a0"/>
    <w:autoRedefine/>
    <w:uiPriority w:val="39"/>
    <w:qFormat/>
    <w:pPr>
      <w:ind w:leftChars="200" w:left="420"/>
    </w:pPr>
  </w:style>
  <w:style w:type="paragraph" w:styleId="ad">
    <w:name w:val="Normal (Web)"/>
    <w:basedOn w:val="a0"/>
    <w:autoRedefine/>
    <w:qFormat/>
    <w:pPr>
      <w:widowControl/>
      <w:spacing w:before="100" w:beforeAutospacing="1" w:after="100" w:afterAutospacing="1"/>
      <w:ind w:firstLineChars="0" w:firstLine="0"/>
    </w:pPr>
    <w:rPr>
      <w:rFonts w:ascii="宋体" w:hAnsi="宋体" w:cs="宋体"/>
      <w:kern w:val="0"/>
    </w:rPr>
  </w:style>
  <w:style w:type="paragraph" w:styleId="ae">
    <w:name w:val="Title"/>
    <w:basedOn w:val="a0"/>
    <w:next w:val="a0"/>
    <w:link w:val="af"/>
    <w:autoRedefine/>
    <w:qFormat/>
    <w:pPr>
      <w:snapToGrid w:val="0"/>
      <w:spacing w:line="360" w:lineRule="auto"/>
      <w:ind w:firstLineChars="0" w:firstLine="0"/>
      <w:outlineLvl w:val="0"/>
    </w:pPr>
    <w:rPr>
      <w:rFonts w:eastAsia="SimHei" w:hAnsi="Arial" w:cs="Arial"/>
      <w:bCs/>
      <w:color w:val="000000"/>
      <w:sz w:val="28"/>
      <w:szCs w:val="28"/>
    </w:rPr>
  </w:style>
  <w:style w:type="table" w:styleId="af0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autoRedefine/>
    <w:uiPriority w:val="22"/>
    <w:qFormat/>
    <w:rPr>
      <w:b/>
      <w:bCs/>
    </w:rPr>
  </w:style>
  <w:style w:type="character" w:styleId="af2">
    <w:name w:val="endnote reference"/>
    <w:basedOn w:val="a1"/>
    <w:autoRedefine/>
    <w:semiHidden/>
    <w:unhideWhenUsed/>
    <w:qFormat/>
    <w:rPr>
      <w:vertAlign w:val="superscript"/>
    </w:rPr>
  </w:style>
  <w:style w:type="character" w:styleId="af3">
    <w:name w:val="page number"/>
    <w:basedOn w:val="a1"/>
    <w:autoRedefine/>
    <w:qFormat/>
  </w:style>
  <w:style w:type="character" w:styleId="af4">
    <w:name w:val="Hyperlink"/>
    <w:autoRedefine/>
    <w:uiPriority w:val="99"/>
    <w:qFormat/>
    <w:rPr>
      <w:color w:val="0000FF"/>
      <w:u w:val="single"/>
    </w:rPr>
  </w:style>
  <w:style w:type="character" w:customStyle="1" w:styleId="simjour">
    <w:name w:val="simjour"/>
    <w:basedOn w:val="a1"/>
    <w:autoRedefine/>
    <w:qFormat/>
  </w:style>
  <w:style w:type="character" w:customStyle="1" w:styleId="10">
    <w:name w:val="标题 1 字符"/>
    <w:link w:val="1"/>
    <w:autoRedefine/>
    <w:qFormat/>
    <w:rPr>
      <w:rFonts w:ascii="Times New Roman" w:eastAsia="SimHei" w:hAnsi="SimHei" w:cs="Times New Roman"/>
      <w:bCs/>
      <w:kern w:val="2"/>
      <w:sz w:val="28"/>
      <w:szCs w:val="28"/>
    </w:rPr>
  </w:style>
  <w:style w:type="character" w:customStyle="1" w:styleId="21">
    <w:name w:val="标题 21"/>
    <w:autoRedefine/>
    <w:rPr>
      <w:rFonts w:ascii="SimHei" w:eastAsia="SimHei" w:hAnsi="SimHei"/>
      <w:bCs/>
      <w:kern w:val="30"/>
      <w:sz w:val="24"/>
      <w:szCs w:val="32"/>
      <w:lang w:val="en-US" w:eastAsia="zh-CN" w:bidi="ar-SA"/>
    </w:rPr>
  </w:style>
  <w:style w:type="character" w:customStyle="1" w:styleId="1Char">
    <w:name w:val="标题 1 Char"/>
    <w:autoRedefine/>
    <w:qFormat/>
    <w:rPr>
      <w:rFonts w:ascii="SimHei" w:eastAsia="SimHei"/>
      <w:bCs/>
      <w:kern w:val="36"/>
      <w:sz w:val="36"/>
      <w:szCs w:val="44"/>
      <w:lang w:val="en-US" w:eastAsia="zh-CN" w:bidi="ar-SA"/>
    </w:rPr>
  </w:style>
  <w:style w:type="paragraph" w:customStyle="1" w:styleId="20">
    <w:name w:val="样式2"/>
    <w:basedOn w:val="ac"/>
    <w:autoRedefine/>
    <w:qFormat/>
    <w:pPr>
      <w:pBdr>
        <w:bottom w:val="thickThinSmallGap" w:sz="18" w:space="1" w:color="auto"/>
      </w:pBdr>
      <w:ind w:firstLine="480"/>
    </w:pPr>
  </w:style>
  <w:style w:type="paragraph" w:customStyle="1" w:styleId="11">
    <w:name w:val="样式1"/>
    <w:basedOn w:val="a0"/>
    <w:autoRedefine/>
    <w:qFormat/>
    <w:pPr>
      <w:pBdr>
        <w:bottom w:val="thinThickSmallGap" w:sz="18" w:space="1" w:color="auto"/>
      </w:pBdr>
      <w:tabs>
        <w:tab w:val="center" w:pos="4153"/>
        <w:tab w:val="right" w:pos="8306"/>
      </w:tabs>
      <w:snapToGrid w:val="0"/>
      <w:spacing w:line="240" w:lineRule="atLeast"/>
      <w:ind w:left="480" w:firstLineChars="0" w:firstLine="0"/>
      <w:jc w:val="center"/>
    </w:pPr>
    <w:rPr>
      <w:sz w:val="18"/>
      <w:szCs w:val="18"/>
    </w:rPr>
  </w:style>
  <w:style w:type="character" w:customStyle="1" w:styleId="f16b1">
    <w:name w:val="f16b1"/>
    <w:autoRedefine/>
    <w:qFormat/>
    <w:rPr>
      <w:b/>
      <w:bCs/>
      <w:sz w:val="24"/>
      <w:szCs w:val="24"/>
    </w:rPr>
  </w:style>
  <w:style w:type="character" w:customStyle="1" w:styleId="c14">
    <w:name w:val="c14"/>
    <w:basedOn w:val="a1"/>
    <w:autoRedefine/>
    <w:qFormat/>
  </w:style>
  <w:style w:type="paragraph" w:styleId="a">
    <w:name w:val="List Paragraph"/>
    <w:basedOn w:val="a0"/>
    <w:autoRedefine/>
    <w:uiPriority w:val="99"/>
    <w:qFormat/>
    <w:pPr>
      <w:numPr>
        <w:numId w:val="1"/>
      </w:numPr>
      <w:tabs>
        <w:tab w:val="left" w:pos="993"/>
      </w:tabs>
      <w:ind w:firstLineChars="0" w:firstLine="0"/>
    </w:pPr>
  </w:style>
  <w:style w:type="character" w:customStyle="1" w:styleId="af">
    <w:name w:val="标题 字符"/>
    <w:basedOn w:val="a1"/>
    <w:link w:val="ae"/>
    <w:autoRedefine/>
    <w:qFormat/>
    <w:rPr>
      <w:rFonts w:ascii="Times New Roman" w:eastAsia="SimHei" w:hAnsi="Arial" w:cs="Arial"/>
      <w:bCs/>
      <w:color w:val="000000"/>
      <w:kern w:val="2"/>
      <w:sz w:val="28"/>
      <w:szCs w:val="28"/>
    </w:rPr>
  </w:style>
  <w:style w:type="paragraph" w:customStyle="1" w:styleId="TOC10">
    <w:name w:val="TOC 标题1"/>
    <w:basedOn w:val="1"/>
    <w:next w:val="a0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table" w:customStyle="1" w:styleId="12">
    <w:name w:val="网格型浅色1"/>
    <w:basedOn w:val="a2"/>
    <w:autoRedefine/>
    <w:uiPriority w:val="40"/>
    <w:qFormat/>
    <w:rPr>
      <w:kern w:val="2"/>
      <w:sz w:val="21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3">
    <w:name w:val="网格型1"/>
    <w:basedOn w:val="a2"/>
    <w:autoRedefine/>
    <w:uiPriority w:val="3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1"/>
    <w:autoRedefine/>
    <w:uiPriority w:val="99"/>
    <w:semiHidden/>
    <w:qFormat/>
    <w:rPr>
      <w:color w:val="808080"/>
    </w:rPr>
  </w:style>
  <w:style w:type="character" w:customStyle="1" w:styleId="fontstyle01">
    <w:name w:val="fontstyle01"/>
    <w:basedOn w:val="a1"/>
    <w:autoRedefine/>
    <w:qFormat/>
    <w:rPr>
      <w:rFonts w:ascii="宋体" w:eastAsia="宋体" w:hAnsi="宋体" w:hint="eastAsia"/>
      <w:color w:val="000000"/>
      <w:sz w:val="22"/>
      <w:szCs w:val="22"/>
    </w:rPr>
  </w:style>
  <w:style w:type="table" w:customStyle="1" w:styleId="22">
    <w:name w:val="网格型2"/>
    <w:basedOn w:val="a2"/>
    <w:autoRedefine/>
    <w:uiPriority w:val="99"/>
    <w:qFormat/>
    <w:pPr>
      <w:widowControl w:val="0"/>
      <w:jc w:val="both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尾注文本 字符"/>
    <w:basedOn w:val="a1"/>
    <w:link w:val="a8"/>
    <w:autoRedefine/>
    <w:semiHidden/>
    <w:qFormat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ab">
    <w:name w:val="页脚 字符"/>
    <w:basedOn w:val="a1"/>
    <w:link w:val="aa"/>
    <w:autoRedefine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14">
    <w:name w:val="自建1，首行无缩进"/>
    <w:basedOn w:val="a0"/>
    <w:autoRedefine/>
    <w:pPr>
      <w:ind w:firstLineChars="0" w:firstLine="0"/>
      <w:jc w:val="center"/>
    </w:p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paragraph" w:customStyle="1" w:styleId="TOC20">
    <w:name w:val="TOC 标题2"/>
    <w:basedOn w:val="1"/>
    <w:next w:val="a0"/>
    <w:uiPriority w:val="39"/>
    <w:unhideWhenUsed/>
    <w:qFormat/>
    <w:pPr>
      <w:keepNext/>
      <w:keepLines/>
      <w:widowControl/>
      <w:snapToGrid/>
      <w:spacing w:before="240" w:line="259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character" w:customStyle="1" w:styleId="50">
    <w:name w:val="标题 5 字符"/>
    <w:basedOn w:val="a1"/>
    <w:link w:val="5"/>
    <w:semiHidden/>
    <w:rsid w:val="009B6CCC"/>
    <w:rPr>
      <w:rFonts w:asciiTheme="minorEastAsia" w:hAnsiTheme="minorEastAsia" w:cs="Times New Roman"/>
      <w:b/>
      <w:bCs/>
      <w:color w:val="000000" w:themeColor="text1"/>
      <w:kern w:val="2"/>
      <w:sz w:val="28"/>
      <w:szCs w:val="28"/>
    </w:rPr>
  </w:style>
  <w:style w:type="paragraph" w:styleId="TOC">
    <w:name w:val="TOC Heading"/>
    <w:basedOn w:val="1"/>
    <w:next w:val="a0"/>
    <w:uiPriority w:val="39"/>
    <w:unhideWhenUsed/>
    <w:qFormat/>
    <w:rsid w:val="005F4187"/>
    <w:pPr>
      <w:keepNext/>
      <w:keepLines/>
      <w:widowControl/>
      <w:snapToGrid/>
      <w:spacing w:before="240" w:line="259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character" w:styleId="af6">
    <w:name w:val="Unresolved Mention"/>
    <w:basedOn w:val="a1"/>
    <w:uiPriority w:val="99"/>
    <w:semiHidden/>
    <w:unhideWhenUsed/>
    <w:rsid w:val="004C1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jpe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0.jpe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9.jpeg"/><Relationship Id="rId28" Type="http://schemas.openxmlformats.org/officeDocument/2006/relationships/footer" Target="footer4.xml"/><Relationship Id="rId10" Type="http://schemas.openxmlformats.org/officeDocument/2006/relationships/oleObject" Target="embeddings/oleObject1.bin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header" Target="header2.xm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C49CE59-24BD-4852-8C14-F462CCF115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1</Pages>
  <Words>4343</Words>
  <Characters>24758</Characters>
  <Application>Microsoft Office Word</Application>
  <DocSecurity>0</DocSecurity>
  <Lines>206</Lines>
  <Paragraphs>58</Paragraphs>
  <ScaleCrop>false</ScaleCrop>
  <Company>yan shan da xue</Company>
  <LinksUpToDate>false</LinksUpToDate>
  <CharactersWithSpaces>29043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庆 石 油 学 院</dc:title>
  <dc:creator>guo qiang</dc:creator>
  <cp:lastModifiedBy>js2 c</cp:lastModifiedBy>
  <cp:revision>54</cp:revision>
  <cp:lastPrinted>2026-01-11T14:31:00Z</cp:lastPrinted>
  <dcterms:created xsi:type="dcterms:W3CDTF">2026-01-09T14:10:00Z</dcterms:created>
  <dcterms:modified xsi:type="dcterms:W3CDTF">2026-01-11T14:34:00Z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3EE8B344F2AB4AE8A041C56A2A72C557_13</vt:lpwstr>
  </property>
  <property fmtid="{D5CDD505-2E9C-101B-9397-08002B2CF9AE}" pid="4" name="KSOTemplateDocerSaveRecord">
    <vt:lpwstr>eyJoZGlkIjoiMzM4YTg3OWFkN2EwZDMwNWI3NGViZjUxNjE0NDQ3ODMiLCJ1c2VySWQiOiIzNjMwODI2MjEifQ==</vt:lpwstr>
  </property>
</Properties>
</file>