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after="160"/>
      </w:pPr>
      <w:r>
        <w:rPr>
          <w:rFonts w:ascii="Arial" w:cs="Arial" w:eastAsia="Arial" w:hAnsi="Arial"/>
          <w:b/>
          <w:bCs/>
          <w:color w:val="1E3A5F"/>
          <w:sz w:val="40"/>
          <w:szCs w:val="40"/>
        </w:rPr>
        <w:t xml:space="preserve">Griselda POS — Especificación Técnica</w:t>
      </w:r>
    </w:p>
    <w:p>
      <w:pPr>
        <w:spacing w:before="0" w:after="0"/>
        <w:jc w:val="left"/>
      </w:pPr>
      <w:r>
        <w:rPr>
          <w:rFonts w:ascii="Arial" w:cs="Arial" w:eastAsia="Arial" w:hAnsi="Arial"/>
          <w:b w:val="false"/>
          <w:bCs w:val="false"/>
          <w:i w:val="false"/>
          <w:iCs w:val="false"/>
          <w:color w:val="6B7280"/>
          <w:sz w:val="24"/>
          <w:szCs w:val="24"/>
        </w:rPr>
        <w:t xml:space="preserve">Backlog de implementación · Fases 2, 3 y 4</w:t>
      </w:r>
    </w:p>
    <w:p>
      <w:pPr>
        <w:spacing w:before="0" w:after="0"/>
        <w:jc w:val="left"/>
      </w:pPr>
      <w:r>
        <w:rPr>
          <w:rFonts w:ascii="Arial" w:cs="Arial" w:eastAsia="Arial" w:hAnsi="Arial"/>
          <w:b w:val="false"/>
          <w:bCs w:val="false"/>
          <w:i w:val="false"/>
          <w:iCs w:val="false"/>
          <w:color w:val="6B7280"/>
          <w:sz w:val="20"/>
          <w:szCs w:val="20"/>
        </w:rPr>
        <w:t xml:space="preserve">La Menudería, El Arenal, Jalisco   ·   7 de marzo de 2026</w:t>
      </w:r>
    </w:p>
    <w:p>
      <w:r>
        <w:t xml:space="preserve"/>
      </w:r>
    </w:p>
    <w:p>
      <w:pPr>
        <w:spacing w:before="0" w:after="0"/>
        <w:jc w:val="left"/>
      </w:pPr>
      <w:r>
        <w:rPr>
          <w:rFonts w:ascii="Arial" w:cs="Arial" w:eastAsia="Arial" w:hAnsi="Arial"/>
          <w:b w:val="false"/>
          <w:bCs w:val="false"/>
          <w:i w:val="false"/>
          <w:iCs w:val="false"/>
          <w:color w:val="374151"/>
          <w:sz w:val="21"/>
          <w:szCs w:val="21"/>
        </w:rPr>
        <w:t xml:space="preserve">Este documento describe con precisión técnica cada feature pendiente. Está diseñado para ser entregado directamente a Claude Code como fuente de verdad para la implementación. Cada sección incluye tablas afectadas, migraciones SQL requeridas, archivos a modificar y comportamiento esperado.</w:t>
      </w:r>
    </w:p>
    <w:p>
      <w:r>
        <w:t xml:space="preserve"/>
      </w:r>
    </w:p>
    <w:p>
      <w:r>
        <w:t xml:space="preserve"/>
      </w:r>
    </w:p>
    <w:p>
      <w:pPr>
        <w:pStyle w:val="Heading2"/>
        <w:pBdr>
          <w:bottom w:val="single" w:color="2563EB" w:sz="4" w:space="4"/>
        </w:pBdr>
        <w:spacing w:before="360" w:after="120"/>
      </w:pPr>
      <w:r>
        <w:rPr>
          <w:rFonts w:ascii="Arial" w:cs="Arial" w:eastAsia="Arial" w:hAnsi="Arial"/>
          <w:b/>
          <w:bCs/>
          <w:color w:val="1E3A5F"/>
          <w:sz w:val="28"/>
          <w:szCs w:val="28"/>
        </w:rPr>
        <w:t xml:space="preserve">FASE 2 — Operación Avanzada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1D5DB" w:sz="1"/>
              <w:left w:val="single" w:color="D1D5DB" w:sz="1"/>
              <w:bottom w:val="single" w:color="D1D5DB" w:sz="1"/>
              <w:right w:val="single" w:color="D1D5DB" w:sz="1"/>
            </w:tcBorders>
            <w:shd w:fill="1E3A5F" w:val="clear"/>
            <w:tcMar>
              <w:top w:type="dxa" w:w="120"/>
              <w:left w:type="dxa" w:w="200"/>
              <w:bottom w:type="dxa" w:w="120"/>
              <w:right w:type="dxa" w:w="120"/>
            </w:tcMar>
          </w:tcPr>
          <w:p>
            <w:r>
              <w:rPr>
                <w:rFonts w:ascii="Arial" w:cs="Arial" w:eastAsia="Arial" w:hAnsi="Arial"/>
                <w:b/>
                <w:bCs/>
                <w:color w:val="EFF6FF"/>
                <w:sz w:val="26"/>
                <w:szCs w:val="26"/>
              </w:rPr>
              <w:t xml:space="preserve">F2-01  </w:t>
            </w:r>
            <w:r>
              <w:rPr>
                <w:rFonts w:ascii="Arial" w:cs="Arial" w:eastAsia="Arial" w:hAnsi="Arial"/>
                <w:b/>
                <w:bCs/>
                <w:color w:val="FFFFFF"/>
                <w:sz w:val="26"/>
                <w:szCs w:val="26"/>
              </w:rPr>
              <w:t xml:space="preserve">Ticket de cancelación impreso en cocina</w:t>
            </w:r>
          </w:p>
        </w:tc>
        <w:tc>
          <w:tcPr>
            <w:tcW w:type="dxa" w:w="2160"/>
            <w:tcBorders>
              <w:top w:val="single" w:color="D1D5DB" w:sz="1"/>
              <w:left w:val="single" w:color="D1D5DB" w:sz="1"/>
              <w:bottom w:val="single" w:color="D1D5DB" w:sz="1"/>
              <w:right w:val="single" w:color="D1D5DB" w:sz="1"/>
            </w:tcBorders>
            <w:shd w:fill="374151"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FASE 2</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bCs/>
                <w:color w:val="2563EB"/>
                <w:sz w:val="19"/>
                <w:szCs w:val="19"/>
              </w:rPr>
              <w:t xml:space="preserve">Contexto</w:t>
            </w:r>
          </w:p>
        </w:tc>
        <w:tc>
          <w:tcPr>
            <w:tcW w:type="dxa" w:w="79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20"/>
            </w:tcMar>
          </w:tcPr>
          <w:p>
            <w:r>
              <w:rPr>
                <w:rFonts w:ascii="Arial" w:cs="Arial" w:eastAsia="Arial" w:hAnsi="Arial"/>
                <w:color w:val="374151"/>
                <w:sz w:val="20"/>
                <w:szCs w:val="20"/>
              </w:rPr>
              <w:t xml:space="preserve">Cuando un ítem es cancelado desde VistaComanda, cocina no recibe ninguna notificación física. El cocinero puede seguir preparando el ítem. Se necesita un ticket de aviso inmediato.</w:t>
            </w:r>
          </w:p>
        </w:tc>
      </w:tr>
    </w:tbl>
    <w:p>
      <w:r>
        <w:t xml:space="preserve"/>
      </w:r>
    </w:p>
    <w:p>
      <w:pPr>
        <w:pStyle w:val="Heading3"/>
        <w:spacing w:before="280" w:after="80"/>
      </w:pPr>
      <w:r>
        <w:rPr>
          <w:rFonts w:ascii="Arial" w:cs="Arial" w:eastAsia="Arial" w:hAnsi="Arial"/>
          <w:b/>
          <w:bCs/>
          <w:color w:val="2563EB"/>
          <w:sz w:val="24"/>
          <w:szCs w:val="24"/>
        </w:rPr>
        <w:t xml:space="preserve">Archivos a modificar</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frontend/src/app/(app)/pos/[pedidoId]/actions.ts — en cancelarItem, después del UPDATE, llamar imprimirTicket</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frontend/src/lib/print.ts — agregar tipo PayloadCancelacion</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raspberry-pi/print_server.py — nuevo tipo "cancelacion"</w:t>
      </w:r>
    </w:p>
    <w:p>
      <w:r>
        <w:t xml:space="preserve"/>
      </w:r>
    </w:p>
    <w:p>
      <w:pPr>
        <w:pStyle w:val="Heading3"/>
        <w:spacing w:before="280" w:after="80"/>
      </w:pPr>
      <w:r>
        <w:rPr>
          <w:rFonts w:ascii="Arial" w:cs="Arial" w:eastAsia="Arial" w:hAnsi="Arial"/>
          <w:b/>
          <w:bCs/>
          <w:color w:val="2563EB"/>
          <w:sz w:val="24"/>
          <w:szCs w:val="24"/>
        </w:rPr>
        <w:t xml:space="preserve">Tipo nuevo en print.ts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export interface PayloadCancelacion {</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tipo: "cancelacion"</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mesa: string</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mesero: string</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items: {</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nombre: string</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cantidad: number</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modificadores: string[]</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motivo: string</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canceladoPor: string</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w:t>
            </w:r>
          </w:p>
        </w:tc>
      </w:tr>
    </w:tbl>
    <w:p>
      <w:r>
        <w:t xml:space="preserve"/>
      </w:r>
    </w:p>
    <w:p>
      <w:pPr>
        <w:pStyle w:val="Heading3"/>
        <w:spacing w:before="280" w:after="80"/>
      </w:pPr>
      <w:r>
        <w:rPr>
          <w:rFonts w:ascii="Arial" w:cs="Arial" w:eastAsia="Arial" w:hAnsi="Arial"/>
          <w:b/>
          <w:bCs/>
          <w:color w:val="2563EB"/>
          <w:sz w:val="24"/>
          <w:szCs w:val="24"/>
        </w:rPr>
        <w:t xml:space="preserve">Formato del ticket en print_server.py</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Encabezado: "*** CANCELACIÓN ***" en letra doble, fondo invertido</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Mesa y mesero que canceló</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Ítem: cantidad × nombre</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Modificadores debajo en letra normal</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Motivo: "● Error de captura" (o el que aplique)</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Separador y corte automático</w:t>
      </w:r>
    </w:p>
    <w:p>
      <w:r>
        <w:t xml:space="preserve"/>
      </w:r>
    </w:p>
    <w:p>
      <w:pPr>
        <w:pStyle w:val="Heading3"/>
        <w:spacing w:before="280" w:after="80"/>
      </w:pPr>
      <w:r>
        <w:rPr>
          <w:rFonts w:ascii="Arial" w:cs="Arial" w:eastAsia="Arial" w:hAnsi="Arial"/>
          <w:b/>
          <w:bCs/>
          <w:color w:val="2563EB"/>
          <w:sz w:val="24"/>
          <w:szCs w:val="24"/>
        </w:rPr>
        <w:t xml:space="preserve">Comportamiento</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Se imprime solo si config_sistema.impresion_cocina = true</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Fallo silencioso — si la impresora no responde, no bloquea la cancelación</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El ticket de cancelación va siempre a la impresora de cocina (no a la de cliente)</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1D5DB" w:sz="1"/>
              <w:left w:val="single" w:color="D1D5DB" w:sz="1"/>
              <w:bottom w:val="single" w:color="D1D5DB" w:sz="1"/>
              <w:right w:val="single" w:color="D1D5DB" w:sz="1"/>
            </w:tcBorders>
            <w:shd w:fill="1E3A5F" w:val="clear"/>
            <w:tcMar>
              <w:top w:type="dxa" w:w="120"/>
              <w:left w:type="dxa" w:w="200"/>
              <w:bottom w:type="dxa" w:w="120"/>
              <w:right w:type="dxa" w:w="120"/>
            </w:tcMar>
          </w:tcPr>
          <w:p>
            <w:r>
              <w:rPr>
                <w:rFonts w:ascii="Arial" w:cs="Arial" w:eastAsia="Arial" w:hAnsi="Arial"/>
                <w:b/>
                <w:bCs/>
                <w:color w:val="EFF6FF"/>
                <w:sz w:val="26"/>
                <w:szCs w:val="26"/>
              </w:rPr>
              <w:t xml:space="preserve">F2-02  </w:t>
            </w:r>
            <w:r>
              <w:rPr>
                <w:rFonts w:ascii="Arial" w:cs="Arial" w:eastAsia="Arial" w:hAnsi="Arial"/>
                <w:b/>
                <w:bCs/>
                <w:color w:val="FFFFFF"/>
                <w:sz w:val="26"/>
                <w:szCs w:val="26"/>
              </w:rPr>
              <w:t xml:space="preserve">Reimpresión de ticket de cliente desde historial</w:t>
            </w:r>
          </w:p>
        </w:tc>
        <w:tc>
          <w:tcPr>
            <w:tcW w:type="dxa" w:w="2160"/>
            <w:tcBorders>
              <w:top w:val="single" w:color="D1D5DB" w:sz="1"/>
              <w:left w:val="single" w:color="D1D5DB" w:sz="1"/>
              <w:bottom w:val="single" w:color="D1D5DB" w:sz="1"/>
              <w:right w:val="single" w:color="D1D5DB" w:sz="1"/>
            </w:tcBorders>
            <w:shd w:fill="374151"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FASE 2</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bCs/>
                <w:color w:val="2563EB"/>
                <w:sz w:val="19"/>
                <w:szCs w:val="19"/>
              </w:rPr>
              <w:t xml:space="preserve">Contexto</w:t>
            </w:r>
          </w:p>
        </w:tc>
        <w:tc>
          <w:tcPr>
            <w:tcW w:type="dxa" w:w="79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20"/>
            </w:tcMar>
          </w:tcPr>
          <w:p>
            <w:r>
              <w:rPr>
                <w:rFonts w:ascii="Arial" w:cs="Arial" w:eastAsia="Arial" w:hAnsi="Arial"/>
                <w:color w:val="374151"/>
                <w:sz w:val="20"/>
                <w:szCs w:val="20"/>
              </w:rPr>
              <w:t xml:space="preserve">El cliente pierde el ticket o necesita otro comprobante. El mesero o admin debe poder reimprimir el ticket de cualquier cobro del historial.</w:t>
            </w:r>
          </w:p>
        </w:tc>
      </w:tr>
    </w:tbl>
    <w:p>
      <w:r>
        <w:t xml:space="preserve"/>
      </w:r>
    </w:p>
    <w:p>
      <w:pPr>
        <w:pStyle w:val="Heading3"/>
        <w:spacing w:before="280" w:after="80"/>
      </w:pPr>
      <w:r>
        <w:rPr>
          <w:rFonts w:ascii="Arial" w:cs="Arial" w:eastAsia="Arial" w:hAnsi="Arial"/>
          <w:b/>
          <w:bCs/>
          <w:color w:val="2563EB"/>
          <w:sz w:val="24"/>
          <w:szCs w:val="24"/>
        </w:rPr>
        <w:t xml:space="preserve">Archivos a modificar</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frontend/src/app/(app)/historial/page.tsx — botón 🖨️ por cada cobro</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frontend/src/app/(app)/historial/actions.ts — nueva acción reimprimirTicket(cobroId)</w:t>
      </w:r>
    </w:p>
    <w:p>
      <w:r>
        <w:t xml:space="preserve"/>
      </w:r>
    </w:p>
    <w:p>
      <w:pPr>
        <w:pStyle w:val="Heading3"/>
        <w:spacing w:before="280" w:after="80"/>
      </w:pPr>
      <w:r>
        <w:rPr>
          <w:rFonts w:ascii="Arial" w:cs="Arial" w:eastAsia="Arial" w:hAnsi="Arial"/>
          <w:b/>
          <w:bCs/>
          <w:color w:val="2563EB"/>
          <w:sz w:val="24"/>
          <w:szCs w:val="24"/>
        </w:rPr>
        <w:t xml:space="preserve">Acción reimprimirTicket</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Hace SELECT de pagos JOIN pedidos JOIN subpedidos JOIN items JOIN productos WHERE pagos.id = cobroId</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Reconstruye el payload tipo "cliente", escenario "global" con los datos guardados</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Llama imprimirTicket — mismo flujo que al cobrar</w:t>
      </w:r>
    </w:p>
    <w:p>
      <w:r>
        <w:t xml:space="preserve"/>
      </w:r>
    </w:p>
    <w:p>
      <w:pPr>
        <w:pStyle w:val="Heading3"/>
        <w:spacing w:before="280" w:after="80"/>
      </w:pPr>
      <w:r>
        <w:rPr>
          <w:rFonts w:ascii="Arial" w:cs="Arial" w:eastAsia="Arial" w:hAnsi="Arial"/>
          <w:b/>
          <w:bCs/>
          <w:color w:val="2563EB"/>
          <w:sz w:val="24"/>
          <w:szCs w:val="24"/>
        </w:rPr>
        <w:t xml:space="preserve">UI en historial</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Botón 🖨️ junto al botón existente de cada cobro</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Solo visible si config_sistema.impresion_recibos = true</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Toast de confirmación o error de impresora</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1D5DB" w:sz="1"/>
              <w:left w:val="single" w:color="D1D5DB" w:sz="1"/>
              <w:bottom w:val="single" w:color="D1D5DB" w:sz="1"/>
              <w:right w:val="single" w:color="D1D5DB" w:sz="1"/>
            </w:tcBorders>
            <w:shd w:fill="1E3A5F" w:val="clear"/>
            <w:tcMar>
              <w:top w:type="dxa" w:w="120"/>
              <w:left w:type="dxa" w:w="200"/>
              <w:bottom w:type="dxa" w:w="120"/>
              <w:right w:type="dxa" w:w="120"/>
            </w:tcMar>
          </w:tcPr>
          <w:p>
            <w:r>
              <w:rPr>
                <w:rFonts w:ascii="Arial" w:cs="Arial" w:eastAsia="Arial" w:hAnsi="Arial"/>
                <w:b/>
                <w:bCs/>
                <w:color w:val="EFF6FF"/>
                <w:sz w:val="26"/>
                <w:szCs w:val="26"/>
              </w:rPr>
              <w:t xml:space="preserve">F2-03  </w:t>
            </w:r>
            <w:r>
              <w:rPr>
                <w:rFonts w:ascii="Arial" w:cs="Arial" w:eastAsia="Arial" w:hAnsi="Arial"/>
                <w:b/>
                <w:bCs/>
                <w:color w:val="FFFFFF"/>
                <w:sz w:val="26"/>
                <w:szCs w:val="26"/>
              </w:rPr>
              <w:t xml:space="preserve">Propina en tarjeta vs propina en efectivo</w:t>
            </w:r>
          </w:p>
        </w:tc>
        <w:tc>
          <w:tcPr>
            <w:tcW w:type="dxa" w:w="2160"/>
            <w:tcBorders>
              <w:top w:val="single" w:color="D1D5DB" w:sz="1"/>
              <w:left w:val="single" w:color="D1D5DB" w:sz="1"/>
              <w:bottom w:val="single" w:color="D1D5DB" w:sz="1"/>
              <w:right w:val="single" w:color="D1D5DB" w:sz="1"/>
            </w:tcBorders>
            <w:shd w:fill="374151"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FASE 2</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bCs/>
                <w:color w:val="2563EB"/>
                <w:sz w:val="19"/>
                <w:szCs w:val="19"/>
              </w:rPr>
              <w:t xml:space="preserve">Contexto</w:t>
            </w:r>
          </w:p>
        </w:tc>
        <w:tc>
          <w:tcPr>
            <w:tcW w:type="dxa" w:w="79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20"/>
            </w:tcMar>
          </w:tcPr>
          <w:p>
            <w:r>
              <w:rPr>
                <w:rFonts w:ascii="Arial" w:cs="Arial" w:eastAsia="Arial" w:hAnsi="Arial"/>
                <w:color w:val="374151"/>
                <w:sz w:val="20"/>
                <w:szCs w:val="20"/>
              </w:rPr>
              <w:t xml:space="preserve">La propina en efectivo queda físicamente en caja y debe retirarse antes del corte. La propina en tarjeta queda en la terminal bancaria. Son conceptos distintos para el cuadre de caja. Actualmente se registra solo el monto sin distinguir el método.</w:t>
            </w:r>
          </w:p>
        </w:tc>
      </w:tr>
    </w:tbl>
    <w:p>
      <w:r>
        <w:t xml:space="preserve"/>
      </w:r>
    </w:p>
    <w:p>
      <w:pPr>
        <w:pStyle w:val="Heading3"/>
        <w:spacing w:before="280" w:after="80"/>
      </w:pPr>
      <w:r>
        <w:rPr>
          <w:rFonts w:ascii="Arial" w:cs="Arial" w:eastAsia="Arial" w:hAnsi="Arial"/>
          <w:b/>
          <w:bCs/>
          <w:color w:val="2563EB"/>
          <w:sz w:val="24"/>
          <w:szCs w:val="24"/>
        </w:rPr>
        <w:t xml:space="preserve">Migración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ALTER TABLE movimientos_caja</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ADD COLUMN IF NOT EXISTS propina_efectivo NUMERIC NOT NULL DEFAULT 0,</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ADD COLUMN IF NOT EXISTS propina_tarjeta  NUMERIC NOT NULL DEFAULT 0;</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Migrar datos existentes: si el cobro fue en efectivo, toda la propina va a efectivo</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UPDATE movimientos_caja mc</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SET propina_efectivo = mc.propina</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WHERE mc.propina &gt; 0;</w:t>
            </w:r>
          </w:p>
        </w:tc>
      </w:tr>
    </w:tbl>
    <w:p>
      <w:r>
        <w:t xml:space="preserve"/>
      </w:r>
    </w:p>
    <w:p>
      <w:pPr>
        <w:pStyle w:val="Heading3"/>
        <w:spacing w:before="280" w:after="80"/>
      </w:pPr>
      <w:r>
        <w:rPr>
          <w:rFonts w:ascii="Arial" w:cs="Arial" w:eastAsia="Arial" w:hAnsi="Arial"/>
          <w:b/>
          <w:bCs/>
          <w:color w:val="2563EB"/>
          <w:sz w:val="24"/>
          <w:szCs w:val="24"/>
        </w:rPr>
        <w:t xml:space="preserve">Archivos a modificar</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frontend/src/app/(app)/cobro/[pedidoId]/actions.ts — cobrarPedido: derivar método de propina del método de cobro principal</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frontend/src/app/(app)/mas/turno/page.tsx — mostrar propina efectivo y propina tarjeta separadas</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frontend/src/app/(app)/historial/page.tsx — columnas separadas en el CSV exportado</w:t>
      </w:r>
    </w:p>
    <w:p>
      <w:r>
        <w:t xml:space="preserve"/>
      </w:r>
    </w:p>
    <w:p>
      <w:pPr>
        <w:pStyle w:val="Heading3"/>
        <w:spacing w:before="280" w:after="80"/>
      </w:pPr>
      <w:r>
        <w:rPr>
          <w:rFonts w:ascii="Arial" w:cs="Arial" w:eastAsia="Arial" w:hAnsi="Arial"/>
          <w:b/>
          <w:bCs/>
          <w:color w:val="2563EB"/>
          <w:sz w:val="24"/>
          <w:szCs w:val="24"/>
        </w:rPr>
        <w:t xml:space="preserve">Lógica de derivación</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Si metodo_pago = "Efectivo" → propina_efectivo = propina</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Si metodo_pago = "Tarjeta" → propina_tarjeta = propina</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Si metodo_pago = "Transferencia" → propina_tarjeta = propina</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Si pago mixto → propina se asigna al método con mayor proporción, o se divide proporcionalmente</w:t>
      </w:r>
    </w:p>
    <w:p>
      <w:r>
        <w:t xml:space="preserve"/>
      </w:r>
    </w:p>
    <w:p>
      <w:pPr>
        <w:pStyle w:val="Heading3"/>
        <w:spacing w:before="280" w:after="80"/>
      </w:pPr>
      <w:r>
        <w:rPr>
          <w:rFonts w:ascii="Arial" w:cs="Arial" w:eastAsia="Arial" w:hAnsi="Arial"/>
          <w:b/>
          <w:bCs/>
          <w:color w:val="2563EB"/>
          <w:sz w:val="24"/>
          <w:szCs w:val="24"/>
        </w:rPr>
        <w:t xml:space="preserve">Cuadre de caja</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Mostrar "Propina en efectivo: $X.XX — retirar antes de cerrar turno"</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Mostrar "Propina en tarjeta: $X.XX — queda en terminal"</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El efectivo teórico NO incluye propina de tarjeta</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1D5DB" w:sz="1"/>
              <w:left w:val="single" w:color="D1D5DB" w:sz="1"/>
              <w:bottom w:val="single" w:color="D1D5DB" w:sz="1"/>
              <w:right w:val="single" w:color="D1D5DB" w:sz="1"/>
            </w:tcBorders>
            <w:shd w:fill="1E3A5F" w:val="clear"/>
            <w:tcMar>
              <w:top w:type="dxa" w:w="120"/>
              <w:left w:type="dxa" w:w="200"/>
              <w:bottom w:type="dxa" w:w="120"/>
              <w:right w:type="dxa" w:w="120"/>
            </w:tcMar>
          </w:tcPr>
          <w:p>
            <w:r>
              <w:rPr>
                <w:rFonts w:ascii="Arial" w:cs="Arial" w:eastAsia="Arial" w:hAnsi="Arial"/>
                <w:b/>
                <w:bCs/>
                <w:color w:val="EFF6FF"/>
                <w:sz w:val="26"/>
                <w:szCs w:val="26"/>
              </w:rPr>
              <w:t xml:space="preserve">F2-04  </w:t>
            </w:r>
            <w:r>
              <w:rPr>
                <w:rFonts w:ascii="Arial" w:cs="Arial" w:eastAsia="Arial" w:hAnsi="Arial"/>
                <w:b/>
                <w:bCs/>
                <w:color w:val="FFFFFF"/>
                <w:sz w:val="26"/>
                <w:szCs w:val="26"/>
              </w:rPr>
              <w:t xml:space="preserve">Corte Z diario</w:t>
            </w:r>
          </w:p>
        </w:tc>
        <w:tc>
          <w:tcPr>
            <w:tcW w:type="dxa" w:w="2160"/>
            <w:tcBorders>
              <w:top w:val="single" w:color="D1D5DB" w:sz="1"/>
              <w:left w:val="single" w:color="D1D5DB" w:sz="1"/>
              <w:bottom w:val="single" w:color="D1D5DB" w:sz="1"/>
              <w:right w:val="single" w:color="D1D5DB" w:sz="1"/>
            </w:tcBorders>
            <w:shd w:fill="374151"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FASE 2</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bCs/>
                <w:color w:val="2563EB"/>
                <w:sz w:val="19"/>
                <w:szCs w:val="19"/>
              </w:rPr>
              <w:t xml:space="preserve">Contexto</w:t>
            </w:r>
          </w:p>
        </w:tc>
        <w:tc>
          <w:tcPr>
            <w:tcW w:type="dxa" w:w="79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20"/>
            </w:tcMar>
          </w:tcPr>
          <w:p>
            <w:r>
              <w:rPr>
                <w:rFonts w:ascii="Arial" w:cs="Arial" w:eastAsia="Arial" w:hAnsi="Arial"/>
                <w:color w:val="374151"/>
                <w:sz w:val="20"/>
                <w:szCs w:val="20"/>
              </w:rPr>
              <w:t xml:space="preserve">El corte Z es el resumen de todos los turnos del día. Lo necesita el dueño cada noche para cuadrar el día completo. Actualmente solo existe el resumen por turno individual.</w:t>
            </w:r>
          </w:p>
        </w:tc>
      </w:tr>
    </w:tbl>
    <w:p>
      <w:r>
        <w:t xml:space="preserve"/>
      </w:r>
    </w:p>
    <w:p>
      <w:pPr>
        <w:pStyle w:val="Heading3"/>
        <w:spacing w:before="280" w:after="80"/>
      </w:pPr>
      <w:r>
        <w:rPr>
          <w:rFonts w:ascii="Arial" w:cs="Arial" w:eastAsia="Arial" w:hAnsi="Arial"/>
          <w:b/>
          <w:bCs/>
          <w:color w:val="2563EB"/>
          <w:sz w:val="24"/>
          <w:szCs w:val="24"/>
        </w:rPr>
        <w:t xml:space="preserve">Nueva pantalla: /mas/corte-z</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Acceso: Solo Admin</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Selector de fecha (default: hoy)</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Botón "Generar Corte Z"</w:t>
      </w:r>
    </w:p>
    <w:p>
      <w:r>
        <w:t xml:space="preserve"/>
      </w:r>
    </w:p>
    <w:p>
      <w:pPr>
        <w:pStyle w:val="Heading3"/>
        <w:spacing w:before="280" w:after="80"/>
      </w:pPr>
      <w:r>
        <w:rPr>
          <w:rFonts w:ascii="Arial" w:cs="Arial" w:eastAsia="Arial" w:hAnsi="Arial"/>
          <w:b/>
          <w:bCs/>
          <w:color w:val="2563EB"/>
          <w:sz w:val="24"/>
          <w:szCs w:val="24"/>
        </w:rPr>
        <w:t xml:space="preserve">Datos del corte Z</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Total de turnos del día (n turnos)</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Ventas totales del día (suma de todos los turnos)</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Desglose por método de pago: efectivo / tarjeta / transferencia / mixto</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Total descuentos aplicados en el día</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Total cancelaciones del día</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Propina efectivo total / propina tarjeta total</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Ticket promedio del día</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Número de mesas atendidas</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Lista de turnos: apertura, cierre, cajero, ventas por turno</w:t>
      </w:r>
    </w:p>
    <w:p>
      <w:r>
        <w:t xml:space="preserve"/>
      </w:r>
    </w:p>
    <w:p>
      <w:pPr>
        <w:pStyle w:val="Heading3"/>
        <w:spacing w:before="280" w:after="80"/>
      </w:pPr>
      <w:r>
        <w:rPr>
          <w:rFonts w:ascii="Arial" w:cs="Arial" w:eastAsia="Arial" w:hAnsi="Arial"/>
          <w:b/>
          <w:bCs/>
          <w:color w:val="2563EB"/>
          <w:sz w:val="24"/>
          <w:szCs w:val="24"/>
        </w:rPr>
        <w:t xml:space="preserve">Acciones disponibles</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Exportar a CSV</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Imprimir corte Z en impresora (ticket largo, sin corte al inicio, corte al final)</w:t>
      </w:r>
    </w:p>
    <w:p>
      <w:r>
        <w:t xml:space="preserve"/>
      </w:r>
    </w:p>
    <w:p>
      <w:pPr>
        <w:pStyle w:val="Heading3"/>
        <w:spacing w:before="280" w:after="80"/>
      </w:pPr>
      <w:r>
        <w:rPr>
          <w:rFonts w:ascii="Arial" w:cs="Arial" w:eastAsia="Arial" w:hAnsi="Arial"/>
          <w:b/>
          <w:bCs/>
          <w:color w:val="2563EB"/>
          <w:sz w:val="24"/>
          <w:szCs w:val="24"/>
        </w:rPr>
        <w:t xml:space="preserve">Nueva acción en actions.ts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/mas/corte-z/actions.ts</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export async function generarCorteZ(fecha: string) {</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 SELECT turnos WHERE DATE(apertura) = fecha</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 JOIN movimientos_caja, pagos</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 Agrupa y suma por tipo</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1D5DB" w:sz="1"/>
              <w:left w:val="single" w:color="D1D5DB" w:sz="1"/>
              <w:bottom w:val="single" w:color="D1D5DB" w:sz="1"/>
              <w:right w:val="single" w:color="D1D5DB" w:sz="1"/>
            </w:tcBorders>
            <w:shd w:fill="1E3A5F" w:val="clear"/>
            <w:tcMar>
              <w:top w:type="dxa" w:w="120"/>
              <w:left w:type="dxa" w:w="200"/>
              <w:bottom w:type="dxa" w:w="120"/>
              <w:right w:type="dxa" w:w="120"/>
            </w:tcMar>
          </w:tcPr>
          <w:p>
            <w:r>
              <w:rPr>
                <w:rFonts w:ascii="Arial" w:cs="Arial" w:eastAsia="Arial" w:hAnsi="Arial"/>
                <w:b/>
                <w:bCs/>
                <w:color w:val="EFF6FF"/>
                <w:sz w:val="26"/>
                <w:szCs w:val="26"/>
              </w:rPr>
              <w:t xml:space="preserve">F2-05  </w:t>
            </w:r>
            <w:r>
              <w:rPr>
                <w:rFonts w:ascii="Arial" w:cs="Arial" w:eastAsia="Arial" w:hAnsi="Arial"/>
                <w:b/>
                <w:bCs/>
                <w:color w:val="FFFFFF"/>
                <w:sz w:val="26"/>
                <w:szCs w:val="26"/>
              </w:rPr>
              <w:t xml:space="preserve">Reporte de cancelaciones</w:t>
            </w:r>
          </w:p>
        </w:tc>
        <w:tc>
          <w:tcPr>
            <w:tcW w:type="dxa" w:w="2160"/>
            <w:tcBorders>
              <w:top w:val="single" w:color="D1D5DB" w:sz="1"/>
              <w:left w:val="single" w:color="D1D5DB" w:sz="1"/>
              <w:bottom w:val="single" w:color="D1D5DB" w:sz="1"/>
              <w:right w:val="single" w:color="D1D5DB" w:sz="1"/>
            </w:tcBorders>
            <w:shd w:fill="374151"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FASE 2</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bCs/>
                <w:color w:val="2563EB"/>
                <w:sz w:val="19"/>
                <w:szCs w:val="19"/>
              </w:rPr>
              <w:t xml:space="preserve">Contexto</w:t>
            </w:r>
          </w:p>
        </w:tc>
        <w:tc>
          <w:tcPr>
            <w:tcW w:type="dxa" w:w="79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20"/>
            </w:tcMar>
          </w:tcPr>
          <w:p>
            <w:r>
              <w:rPr>
                <w:rFonts w:ascii="Arial" w:cs="Arial" w:eastAsia="Arial" w:hAnsi="Arial"/>
                <w:color w:val="374151"/>
                <w:sz w:val="20"/>
                <w:szCs w:val="20"/>
              </w:rPr>
              <w:t xml:space="preserve">El admin necesita ver un registro de todas las cancelaciones para detectar patrones irregulares (mesero que cancela mucho, mismo producto cancelado repetidamente, etc.).</w:t>
            </w:r>
          </w:p>
        </w:tc>
      </w:tr>
    </w:tbl>
    <w:p>
      <w:r>
        <w:t xml:space="preserve"/>
      </w:r>
    </w:p>
    <w:p>
      <w:pPr>
        <w:pStyle w:val="Heading3"/>
        <w:spacing w:before="280" w:after="80"/>
      </w:pPr>
      <w:r>
        <w:rPr>
          <w:rFonts w:ascii="Arial" w:cs="Arial" w:eastAsia="Arial" w:hAnsi="Arial"/>
          <w:b/>
          <w:bCs/>
          <w:color w:val="2563EB"/>
          <w:sz w:val="24"/>
          <w:szCs w:val="24"/>
        </w:rPr>
        <w:t xml:space="preserve">Nueva pantalla: /mas/cancelaciones</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Acceso: Solo Admin</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Filtros: rango de fechas, mesero, motivo, producto</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Tabla con columnas: Fecha/Hora, Mesa, Mesero, Producto, Modificadores, Motivo, Monto</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Total de cancelaciones y monto total en footer de tabla</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Exportar a CSV</w:t>
      </w:r>
    </w:p>
    <w:p>
      <w:r>
        <w:t xml:space="preserve"/>
      </w:r>
    </w:p>
    <w:p>
      <w:pPr>
        <w:pStyle w:val="Heading3"/>
        <w:spacing w:before="280" w:after="80"/>
      </w:pPr>
      <w:r>
        <w:rPr>
          <w:rFonts w:ascii="Arial" w:cs="Arial" w:eastAsia="Arial" w:hAnsi="Arial"/>
          <w:b/>
          <w:bCs/>
          <w:color w:val="2563EB"/>
          <w:sz w:val="24"/>
          <w:szCs w:val="24"/>
        </w:rPr>
        <w:t xml:space="preserve">Query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SELECT</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c.creado_en, m.nombre as mesa, p.nombre as mesero,</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pr.nombre as producto, c.motivo, c.monto</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FROM cancelaciones c</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JOIN pedidos ped ON c.pedido_id = ped.id</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JOIN mesas m ON ped.mesa_id = m.id</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JOIN perfiles p ON c.cancelado_por = p.id</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JOIN productos pr ON c.producto_id = pr.id</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WHERE c.creado_en BETWEEN :desde AND :hasta</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ORDER BY c.creado_en DESC</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1D5DB" w:sz="1"/>
              <w:left w:val="single" w:color="D1D5DB" w:sz="1"/>
              <w:bottom w:val="single" w:color="D1D5DB" w:sz="1"/>
              <w:right w:val="single" w:color="D1D5DB" w:sz="1"/>
            </w:tcBorders>
            <w:shd w:fill="1E3A5F" w:val="clear"/>
            <w:tcMar>
              <w:top w:type="dxa" w:w="120"/>
              <w:left w:type="dxa" w:w="200"/>
              <w:bottom w:type="dxa" w:w="120"/>
              <w:right w:type="dxa" w:w="120"/>
            </w:tcMar>
          </w:tcPr>
          <w:p>
            <w:r>
              <w:rPr>
                <w:rFonts w:ascii="Arial" w:cs="Arial" w:eastAsia="Arial" w:hAnsi="Arial"/>
                <w:b/>
                <w:bCs/>
                <w:color w:val="EFF6FF"/>
                <w:sz w:val="26"/>
                <w:szCs w:val="26"/>
              </w:rPr>
              <w:t xml:space="preserve">F2-06  </w:t>
            </w:r>
            <w:r>
              <w:rPr>
                <w:rFonts w:ascii="Arial" w:cs="Arial" w:eastAsia="Arial" w:hAnsi="Arial"/>
                <w:b/>
                <w:bCs/>
                <w:color w:val="FFFFFF"/>
                <w:sz w:val="26"/>
                <w:szCs w:val="26"/>
              </w:rPr>
              <w:t xml:space="preserve">Inventario simple — stock por piezas</w:t>
            </w:r>
          </w:p>
        </w:tc>
        <w:tc>
          <w:tcPr>
            <w:tcW w:type="dxa" w:w="2160"/>
            <w:tcBorders>
              <w:top w:val="single" w:color="D1D5DB" w:sz="1"/>
              <w:left w:val="single" w:color="D1D5DB" w:sz="1"/>
              <w:bottom w:val="single" w:color="D1D5DB" w:sz="1"/>
              <w:right w:val="single" w:color="D1D5DB" w:sz="1"/>
            </w:tcBorders>
            <w:shd w:fill="374151"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FASE 2</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bCs/>
                <w:color w:val="2563EB"/>
                <w:sz w:val="19"/>
                <w:szCs w:val="19"/>
              </w:rPr>
              <w:t xml:space="preserve">Contexto</w:t>
            </w:r>
          </w:p>
        </w:tc>
        <w:tc>
          <w:tcPr>
            <w:tcW w:type="dxa" w:w="79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20"/>
            </w:tcMar>
          </w:tcPr>
          <w:p>
            <w:r>
              <w:rPr>
                <w:rFonts w:ascii="Arial" w:cs="Arial" w:eastAsia="Arial" w:hAnsi="Arial"/>
                <w:color w:val="374151"/>
                <w:sz w:val="20"/>
                <w:szCs w:val="20"/>
              </w:rPr>
              <w:t xml:space="preserve">Aplica solo a productos contables en piezas: bebidas embotelladas, postres, etc. No aplica a tacos, gorditas, menudo ni cualquier producto a granel. El campo es opcional — la mayoría de productos no tendrá stock.</w:t>
            </w:r>
          </w:p>
        </w:tc>
      </w:tr>
    </w:tbl>
    <w:p>
      <w:r>
        <w:t xml:space="preserve"/>
      </w:r>
    </w:p>
    <w:p>
      <w:pPr>
        <w:pStyle w:val="Heading3"/>
        <w:spacing w:before="280" w:after="80"/>
      </w:pPr>
      <w:r>
        <w:rPr>
          <w:rFonts w:ascii="Arial" w:cs="Arial" w:eastAsia="Arial" w:hAnsi="Arial"/>
          <w:b/>
          <w:bCs/>
          <w:color w:val="2563EB"/>
          <w:sz w:val="24"/>
          <w:szCs w:val="24"/>
        </w:rPr>
        <w:t xml:space="preserve">Migración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ALTER TABLE productos</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ADD COLUMN IF NOT EXISTS tiene_stock   BOOLEAN NOT NULL DEFAULT false,</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ADD COLUMN IF NOT EXISTS stock_actual  INTEGER NOT NULL DEFAULT 0,</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ADD COLUMN IF NOT EXISTS stock_minimo  INTEGER NOT NULL DEFAULT 0;</w:t>
            </w:r>
          </w:p>
        </w:tc>
      </w:tr>
    </w:tbl>
    <w:p>
      <w:r>
        <w:t xml:space="preserve"/>
      </w:r>
    </w:p>
    <w:p>
      <w:pPr>
        <w:pStyle w:val="Heading3"/>
        <w:spacing w:before="280" w:after="80"/>
      </w:pPr>
      <w:r>
        <w:rPr>
          <w:rFonts w:ascii="Arial" w:cs="Arial" w:eastAsia="Arial" w:hAnsi="Arial"/>
          <w:b/>
          <w:bCs/>
          <w:color w:val="2563EB"/>
          <w:sz w:val="24"/>
          <w:szCs w:val="24"/>
        </w:rPr>
        <w:t xml:space="preserve">Archivos a modificar</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frontend/src/app/(app)/mas/catalogo — form de producto: toggle "Controlar stock" + campo stock_actual (visible solo si toggle activo)</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frontend/src/app/(app)/mas/menu-del-dia/page.tsx — mostrar stock actual junto al toggle de disponibilidad, campo editable para ajustar stock al inicio del día</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frontend/src/app/(app)/pos/[pedidoId]/actions.ts — en confirmarPedido: descontar stock de productos con tiene_stock = true</w:t>
      </w:r>
    </w:p>
    <w:p>
      <w:r>
        <w:t xml:space="preserve"/>
      </w:r>
    </w:p>
    <w:p>
      <w:pPr>
        <w:pStyle w:val="Heading3"/>
        <w:spacing w:before="280" w:after="80"/>
      </w:pPr>
      <w:r>
        <w:rPr>
          <w:rFonts w:ascii="Arial" w:cs="Arial" w:eastAsia="Arial" w:hAnsi="Arial"/>
          <w:b/>
          <w:bCs/>
          <w:color w:val="2563EB"/>
          <w:sz w:val="24"/>
          <w:szCs w:val="24"/>
        </w:rPr>
        <w:t xml:space="preserve">Lógica al confirmar 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En confirmarPedido, después de UPDATE items a estado "enviado"</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for (const item of itemsConStock) {</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await supabase.rpc("decrementar_stock", {</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p_producto_id: item.producto_id,</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p_cantidad: item.cantidad</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Función SQL:</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CREATE OR REPLACE FUNCTION decrementar_stock(</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p_producto_id INT, p_cantidad INT</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RETURNS void AS $$</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BEGIN</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UPDATE productos</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SET stock_actual = GREATEST(0, stock_actual - p_cantidad),</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disponible = CASE WHEN (stock_actual - p_cantidad) &lt;= 0 THEN false ELSE disponible END</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WHERE id = p_producto_id AND tiene_stock = true;</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END;</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LANGUAGE plpgsql;</w:t>
            </w:r>
          </w:p>
        </w:tc>
      </w:tr>
    </w:tbl>
    <w:p>
      <w:r>
        <w:t xml:space="preserve"/>
      </w:r>
    </w:p>
    <w:p>
      <w:pPr>
        <w:pStyle w:val="Heading3"/>
        <w:spacing w:before="280" w:after="80"/>
      </w:pPr>
      <w:r>
        <w:rPr>
          <w:rFonts w:ascii="Arial" w:cs="Arial" w:eastAsia="Arial" w:hAnsi="Arial"/>
          <w:b/>
          <w:bCs/>
          <w:color w:val="2563EB"/>
          <w:sz w:val="24"/>
          <w:szCs w:val="24"/>
        </w:rPr>
        <w:t xml:space="preserve">Reset de stock</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Botón "Ajustar stock" en Menú del día por cada producto con tiene_stock = true</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Input numérico inline — UPDATE productos SET stock_actual = :n WHERE id = :id</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Botón "Resetear todos" — solo visible si hay productos con stock en 0</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1D5DB" w:sz="1"/>
              <w:left w:val="single" w:color="D1D5DB" w:sz="1"/>
              <w:bottom w:val="single" w:color="D1D5DB" w:sz="1"/>
              <w:right w:val="single" w:color="D1D5DB" w:sz="1"/>
            </w:tcBorders>
            <w:shd w:fill="1E3A5F" w:val="clear"/>
            <w:tcMar>
              <w:top w:type="dxa" w:w="120"/>
              <w:left w:type="dxa" w:w="200"/>
              <w:bottom w:type="dxa" w:w="120"/>
              <w:right w:type="dxa" w:w="120"/>
            </w:tcMar>
          </w:tcPr>
          <w:p>
            <w:r>
              <w:rPr>
                <w:rFonts w:ascii="Arial" w:cs="Arial" w:eastAsia="Arial" w:hAnsi="Arial"/>
                <w:b/>
                <w:bCs/>
                <w:color w:val="EFF6FF"/>
                <w:sz w:val="26"/>
                <w:szCs w:val="26"/>
              </w:rPr>
              <w:t xml:space="preserve">F2-07  </w:t>
            </w:r>
            <w:r>
              <w:rPr>
                <w:rFonts w:ascii="Arial" w:cs="Arial" w:eastAsia="Arial" w:hAnsi="Arial"/>
                <w:b/>
                <w:bCs/>
                <w:color w:val="FFFFFF"/>
                <w:sz w:val="26"/>
                <w:szCs w:val="26"/>
              </w:rPr>
              <w:t xml:space="preserve">Combos con flujo de componentes</w:t>
            </w:r>
          </w:p>
        </w:tc>
        <w:tc>
          <w:tcPr>
            <w:tcW w:type="dxa" w:w="2160"/>
            <w:tcBorders>
              <w:top w:val="single" w:color="D1D5DB" w:sz="1"/>
              <w:left w:val="single" w:color="D1D5DB" w:sz="1"/>
              <w:bottom w:val="single" w:color="D1D5DB" w:sz="1"/>
              <w:right w:val="single" w:color="D1D5DB" w:sz="1"/>
            </w:tcBorders>
            <w:shd w:fill="374151"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FASE 2</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bCs/>
                <w:color w:val="2563EB"/>
                <w:sz w:val="19"/>
                <w:szCs w:val="19"/>
              </w:rPr>
              <w:t xml:space="preserve">Contexto</w:t>
            </w:r>
          </w:p>
        </w:tc>
        <w:tc>
          <w:tcPr>
            <w:tcW w:type="dxa" w:w="79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20"/>
            </w:tcMar>
          </w:tcPr>
          <w:p>
            <w:r>
              <w:rPr>
                <w:rFonts w:ascii="Arial" w:cs="Arial" w:eastAsia="Arial" w:hAnsi="Arial"/>
                <w:color w:val="374151"/>
                <w:sz w:val="20"/>
                <w:szCs w:val="20"/>
              </w:rPr>
              <w:t xml:space="preserve">Un combo es un producto que contiene N componentes seleccionables. Ej: "Combo familiar" incluye 1 bebida a elegir + 1 guisado a elegir. Al agregar el combo al pedido se abre un sheet para elegir cada componente.</w:t>
            </w:r>
          </w:p>
        </w:tc>
      </w:tr>
    </w:tbl>
    <w:p>
      <w:r>
        <w:t xml:space="preserve"/>
      </w:r>
    </w:p>
    <w:p>
      <w:pPr>
        <w:pStyle w:val="Heading3"/>
        <w:spacing w:before="280" w:after="80"/>
      </w:pPr>
      <w:r>
        <w:rPr>
          <w:rFonts w:ascii="Arial" w:cs="Arial" w:eastAsia="Arial" w:hAnsi="Arial"/>
          <w:b/>
          <w:bCs/>
          <w:color w:val="2563EB"/>
          <w:sz w:val="24"/>
          <w:szCs w:val="24"/>
        </w:rPr>
        <w:t xml:space="preserve">Migración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CREATE TABLE IF NOT EXISTS combo_componentes (</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id           SERIAL PRIMARY KEY,</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combo_id     INT NOT NULL REFERENCES productos(id) ON DELETE CASCADE,</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nombre_slot  TEXT NOT NULL,        -- "Bebida", "Guisado principal"</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requerido    BOOLEAN DEFAULT true,</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opciones     INT[] NOT NULL        -- array de productos.id elegibles</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ALTER TABLE productos</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ADD COLUMN IF NOT EXISTS es_combo BOOLEAN NOT NULL DEFAULT false;</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En items_pedido, guardar selección de componentes</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ALTER TABLE items_pedido</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ADD COLUMN IF NOT EXISTS componentes_seleccionados JSONB;</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Formato: [{"slot":"Bebida","producto_id":12,"nombre":"Agua mineral"}]</w:t>
            </w:r>
          </w:p>
        </w:tc>
      </w:tr>
    </w:tbl>
    <w:p>
      <w:r>
        <w:t xml:space="preserve"/>
      </w:r>
    </w:p>
    <w:p>
      <w:pPr>
        <w:pStyle w:val="Heading3"/>
        <w:spacing w:before="280" w:after="80"/>
      </w:pPr>
      <w:r>
        <w:rPr>
          <w:rFonts w:ascii="Arial" w:cs="Arial" w:eastAsia="Arial" w:hAnsi="Arial"/>
          <w:b/>
          <w:bCs/>
          <w:color w:val="2563EB"/>
          <w:sz w:val="24"/>
          <w:szCs w:val="24"/>
        </w:rPr>
        <w:t xml:space="preserve">Flujo en el POS</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Al agregar un producto con es_combo = true → abre SheetComboComponentes</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SheetComboComponentes: un selector por slot (nombre_slot), lista de opciones elegibles</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Si requerido = true, no permite cerrar sin selección</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Al confirmar: INSERT item con componentes_seleccionados en JSONB</w:t>
      </w:r>
    </w:p>
    <w:p>
      <w:r>
        <w:t xml:space="preserve"/>
      </w:r>
    </w:p>
    <w:p>
      <w:pPr>
        <w:pStyle w:val="Heading3"/>
        <w:spacing w:before="280" w:after="80"/>
      </w:pPr>
      <w:r>
        <w:rPr>
          <w:rFonts w:ascii="Arial" w:cs="Arial" w:eastAsia="Arial" w:hAnsi="Arial"/>
          <w:b/>
          <w:bCs/>
          <w:color w:val="2563EB"/>
          <w:sz w:val="24"/>
          <w:szCs w:val="24"/>
        </w:rPr>
        <w:t xml:space="preserve">Archivos nuevos y modificados</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frontend/src/components/pos/SheetComboComponentes.tsx — nuevo componente</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frontend/src/app/(app)/pos/[pedidoId]/actions.ts — manejar componentes al insertar ítem</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frontend/src/app/(app)/mas/catalogo — form de producto: toggle "Es combo" + gestor de slots y opciones</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1D5DB" w:sz="1"/>
              <w:left w:val="single" w:color="D1D5DB" w:sz="1"/>
              <w:bottom w:val="single" w:color="D1D5DB" w:sz="1"/>
              <w:right w:val="single" w:color="D1D5DB" w:sz="1"/>
            </w:tcBorders>
            <w:shd w:fill="1E3A5F" w:val="clear"/>
            <w:tcMar>
              <w:top w:type="dxa" w:w="120"/>
              <w:left w:type="dxa" w:w="200"/>
              <w:bottom w:type="dxa" w:w="120"/>
              <w:right w:type="dxa" w:w="120"/>
            </w:tcMar>
          </w:tcPr>
          <w:p>
            <w:r>
              <w:rPr>
                <w:rFonts w:ascii="Arial" w:cs="Arial" w:eastAsia="Arial" w:hAnsi="Arial"/>
                <w:b/>
                <w:bCs/>
                <w:color w:val="EFF6FF"/>
                <w:sz w:val="26"/>
                <w:szCs w:val="26"/>
              </w:rPr>
              <w:t xml:space="preserve">F2-08  </w:t>
            </w:r>
            <w:r>
              <w:rPr>
                <w:rFonts w:ascii="Arial" w:cs="Arial" w:eastAsia="Arial" w:hAnsi="Arial"/>
                <w:b/>
                <w:bCs/>
                <w:color w:val="FFFFFF"/>
                <w:sz w:val="26"/>
                <w:szCs w:val="26"/>
              </w:rPr>
              <w:t xml:space="preserve">Reapertura de mesa cerrada por error</w:t>
            </w:r>
          </w:p>
        </w:tc>
        <w:tc>
          <w:tcPr>
            <w:tcW w:type="dxa" w:w="2160"/>
            <w:tcBorders>
              <w:top w:val="single" w:color="D1D5DB" w:sz="1"/>
              <w:left w:val="single" w:color="D1D5DB" w:sz="1"/>
              <w:bottom w:val="single" w:color="D1D5DB" w:sz="1"/>
              <w:right w:val="single" w:color="D1D5DB" w:sz="1"/>
            </w:tcBorders>
            <w:shd w:fill="374151"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FASE 2</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bCs/>
                <w:color w:val="2563EB"/>
                <w:sz w:val="19"/>
                <w:szCs w:val="19"/>
              </w:rPr>
              <w:t xml:space="preserve">Contexto</w:t>
            </w:r>
          </w:p>
        </w:tc>
        <w:tc>
          <w:tcPr>
            <w:tcW w:type="dxa" w:w="79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20"/>
            </w:tcMar>
          </w:tcPr>
          <w:p>
            <w:r>
              <w:rPr>
                <w:rFonts w:ascii="Arial" w:cs="Arial" w:eastAsia="Arial" w:hAnsi="Arial"/>
                <w:color w:val="374151"/>
                <w:sz w:val="20"/>
                <w:szCs w:val="20"/>
              </w:rPr>
              <w:t xml:space="preserve">Si un mesero cobra una mesa por error (mesa equivocada, monto incorrecto), el admin debe poder reabrir el pedido para corregirlo. Solo aplica a pedidos del turno activo.</w:t>
            </w:r>
          </w:p>
        </w:tc>
      </w:tr>
    </w:tbl>
    <w:p>
      <w:r>
        <w:t xml:space="preserve"/>
      </w:r>
    </w:p>
    <w:p>
      <w:pPr>
        <w:pStyle w:val="Heading3"/>
        <w:spacing w:before="280" w:after="80"/>
      </w:pPr>
      <w:r>
        <w:rPr>
          <w:rFonts w:ascii="Arial" w:cs="Arial" w:eastAsia="Arial" w:hAnsi="Arial"/>
          <w:b/>
          <w:bCs/>
          <w:color w:val="2563EB"/>
          <w:sz w:val="24"/>
          <w:szCs w:val="24"/>
        </w:rPr>
        <w:t xml:space="preserve">Archivos a modificar</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frontend/src/app/(app)/historial/page.tsx — botón "Reabrir" visible Solo Admin, solo en pedidos del turno activo</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frontend/src/app/(app)/historial/actions.ts — nueva acción reabrirPedido(pedidoId)</w:t>
      </w:r>
    </w:p>
    <w:p>
      <w:r>
        <w:t xml:space="preserve"/>
      </w:r>
    </w:p>
    <w:p>
      <w:pPr>
        <w:pStyle w:val="Heading3"/>
        <w:spacing w:before="280" w:after="80"/>
      </w:pPr>
      <w:r>
        <w:rPr>
          <w:rFonts w:ascii="Arial" w:cs="Arial" w:eastAsia="Arial" w:hAnsi="Arial"/>
          <w:b/>
          <w:bCs/>
          <w:color w:val="2563EB"/>
          <w:sz w:val="24"/>
          <w:szCs w:val="24"/>
        </w:rPr>
        <w:t xml:space="preserve">Acción reabrirPedido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export async function reabrirPedido(pedidoId: number) {</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 1. Verificar que el pedido pertenece al turno activo</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 2. UPDATE pedidos SET estado = "abierto" WHERE id = pedidoId</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 3. DELETE FROM pagos WHERE pedido_id = pedidoId</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 4. DELETE FROM movimientos_caja WHERE referencia_id = pedidoId AND tipo = "venta"</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 5. revalidatePath para refrescar historial y pantalla de mesas</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w:t>
            </w:r>
          </w:p>
        </w:tc>
      </w:tr>
    </w:tbl>
    <w:p>
      <w:r>
        <w:t xml:space="preserve"/>
      </w:r>
    </w:p>
    <w:p>
      <w:pPr>
        <w:pStyle w:val="Heading3"/>
        <w:spacing w:before="280" w:after="80"/>
      </w:pPr>
      <w:r>
        <w:rPr>
          <w:rFonts w:ascii="Arial" w:cs="Arial" w:eastAsia="Arial" w:hAnsi="Arial"/>
          <w:b/>
          <w:bCs/>
          <w:color w:val="2563EB"/>
          <w:sz w:val="24"/>
          <w:szCs w:val="24"/>
        </w:rPr>
        <w:t xml:space="preserve">Restricciones</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Solo disponible si turno_id del pedido = turno activo actual</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Solo Admin — verificar rol antes de ejecutar</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Muestra confirmación: "¿Reabrir pedido de Mesa X? Se revertirá el cobro de $Y"</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1D5DB" w:sz="1"/>
              <w:left w:val="single" w:color="D1D5DB" w:sz="1"/>
              <w:bottom w:val="single" w:color="D1D5DB" w:sz="1"/>
              <w:right w:val="single" w:color="D1D5DB" w:sz="1"/>
            </w:tcBorders>
            <w:shd w:fill="1E3A5F" w:val="clear"/>
            <w:tcMar>
              <w:top w:type="dxa" w:w="120"/>
              <w:left w:type="dxa" w:w="200"/>
              <w:bottom w:type="dxa" w:w="120"/>
              <w:right w:type="dxa" w:w="120"/>
            </w:tcMar>
          </w:tcPr>
          <w:p>
            <w:r>
              <w:rPr>
                <w:rFonts w:ascii="Arial" w:cs="Arial" w:eastAsia="Arial" w:hAnsi="Arial"/>
                <w:b/>
                <w:bCs/>
                <w:color w:val="EFF6FF"/>
                <w:sz w:val="26"/>
                <w:szCs w:val="26"/>
              </w:rPr>
              <w:t xml:space="preserve">F2-09  </w:t>
            </w:r>
            <w:r>
              <w:rPr>
                <w:rFonts w:ascii="Arial" w:cs="Arial" w:eastAsia="Arial" w:hAnsi="Arial"/>
                <w:b/>
                <w:bCs/>
                <w:color w:val="FFFFFF"/>
                <w:sz w:val="26"/>
                <w:szCs w:val="26"/>
              </w:rPr>
              <w:t xml:space="preserve">Mapa de mesas drag-and-drop</w:t>
            </w:r>
          </w:p>
        </w:tc>
        <w:tc>
          <w:tcPr>
            <w:tcW w:type="dxa" w:w="2160"/>
            <w:tcBorders>
              <w:top w:val="single" w:color="D1D5DB" w:sz="1"/>
              <w:left w:val="single" w:color="D1D5DB" w:sz="1"/>
              <w:bottom w:val="single" w:color="D1D5DB" w:sz="1"/>
              <w:right w:val="single" w:color="D1D5DB" w:sz="1"/>
            </w:tcBorders>
            <w:shd w:fill="374151"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FASE 2</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bCs/>
                <w:color w:val="2563EB"/>
                <w:sz w:val="19"/>
                <w:szCs w:val="19"/>
              </w:rPr>
              <w:t xml:space="preserve">Contexto</w:t>
            </w:r>
          </w:p>
        </w:tc>
        <w:tc>
          <w:tcPr>
            <w:tcW w:type="dxa" w:w="79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20"/>
            </w:tcMar>
          </w:tcPr>
          <w:p>
            <w:r>
              <w:rPr>
                <w:rFonts w:ascii="Arial" w:cs="Arial" w:eastAsia="Arial" w:hAnsi="Arial"/>
                <w:color w:val="374151"/>
                <w:sz w:val="20"/>
                <w:szCs w:val="20"/>
              </w:rPr>
              <w:t xml:space="preserve">El listado actual de mesas es una cuadrícula genérica. El admin debe poder arrastrar las mesas a posiciones que correspondan con el layout físico del restaurante.</w:t>
            </w:r>
          </w:p>
        </w:tc>
      </w:tr>
    </w:tbl>
    <w:p>
      <w:r>
        <w:t xml:space="preserve"/>
      </w:r>
    </w:p>
    <w:p>
      <w:pPr>
        <w:pStyle w:val="Heading3"/>
        <w:spacing w:before="280" w:after="80"/>
      </w:pPr>
      <w:r>
        <w:rPr>
          <w:rFonts w:ascii="Arial" w:cs="Arial" w:eastAsia="Arial" w:hAnsi="Arial"/>
          <w:b/>
          <w:bCs/>
          <w:color w:val="2563EB"/>
          <w:sz w:val="24"/>
          <w:szCs w:val="24"/>
        </w:rPr>
        <w:t xml:space="preserve">Migración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ALTER TABLE mesas</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ADD COLUMN IF NOT EXISTS pos_x INTEGER NOT NULL DEFAULT 0,</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ADD COLUMN IF NOT EXISTS pos_y INTEGER NOT NULL DEFAULT 0,</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ADD COLUMN IF NOT EXISTS ancho INTEGER NOT NULL DEFAULT 1,  -- en celdas</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ADD COLUMN IF NOT EXISTS alto  INTEGER NOT NULL DEFAULT 1;</w:t>
            </w:r>
          </w:p>
        </w:tc>
      </w:tr>
    </w:tbl>
    <w:p>
      <w:r>
        <w:t xml:space="preserve"/>
      </w:r>
    </w:p>
    <w:p>
      <w:pPr>
        <w:pStyle w:val="Heading3"/>
        <w:spacing w:before="280" w:after="80"/>
      </w:pPr>
      <w:r>
        <w:rPr>
          <w:rFonts w:ascii="Arial" w:cs="Arial" w:eastAsia="Arial" w:hAnsi="Arial"/>
          <w:b/>
          <w:bCs/>
          <w:color w:val="2563EB"/>
          <w:sz w:val="24"/>
          <w:szCs w:val="24"/>
        </w:rPr>
        <w:t xml:space="preserve">Pantalla /mas/mapa-mesas</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Solo Admin — acceso desde pantalla Más</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Grid de 12×8 celdas, cada celda representa una posición</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Drag-and-drop con @dnd-kit/core (ya disponible o instalar)</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Al soltar una mesa UPDATE mesas SET pos_x, pos_y</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Botón "Guardar disposición"</w:t>
      </w:r>
    </w:p>
    <w:p>
      <w:r>
        <w:t xml:space="preserve"/>
      </w:r>
    </w:p>
    <w:p>
      <w:pPr>
        <w:pStyle w:val="Heading3"/>
        <w:spacing w:before="280" w:after="80"/>
      </w:pPr>
      <w:r>
        <w:rPr>
          <w:rFonts w:ascii="Arial" w:cs="Arial" w:eastAsia="Arial" w:hAnsi="Arial"/>
          <w:b/>
          <w:bCs/>
          <w:color w:val="2563EB"/>
          <w:sz w:val="24"/>
          <w:szCs w:val="24"/>
        </w:rPr>
        <w:t xml:space="preserve">En pantalla de mesas del POS</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Si al menos una mesa tiene pos_x &gt; 0, mostrar en modo "mapa" en lugar de cuadrícula</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Toggle para cambiar entre vista mapa y vista lista</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1D5DB" w:sz="1"/>
              <w:left w:val="single" w:color="D1D5DB" w:sz="1"/>
              <w:bottom w:val="single" w:color="D1D5DB" w:sz="1"/>
              <w:right w:val="single" w:color="D1D5DB" w:sz="1"/>
            </w:tcBorders>
            <w:shd w:fill="1E3A5F" w:val="clear"/>
            <w:tcMar>
              <w:top w:type="dxa" w:w="120"/>
              <w:left w:type="dxa" w:w="200"/>
              <w:bottom w:type="dxa" w:w="120"/>
              <w:right w:type="dxa" w:w="120"/>
            </w:tcMar>
          </w:tcPr>
          <w:p>
            <w:r>
              <w:rPr>
                <w:rFonts w:ascii="Arial" w:cs="Arial" w:eastAsia="Arial" w:hAnsi="Arial"/>
                <w:b/>
                <w:bCs/>
                <w:color w:val="EFF6FF"/>
                <w:sz w:val="26"/>
                <w:szCs w:val="26"/>
              </w:rPr>
              <w:t xml:space="preserve">F2-10  </w:t>
            </w:r>
            <w:r>
              <w:rPr>
                <w:rFonts w:ascii="Arial" w:cs="Arial" w:eastAsia="Arial" w:hAnsi="Arial"/>
                <w:b/>
                <w:bCs/>
                <w:color w:val="FFFFFF"/>
                <w:sz w:val="26"/>
                <w:szCs w:val="26"/>
              </w:rPr>
              <w:t xml:space="preserve">Dashboard — 12 reportes CSV y comparativo de turnos</w:t>
            </w:r>
          </w:p>
        </w:tc>
        <w:tc>
          <w:tcPr>
            <w:tcW w:type="dxa" w:w="2160"/>
            <w:tcBorders>
              <w:top w:val="single" w:color="D1D5DB" w:sz="1"/>
              <w:left w:val="single" w:color="D1D5DB" w:sz="1"/>
              <w:bottom w:val="single" w:color="D1D5DB" w:sz="1"/>
              <w:right w:val="single" w:color="D1D5DB" w:sz="1"/>
            </w:tcBorders>
            <w:shd w:fill="374151"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FASE 2</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bCs/>
                <w:color w:val="2563EB"/>
                <w:sz w:val="19"/>
                <w:szCs w:val="19"/>
              </w:rPr>
              <w:t xml:space="preserve">Contexto</w:t>
            </w:r>
          </w:p>
        </w:tc>
        <w:tc>
          <w:tcPr>
            <w:tcW w:type="dxa" w:w="79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20"/>
            </w:tcMar>
          </w:tcPr>
          <w:p>
            <w:r>
              <w:rPr>
                <w:rFonts w:ascii="Arial" w:cs="Arial" w:eastAsia="Arial" w:hAnsi="Arial"/>
                <w:color w:val="374151"/>
                <w:sz w:val="20"/>
                <w:szCs w:val="20"/>
              </w:rPr>
              <w:t xml:space="preserve">El dashboard actual tiene gráficas pero no permite exportar ni comparar. Se necesitan reportes exportables y la métrica de ticket promedio vs turno anterior.</w:t>
            </w:r>
          </w:p>
        </w:tc>
      </w:tr>
    </w:tbl>
    <w:p>
      <w:r>
        <w:t xml:space="preserve"/>
      </w:r>
    </w:p>
    <w:p>
      <w:pPr>
        <w:pStyle w:val="Heading3"/>
        <w:spacing w:before="280" w:after="80"/>
      </w:pPr>
      <w:r>
        <w:rPr>
          <w:rFonts w:ascii="Arial" w:cs="Arial" w:eastAsia="Arial" w:hAnsi="Arial"/>
          <w:b/>
          <w:bCs/>
          <w:color w:val="2563EB"/>
          <w:sz w:val="24"/>
          <w:szCs w:val="24"/>
        </w:rPr>
        <w:t xml:space="preserve">12 reportes CSV a implementar</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1. Ventas por producto (turno/día)</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2. Ventas por categoría</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3. Ventas por mesero</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4. Ventas por hora del día</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5. Ventas por método de pago</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6. Ventas por tipo de mesa (mesa / para llevar)</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7. Cancelaciones del período</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8. Descuentos aplicados</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9. Propinas por mesero</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10. Comparativo por semana</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11. Comparativo por mes</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12. Top 20 productos más vendidos</w:t>
      </w:r>
    </w:p>
    <w:p>
      <w:r>
        <w:t xml:space="preserve"/>
      </w:r>
    </w:p>
    <w:p>
      <w:pPr>
        <w:pStyle w:val="Heading3"/>
        <w:spacing w:before="280" w:after="80"/>
      </w:pPr>
      <w:r>
        <w:rPr>
          <w:rFonts w:ascii="Arial" w:cs="Arial" w:eastAsia="Arial" w:hAnsi="Arial"/>
          <w:b/>
          <w:bCs/>
          <w:color w:val="2563EB"/>
          <w:sz w:val="24"/>
          <w:szCs w:val="24"/>
        </w:rPr>
        <w:t xml:space="preserve">Métrica ticket promedio vs turno anterior</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En el dashboard: "Ticket promedio: $X.XX ▲ +5% vs turno anterior"</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Query: SELECT AVG(total) FROM pagos WHERE turno_id = :actual vs :anterior</w:t>
      </w:r>
    </w:p>
    <w:p>
      <w:r>
        <w:t xml:space="preserve"/>
      </w:r>
    </w:p>
    <w:p>
      <w:pPr>
        <w:pStyle w:val="Heading3"/>
        <w:spacing w:before="280" w:after="80"/>
      </w:pPr>
      <w:r>
        <w:rPr>
          <w:rFonts w:ascii="Arial" w:cs="Arial" w:eastAsia="Arial" w:hAnsi="Arial"/>
          <w:b/>
          <w:bCs/>
          <w:color w:val="2563EB"/>
          <w:sz w:val="24"/>
          <w:szCs w:val="24"/>
        </w:rPr>
        <w:t xml:space="preserve">Pantalla de cocina en tiempo real</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Nueva pantalla /cocina — sin nav, pantalla completa, para tablet en cocina</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Muestra items por comensal con estado: pendiente / en preparación / listo</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Se actualiza en tiempo real con Supabase Realtime (ya está configurado)</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Mesero puede marcar ítem como "listo" desde la pantalla de cocina</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1D5DB" w:sz="1"/>
              <w:left w:val="single" w:color="D1D5DB" w:sz="1"/>
              <w:bottom w:val="single" w:color="D1D5DB" w:sz="1"/>
              <w:right w:val="single" w:color="D1D5DB" w:sz="1"/>
            </w:tcBorders>
            <w:shd w:fill="1E3A5F" w:val="clear"/>
            <w:tcMar>
              <w:top w:type="dxa" w:w="120"/>
              <w:left w:type="dxa" w:w="200"/>
              <w:bottom w:type="dxa" w:w="120"/>
              <w:right w:type="dxa" w:w="120"/>
            </w:tcMar>
          </w:tcPr>
          <w:p>
            <w:r>
              <w:rPr>
                <w:rFonts w:ascii="Arial" w:cs="Arial" w:eastAsia="Arial" w:hAnsi="Arial"/>
                <w:b/>
                <w:bCs/>
                <w:color w:val="EFF6FF"/>
                <w:sz w:val="26"/>
                <w:szCs w:val="26"/>
              </w:rPr>
              <w:t xml:space="preserve">F2-11  </w:t>
            </w:r>
            <w:r>
              <w:rPr>
                <w:rFonts w:ascii="Arial" w:cs="Arial" w:eastAsia="Arial" w:hAnsi="Arial"/>
                <w:b/>
                <w:bCs/>
                <w:color w:val="FFFFFF"/>
                <w:sz w:val="26"/>
                <w:szCs w:val="26"/>
              </w:rPr>
              <w:t xml:space="preserve">Backup automático de Supabase</w:t>
            </w:r>
          </w:p>
        </w:tc>
        <w:tc>
          <w:tcPr>
            <w:tcW w:type="dxa" w:w="2160"/>
            <w:tcBorders>
              <w:top w:val="single" w:color="D1D5DB" w:sz="1"/>
              <w:left w:val="single" w:color="D1D5DB" w:sz="1"/>
              <w:bottom w:val="single" w:color="D1D5DB" w:sz="1"/>
              <w:right w:val="single" w:color="D1D5DB" w:sz="1"/>
            </w:tcBorders>
            <w:shd w:fill="374151"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FASE 2</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bCs/>
                <w:color w:val="2563EB"/>
                <w:sz w:val="19"/>
                <w:szCs w:val="19"/>
              </w:rPr>
              <w:t xml:space="preserve">Contexto</w:t>
            </w:r>
          </w:p>
        </w:tc>
        <w:tc>
          <w:tcPr>
            <w:tcW w:type="dxa" w:w="79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20"/>
            </w:tcMar>
          </w:tcPr>
          <w:p>
            <w:r>
              <w:rPr>
                <w:rFonts w:ascii="Arial" w:cs="Arial" w:eastAsia="Arial" w:hAnsi="Arial"/>
                <w:color w:val="374151"/>
                <w:sz w:val="20"/>
                <w:szCs w:val="20"/>
              </w:rPr>
              <w:t xml:space="preserve">La Raspberry Pi está encendida 24/7. Se configura un pg_dump diario automático que sube el backup a Google Drive.</w:t>
            </w:r>
          </w:p>
        </w:tc>
      </w:tr>
    </w:tbl>
    <w:p>
      <w:r>
        <w:t xml:space="preserve"/>
      </w:r>
    </w:p>
    <w:p>
      <w:pPr>
        <w:pStyle w:val="Heading3"/>
        <w:spacing w:before="280" w:after="80"/>
      </w:pPr>
      <w:r>
        <w:rPr>
          <w:rFonts w:ascii="Arial" w:cs="Arial" w:eastAsia="Arial" w:hAnsi="Arial"/>
          <w:b/>
          <w:bCs/>
          <w:color w:val="2563EB"/>
          <w:sz w:val="24"/>
          <w:szCs w:val="24"/>
        </w:rPr>
        <w:t xml:space="preserve">Script en Raspberry Pi: /home/admin/backup.sh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#!/bin/bash</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DATE=$(date +%Y-%m-%d)</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BACKUP_FILE="/home/admin/backups/griselda_${DATE}.sql.gz"</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mkdir -p /home/admin/backups</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Dump desde Supabase (connection string en .env)</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source /home/admin/.env</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pg_dump "$DATABASE_URL" | gzip &gt; "$BACKUP_FILE"</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Subir a Google Drive con rclone</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rclone copy "$BACKUP_FILE" gdrive:GrieldaPOS/backups/</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Retener solo los últimos 30 días localmente</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find /home/admin/backups -name "*.sql.gz" -mtime +30 -delete</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9"/>
                <w:szCs w:val="19"/>
              </w:rPr>
              <w:t xml:space="preserve">echo "Backup completado: $BACKUP_FILE"</w:t>
            </w:r>
          </w:p>
        </w:tc>
      </w:tr>
    </w:tbl>
    <w:p>
      <w:r>
        <w:t xml:space="preserve"/>
      </w:r>
    </w:p>
    <w:p>
      <w:pPr>
        <w:pStyle w:val="Heading3"/>
        <w:spacing w:before="280" w:after="80"/>
      </w:pPr>
      <w:r>
        <w:rPr>
          <w:rFonts w:ascii="Arial" w:cs="Arial" w:eastAsia="Arial" w:hAnsi="Arial"/>
          <w:b/>
          <w:bCs/>
          <w:color w:val="2563EB"/>
          <w:sz w:val="24"/>
          <w:szCs w:val="24"/>
        </w:rPr>
        <w:t xml:space="preserve">Configuración</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Instalar rclone en la Pi: curl https://rclone.org/install.sh | bash</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Configurar rclone con cuenta de Google: rclone config</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Agregar DATABASE_URL en /home/admin/.env (connection string de Supabase)</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Configurar cron: crontab -e → 0 3 * * * /home/admin/backup.sh &gt;&gt; /home/admin/backup.log 2&gt;&amp;1</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Ejecutar a las 3:00 AM todos los días</w:t>
      </w:r>
    </w:p>
    <w:p>
      <w:r>
        <w:t xml:space="preserve"/>
      </w:r>
    </w:p>
    <w:p>
      <w:r>
        <w:t xml:space="preserve"/>
      </w:r>
    </w:p>
    <w:p>
      <w:r>
        <w:br w:type="page"/>
      </w:r>
    </w:p>
    <w:p>
      <w:pPr>
        <w:pStyle w:val="Heading2"/>
        <w:pBdr>
          <w:bottom w:val="single" w:color="2563EB" w:sz="4" w:space="4"/>
        </w:pBdr>
        <w:spacing w:before="360" w:after="120"/>
      </w:pPr>
      <w:r>
        <w:rPr>
          <w:rFonts w:ascii="Arial" w:cs="Arial" w:eastAsia="Arial" w:hAnsi="Arial"/>
          <w:b/>
          <w:bCs/>
          <w:color w:val="1E3A5F"/>
          <w:sz w:val="28"/>
          <w:szCs w:val="28"/>
        </w:rPr>
        <w:t xml:space="preserve">FASE 3 — Crecimiento e Inteligencia</w:t>
      </w:r>
    </w:p>
    <w:p>
      <w:pPr>
        <w:spacing w:before="0" w:after="0"/>
        <w:jc w:val="left"/>
      </w:pPr>
      <w:r>
        <w:rPr>
          <w:rFonts w:ascii="Arial" w:cs="Arial" w:eastAsia="Arial" w:hAnsi="Arial"/>
          <w:b w:val="false"/>
          <w:bCs w:val="false"/>
          <w:i w:val="false"/>
          <w:iCs w:val="false"/>
          <w:color w:val="6B7280"/>
          <w:sz w:val="21"/>
          <w:szCs w:val="21"/>
        </w:rPr>
        <w:t xml:space="preserve">Los ítems de Fase 3 son de mayor complejidad. Se documentan a nivel de alcance para planificación, no como spec ejecutable inmediata.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1D5DB" w:sz="1"/>
              <w:left w:val="single" w:color="D1D5DB" w:sz="1"/>
              <w:bottom w:val="single" w:color="D1D5DB" w:sz="1"/>
              <w:right w:val="single" w:color="D1D5DB" w:sz="1"/>
            </w:tcBorders>
            <w:shd w:fill="1E3A5F" w:val="clear"/>
            <w:tcMar>
              <w:top w:type="dxa" w:w="120"/>
              <w:left w:type="dxa" w:w="200"/>
              <w:bottom w:type="dxa" w:w="120"/>
              <w:right w:type="dxa" w:w="120"/>
            </w:tcMar>
          </w:tcPr>
          <w:p>
            <w:r>
              <w:rPr>
                <w:rFonts w:ascii="Arial" w:cs="Arial" w:eastAsia="Arial" w:hAnsi="Arial"/>
                <w:b/>
                <w:bCs/>
                <w:color w:val="EFF6FF"/>
                <w:sz w:val="26"/>
                <w:szCs w:val="26"/>
              </w:rPr>
              <w:t xml:space="preserve">F3-01  </w:t>
            </w:r>
            <w:r>
              <w:rPr>
                <w:rFonts w:ascii="Arial" w:cs="Arial" w:eastAsia="Arial" w:hAnsi="Arial"/>
                <w:b/>
                <w:bCs/>
                <w:color w:val="FFFFFF"/>
                <w:sz w:val="26"/>
                <w:szCs w:val="26"/>
              </w:rPr>
              <w:t xml:space="preserve">Facturación electrónica CFDI con SAT</w:t>
            </w:r>
          </w:p>
        </w:tc>
        <w:tc>
          <w:tcPr>
            <w:tcW w:type="dxa" w:w="2160"/>
            <w:tcBorders>
              <w:top w:val="single" w:color="D1D5DB" w:sz="1"/>
              <w:left w:val="single" w:color="D1D5DB" w:sz="1"/>
              <w:bottom w:val="single" w:color="D1D5DB" w:sz="1"/>
              <w:right w:val="single" w:color="D1D5DB" w:sz="1"/>
            </w:tcBorders>
            <w:shd w:fill="5B21B6"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FASE 3</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bCs/>
                <w:color w:val="2563EB"/>
                <w:sz w:val="19"/>
                <w:szCs w:val="19"/>
              </w:rPr>
              <w:t xml:space="preserve">Proveedor sugerido</w:t>
            </w:r>
          </w:p>
        </w:tc>
        <w:tc>
          <w:tcPr>
            <w:tcW w:type="dxa" w:w="796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20"/>
            </w:tcMar>
          </w:tcPr>
          <w:p>
            <w:r>
              <w:rPr>
                <w:rFonts w:ascii="Arial" w:cs="Arial" w:eastAsia="Arial" w:hAnsi="Arial"/>
                <w:color w:val="374151"/>
                <w:sz w:val="20"/>
                <w:szCs w:val="20"/>
              </w:rPr>
              <w:t xml:space="preserve">Facturama o SW Sapien — ambos tienen API REST, precios por timbre, y SDKs para Node.js</w:t>
            </w:r>
          </w:p>
        </w:tc>
      </w:tr>
    </w:tbl>
    <w:p>
      <w:r>
        <w:t xml:space="preserve"/>
      </w:r>
    </w:p>
    <w:p>
      <w:pPr>
        <w:pStyle w:val="Heading3"/>
        <w:spacing w:before="280" w:after="80"/>
      </w:pPr>
      <w:r>
        <w:rPr>
          <w:rFonts w:ascii="Arial" w:cs="Arial" w:eastAsia="Arial" w:hAnsi="Arial"/>
          <w:b/>
          <w:bCs/>
          <w:color w:val="2563EB"/>
          <w:sz w:val="24"/>
          <w:szCs w:val="24"/>
        </w:rPr>
        <w:t xml:space="preserve">Alcance</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Botón "Facturar" en pantalla de cobro y en historial</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Form: RFC, nombre fiscal, uso de CFDI, régimen fiscal del cliente</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POST a API del PAC → recibir XML y PDF timbrado</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Guardar en tabla facturas (pedido_id, uuid_sat, xml, pdf_url)</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Enviar por email al cliente (opcional)</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Cancelación de CFDI desde historial (Solo Admin)</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1D5DB" w:sz="1"/>
              <w:left w:val="single" w:color="D1D5DB" w:sz="1"/>
              <w:bottom w:val="single" w:color="D1D5DB" w:sz="1"/>
              <w:right w:val="single" w:color="D1D5DB" w:sz="1"/>
            </w:tcBorders>
            <w:shd w:fill="1E3A5F" w:val="clear"/>
            <w:tcMar>
              <w:top w:type="dxa" w:w="120"/>
              <w:left w:type="dxa" w:w="200"/>
              <w:bottom w:type="dxa" w:w="120"/>
              <w:right w:type="dxa" w:w="120"/>
            </w:tcMar>
          </w:tcPr>
          <w:p>
            <w:r>
              <w:rPr>
                <w:rFonts w:ascii="Arial" w:cs="Arial" w:eastAsia="Arial" w:hAnsi="Arial"/>
                <w:b/>
                <w:bCs/>
                <w:color w:val="EFF6FF"/>
                <w:sz w:val="26"/>
                <w:szCs w:val="26"/>
              </w:rPr>
              <w:t xml:space="preserve">F3-02  </w:t>
            </w:r>
            <w:r>
              <w:rPr>
                <w:rFonts w:ascii="Arial" w:cs="Arial" w:eastAsia="Arial" w:hAnsi="Arial"/>
                <w:b/>
                <w:bCs/>
                <w:color w:val="FFFFFF"/>
                <w:sz w:val="26"/>
                <w:szCs w:val="26"/>
              </w:rPr>
              <w:t xml:space="preserve">Analítica avanzada — comparativos por período</w:t>
            </w:r>
          </w:p>
        </w:tc>
        <w:tc>
          <w:tcPr>
            <w:tcW w:type="dxa" w:w="2160"/>
            <w:tcBorders>
              <w:top w:val="single" w:color="D1D5DB" w:sz="1"/>
              <w:left w:val="single" w:color="D1D5DB" w:sz="1"/>
              <w:bottom w:val="single" w:color="D1D5DB" w:sz="1"/>
              <w:right w:val="single" w:color="D1D5DB" w:sz="1"/>
            </w:tcBorders>
            <w:shd w:fill="5B21B6"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FASE 3</w:t>
            </w:r>
          </w:p>
        </w:tc>
      </w:tr>
    </w:tbl>
    <w:p>
      <w:r>
        <w:t xml:space="preserve"/>
      </w:r>
    </w:p>
    <w:p>
      <w:pPr>
        <w:pStyle w:val="Heading3"/>
        <w:spacing w:before="280" w:after="80"/>
      </w:pPr>
      <w:r>
        <w:rPr>
          <w:rFonts w:ascii="Arial" w:cs="Arial" w:eastAsia="Arial" w:hAnsi="Arial"/>
          <w:b/>
          <w:bCs/>
          <w:color w:val="2563EB"/>
          <w:sz w:val="24"/>
          <w:szCs w:val="24"/>
        </w:rPr>
        <w:t xml:space="preserve">Alcance</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Comparativo semana actual vs semana anterior (gráfica de líneas)</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Comparativo mes actual vs mes anterior</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Productos con mayor margen vs mayor volumen (scatter chart)</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Horas pico del restaurante (heatmap por día y hora)</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Predicción de demanda basada en histórico (promedio móvil simple)</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1D5DB" w:sz="1"/>
              <w:left w:val="single" w:color="D1D5DB" w:sz="1"/>
              <w:bottom w:val="single" w:color="D1D5DB" w:sz="1"/>
              <w:right w:val="single" w:color="D1D5DB" w:sz="1"/>
            </w:tcBorders>
            <w:shd w:fill="1E3A5F" w:val="clear"/>
            <w:tcMar>
              <w:top w:type="dxa" w:w="120"/>
              <w:left w:type="dxa" w:w="200"/>
              <w:bottom w:type="dxa" w:w="120"/>
              <w:right w:type="dxa" w:w="120"/>
            </w:tcMar>
          </w:tcPr>
          <w:p>
            <w:r>
              <w:rPr>
                <w:rFonts w:ascii="Arial" w:cs="Arial" w:eastAsia="Arial" w:hAnsi="Arial"/>
                <w:b/>
                <w:bCs/>
                <w:color w:val="EFF6FF"/>
                <w:sz w:val="26"/>
                <w:szCs w:val="26"/>
              </w:rPr>
              <w:t xml:space="preserve">F3-03  </w:t>
            </w:r>
            <w:r>
              <w:rPr>
                <w:rFonts w:ascii="Arial" w:cs="Arial" w:eastAsia="Arial" w:hAnsi="Arial"/>
                <w:b/>
                <w:bCs/>
                <w:color w:val="FFFFFF"/>
                <w:sz w:val="26"/>
                <w:szCs w:val="26"/>
              </w:rPr>
              <w:t xml:space="preserve">QR por mesa — cuenta en tiempo real</w:t>
            </w:r>
          </w:p>
        </w:tc>
        <w:tc>
          <w:tcPr>
            <w:tcW w:type="dxa" w:w="2160"/>
            <w:tcBorders>
              <w:top w:val="single" w:color="D1D5DB" w:sz="1"/>
              <w:left w:val="single" w:color="D1D5DB" w:sz="1"/>
              <w:bottom w:val="single" w:color="D1D5DB" w:sz="1"/>
              <w:right w:val="single" w:color="D1D5DB" w:sz="1"/>
            </w:tcBorders>
            <w:shd w:fill="5B21B6"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FASE 3</w:t>
            </w:r>
          </w:p>
        </w:tc>
      </w:tr>
    </w:tbl>
    <w:p>
      <w:r>
        <w:t xml:space="preserve"/>
      </w:r>
    </w:p>
    <w:p>
      <w:pPr>
        <w:pStyle w:val="Heading3"/>
        <w:spacing w:before="280" w:after="80"/>
      </w:pPr>
      <w:r>
        <w:rPr>
          <w:rFonts w:ascii="Arial" w:cs="Arial" w:eastAsia="Arial" w:hAnsi="Arial"/>
          <w:b/>
          <w:bCs/>
          <w:color w:val="2563EB"/>
          <w:sz w:val="24"/>
          <w:szCs w:val="24"/>
        </w:rPr>
        <w:t xml:space="preserve">Alcance</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Generar QR único por mesa que apunta a /mesa/[uuid]/cuenta</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Página pública (sin auth) que muestra los ítems del pedido activo en esa mesa</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Actualización en tiempo real con Supabase Realtime</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Botón "Solicitar la cuenta" que notifica al mesero (toast en su pantalla)</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1D5DB" w:sz="1"/>
              <w:left w:val="single" w:color="D1D5DB" w:sz="1"/>
              <w:bottom w:val="single" w:color="D1D5DB" w:sz="1"/>
              <w:right w:val="single" w:color="D1D5DB" w:sz="1"/>
            </w:tcBorders>
            <w:shd w:fill="1E3A5F" w:val="clear"/>
            <w:tcMar>
              <w:top w:type="dxa" w:w="120"/>
              <w:left w:type="dxa" w:w="200"/>
              <w:bottom w:type="dxa" w:w="120"/>
              <w:right w:type="dxa" w:w="120"/>
            </w:tcMar>
          </w:tcPr>
          <w:p>
            <w:r>
              <w:rPr>
                <w:rFonts w:ascii="Arial" w:cs="Arial" w:eastAsia="Arial" w:hAnsi="Arial"/>
                <w:b/>
                <w:bCs/>
                <w:color w:val="EFF6FF"/>
                <w:sz w:val="26"/>
                <w:szCs w:val="26"/>
              </w:rPr>
              <w:t xml:space="preserve">F3-04  </w:t>
            </w:r>
            <w:r>
              <w:rPr>
                <w:rFonts w:ascii="Arial" w:cs="Arial" w:eastAsia="Arial" w:hAnsi="Arial"/>
                <w:b/>
                <w:bCs/>
                <w:color w:val="FFFFFF"/>
                <w:sz w:val="26"/>
                <w:szCs w:val="26"/>
              </w:rPr>
              <w:t xml:space="preserve">Multi-sucursal</w:t>
            </w:r>
          </w:p>
        </w:tc>
        <w:tc>
          <w:tcPr>
            <w:tcW w:type="dxa" w:w="2160"/>
            <w:tcBorders>
              <w:top w:val="single" w:color="D1D5DB" w:sz="1"/>
              <w:left w:val="single" w:color="D1D5DB" w:sz="1"/>
              <w:bottom w:val="single" w:color="D1D5DB" w:sz="1"/>
              <w:right w:val="single" w:color="D1D5DB" w:sz="1"/>
            </w:tcBorders>
            <w:shd w:fill="5B21B6"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FASE 3</w:t>
            </w:r>
          </w:p>
        </w:tc>
      </w:tr>
    </w:tbl>
    <w:p>
      <w:r>
        <w:t xml:space="preserve"/>
      </w:r>
    </w:p>
    <w:p>
      <w:pPr>
        <w:pStyle w:val="Heading3"/>
        <w:spacing w:before="280" w:after="80"/>
      </w:pPr>
      <w:r>
        <w:rPr>
          <w:rFonts w:ascii="Arial" w:cs="Arial" w:eastAsia="Arial" w:hAnsi="Arial"/>
          <w:b/>
          <w:bCs/>
          <w:color w:val="2563EB"/>
          <w:sz w:val="24"/>
          <w:szCs w:val="24"/>
        </w:rPr>
        <w:t xml:space="preserve">Alcance</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Nueva tabla sucursales — cada registro tiene su propio config_sistema</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Usuarios asignados a una o varias sucursales</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Dashboard consolidado con selector de sucursal o vista global</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Catálogo compartido con override por sucursal para precios</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1D5DB" w:sz="1"/>
              <w:left w:val="single" w:color="D1D5DB" w:sz="1"/>
              <w:bottom w:val="single" w:color="D1D5DB" w:sz="1"/>
              <w:right w:val="single" w:color="D1D5DB" w:sz="1"/>
            </w:tcBorders>
            <w:shd w:fill="1E3A5F" w:val="clear"/>
            <w:tcMar>
              <w:top w:type="dxa" w:w="120"/>
              <w:left w:type="dxa" w:w="200"/>
              <w:bottom w:type="dxa" w:w="120"/>
              <w:right w:type="dxa" w:w="120"/>
            </w:tcMar>
          </w:tcPr>
          <w:p>
            <w:r>
              <w:rPr>
                <w:rFonts w:ascii="Arial" w:cs="Arial" w:eastAsia="Arial" w:hAnsi="Arial"/>
                <w:b/>
                <w:bCs/>
                <w:color w:val="EFF6FF"/>
                <w:sz w:val="26"/>
                <w:szCs w:val="26"/>
              </w:rPr>
              <w:t xml:space="preserve">F3-05  </w:t>
            </w:r>
            <w:r>
              <w:rPr>
                <w:rFonts w:ascii="Arial" w:cs="Arial" w:eastAsia="Arial" w:hAnsi="Arial"/>
                <w:b/>
                <w:bCs/>
                <w:color w:val="FFFFFF"/>
                <w:sz w:val="26"/>
                <w:szCs w:val="26"/>
              </w:rPr>
              <w:t xml:space="preserve">Programa de fidelización</w:t>
            </w:r>
          </w:p>
        </w:tc>
        <w:tc>
          <w:tcPr>
            <w:tcW w:type="dxa" w:w="2160"/>
            <w:tcBorders>
              <w:top w:val="single" w:color="D1D5DB" w:sz="1"/>
              <w:left w:val="single" w:color="D1D5DB" w:sz="1"/>
              <w:bottom w:val="single" w:color="D1D5DB" w:sz="1"/>
              <w:right w:val="single" w:color="D1D5DB" w:sz="1"/>
            </w:tcBorders>
            <w:shd w:fill="5B21B6"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FASE 3</w:t>
            </w:r>
          </w:p>
        </w:tc>
      </w:tr>
    </w:tbl>
    <w:p>
      <w:r>
        <w:t xml:space="preserve"/>
      </w:r>
    </w:p>
    <w:p>
      <w:pPr>
        <w:pStyle w:val="Heading3"/>
        <w:spacing w:before="280" w:after="80"/>
      </w:pPr>
      <w:r>
        <w:rPr>
          <w:rFonts w:ascii="Arial" w:cs="Arial" w:eastAsia="Arial" w:hAnsi="Arial"/>
          <w:b/>
          <w:bCs/>
          <w:color w:val="2563EB"/>
          <w:sz w:val="24"/>
          <w:szCs w:val="24"/>
        </w:rPr>
        <w:t xml:space="preserve">Alcance</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Tabla clientes: nombre, teléfono, fecha de registro, cumpleaños</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Tabla visitas: cliente_id, pedido_id, puntos_ganados</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Reglas de puntos configurables en config_sistema</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Pantalla de redención en cobro</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Promoción automática: descuento en cumpleaños</w:t>
      </w:r>
    </w:p>
    <w:p>
      <w:r>
        <w:t xml:space="preserve"/>
      </w:r>
    </w:p>
    <w:p>
      <w:r>
        <w:t xml:space="preserve"/>
      </w:r>
    </w:p>
    <w:p>
      <w:pPr>
        <w:pStyle w:val="Heading2"/>
        <w:pBdr>
          <w:bottom w:val="single" w:color="2563EB" w:sz="4" w:space="4"/>
        </w:pBdr>
        <w:spacing w:before="360" w:after="120"/>
      </w:pPr>
      <w:r>
        <w:rPr>
          <w:rFonts w:ascii="Arial" w:cs="Arial" w:eastAsia="Arial" w:hAnsi="Arial"/>
          <w:b/>
          <w:bCs/>
          <w:color w:val="1E3A5F"/>
          <w:sz w:val="28"/>
          <w:szCs w:val="28"/>
        </w:rPr>
        <w:t xml:space="preserve">FASE 4 — Seguridad y Escala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1D5DB" w:sz="1"/>
              <w:left w:val="single" w:color="D1D5DB" w:sz="1"/>
              <w:bottom w:val="single" w:color="D1D5DB" w:sz="1"/>
              <w:right w:val="single" w:color="D1D5DB" w:sz="1"/>
            </w:tcBorders>
            <w:shd w:fill="1E3A5F" w:val="clear"/>
            <w:tcMar>
              <w:top w:type="dxa" w:w="120"/>
              <w:left w:type="dxa" w:w="200"/>
              <w:bottom w:type="dxa" w:w="120"/>
              <w:right w:type="dxa" w:w="120"/>
            </w:tcMar>
          </w:tcPr>
          <w:p>
            <w:r>
              <w:rPr>
                <w:rFonts w:ascii="Arial" w:cs="Arial" w:eastAsia="Arial" w:hAnsi="Arial"/>
                <w:b/>
                <w:bCs/>
                <w:color w:val="EFF6FF"/>
                <w:sz w:val="26"/>
                <w:szCs w:val="26"/>
              </w:rPr>
              <w:t xml:space="preserve">F4-01  </w:t>
            </w:r>
            <w:r>
              <w:rPr>
                <w:rFonts w:ascii="Arial" w:cs="Arial" w:eastAsia="Arial" w:hAnsi="Arial"/>
                <w:b/>
                <w:bCs/>
                <w:color w:val="FFFFFF"/>
                <w:sz w:val="26"/>
                <w:szCs w:val="26"/>
              </w:rPr>
              <w:t xml:space="preserve">PIN rápido por mesero</w:t>
            </w:r>
          </w:p>
        </w:tc>
        <w:tc>
          <w:tcPr>
            <w:tcW w:type="dxa" w:w="2160"/>
            <w:tcBorders>
              <w:top w:val="single" w:color="D1D5DB" w:sz="1"/>
              <w:left w:val="single" w:color="D1D5DB" w:sz="1"/>
              <w:bottom w:val="single" w:color="D1D5DB" w:sz="1"/>
              <w:right w:val="single" w:color="D1D5DB" w:sz="1"/>
            </w:tcBorders>
            <w:shd w:fill="991B1B"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FASE 4</w:t>
            </w:r>
          </w:p>
        </w:tc>
      </w:tr>
    </w:tbl>
    <w:p>
      <w:r>
        <w:t xml:space="preserve"/>
      </w:r>
    </w:p>
    <w:p>
      <w:pPr>
        <w:pStyle w:val="Heading3"/>
        <w:spacing w:before="280" w:after="80"/>
      </w:pPr>
      <w:r>
        <w:rPr>
          <w:rFonts w:ascii="Arial" w:cs="Arial" w:eastAsia="Arial" w:hAnsi="Arial"/>
          <w:b/>
          <w:bCs/>
          <w:color w:val="2563EB"/>
          <w:sz w:val="24"/>
          <w:szCs w:val="24"/>
        </w:rPr>
        <w:t xml:space="preserve">Alcance</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Campo pin (4 dígitos) en tabla perfiles</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Pantalla de selección de mesero al inicio — lista de perfiles activos</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Input de 4 dígitos — al coincidir, sesión activa sin contraseña completa</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Admin sigue usando usuario + contraseña para acceso completo</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1D5DB" w:sz="1"/>
              <w:left w:val="single" w:color="D1D5DB" w:sz="1"/>
              <w:bottom w:val="single" w:color="D1D5DB" w:sz="1"/>
              <w:right w:val="single" w:color="D1D5DB" w:sz="1"/>
            </w:tcBorders>
            <w:shd w:fill="1E3A5F" w:val="clear"/>
            <w:tcMar>
              <w:top w:type="dxa" w:w="120"/>
              <w:left w:type="dxa" w:w="200"/>
              <w:bottom w:type="dxa" w:w="120"/>
              <w:right w:type="dxa" w:w="120"/>
            </w:tcMar>
          </w:tcPr>
          <w:p>
            <w:r>
              <w:rPr>
                <w:rFonts w:ascii="Arial" w:cs="Arial" w:eastAsia="Arial" w:hAnsi="Arial"/>
                <w:b/>
                <w:bCs/>
                <w:color w:val="EFF6FF"/>
                <w:sz w:val="26"/>
                <w:szCs w:val="26"/>
              </w:rPr>
              <w:t xml:space="preserve">F4-02  </w:t>
            </w:r>
            <w:r>
              <w:rPr>
                <w:rFonts w:ascii="Arial" w:cs="Arial" w:eastAsia="Arial" w:hAnsi="Arial"/>
                <w:b/>
                <w:bCs/>
                <w:color w:val="FFFFFF"/>
                <w:sz w:val="26"/>
                <w:szCs w:val="26"/>
              </w:rPr>
              <w:t xml:space="preserve">Cierre de sesión automático por inactividad</w:t>
            </w:r>
          </w:p>
        </w:tc>
        <w:tc>
          <w:tcPr>
            <w:tcW w:type="dxa" w:w="2160"/>
            <w:tcBorders>
              <w:top w:val="single" w:color="D1D5DB" w:sz="1"/>
              <w:left w:val="single" w:color="D1D5DB" w:sz="1"/>
              <w:bottom w:val="single" w:color="D1D5DB" w:sz="1"/>
              <w:right w:val="single" w:color="D1D5DB" w:sz="1"/>
            </w:tcBorders>
            <w:shd w:fill="991B1B"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FASE 4</w:t>
            </w:r>
          </w:p>
        </w:tc>
      </w:tr>
    </w:tbl>
    <w:p>
      <w:r>
        <w:t xml:space="preserve"/>
      </w:r>
    </w:p>
    <w:p>
      <w:pPr>
        <w:pStyle w:val="Heading3"/>
        <w:spacing w:before="280" w:after="80"/>
      </w:pPr>
      <w:r>
        <w:rPr>
          <w:rFonts w:ascii="Arial" w:cs="Arial" w:eastAsia="Arial" w:hAnsi="Arial"/>
          <w:b/>
          <w:bCs/>
          <w:color w:val="2563EB"/>
          <w:sz w:val="24"/>
          <w:szCs w:val="24"/>
        </w:rPr>
        <w:t xml:space="preserve">Alcance</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Config en config_sistema: timeout_inactividad_minutos (default: 15)</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useEffect en el layout principal que detecta último evento de interacción</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Al superar el timeout: redirigir a /login con mensaje "Sesión cerrada por inactividad"</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No aplica en /cocina (pantalla de cocina siempre activa)</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1D5DB" w:sz="1"/>
              <w:left w:val="single" w:color="D1D5DB" w:sz="1"/>
              <w:bottom w:val="single" w:color="D1D5DB" w:sz="1"/>
              <w:right w:val="single" w:color="D1D5DB" w:sz="1"/>
            </w:tcBorders>
            <w:shd w:fill="1E3A5F" w:val="clear"/>
            <w:tcMar>
              <w:top w:type="dxa" w:w="120"/>
              <w:left w:type="dxa" w:w="200"/>
              <w:bottom w:type="dxa" w:w="120"/>
              <w:right w:type="dxa" w:w="120"/>
            </w:tcMar>
          </w:tcPr>
          <w:p>
            <w:r>
              <w:rPr>
                <w:rFonts w:ascii="Arial" w:cs="Arial" w:eastAsia="Arial" w:hAnsi="Arial"/>
                <w:b/>
                <w:bCs/>
                <w:color w:val="EFF6FF"/>
                <w:sz w:val="26"/>
                <w:szCs w:val="26"/>
              </w:rPr>
              <w:t xml:space="preserve">F4-03  </w:t>
            </w:r>
            <w:r>
              <w:rPr>
                <w:rFonts w:ascii="Arial" w:cs="Arial" w:eastAsia="Arial" w:hAnsi="Arial"/>
                <w:b/>
                <w:bCs/>
                <w:color w:val="FFFFFF"/>
                <w:sz w:val="26"/>
                <w:szCs w:val="26"/>
              </w:rPr>
              <w:t xml:space="preserve">Cambiar mesero asignado a mesa activa</w:t>
            </w:r>
          </w:p>
        </w:tc>
        <w:tc>
          <w:tcPr>
            <w:tcW w:type="dxa" w:w="2160"/>
            <w:tcBorders>
              <w:top w:val="single" w:color="D1D5DB" w:sz="1"/>
              <w:left w:val="single" w:color="D1D5DB" w:sz="1"/>
              <w:bottom w:val="single" w:color="D1D5DB" w:sz="1"/>
              <w:right w:val="single" w:color="D1D5DB" w:sz="1"/>
            </w:tcBorders>
            <w:shd w:fill="991B1B"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FASE 4</w:t>
            </w:r>
          </w:p>
        </w:tc>
      </w:tr>
    </w:tbl>
    <w:p>
      <w:r>
        <w:t xml:space="preserve"/>
      </w:r>
    </w:p>
    <w:p>
      <w:pPr>
        <w:pStyle w:val="Heading3"/>
        <w:spacing w:before="280" w:after="80"/>
      </w:pPr>
      <w:r>
        <w:rPr>
          <w:rFonts w:ascii="Arial" w:cs="Arial" w:eastAsia="Arial" w:hAnsi="Arial"/>
          <w:b/>
          <w:bCs/>
          <w:color w:val="2563EB"/>
          <w:sz w:val="24"/>
          <w:szCs w:val="24"/>
        </w:rPr>
        <w:t xml:space="preserve">Alcance</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Botón "Cambiar mesero" en la vista de comanda (Solo Admin)</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Sheet con lista de meseros activos en el turno</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UPDATE pedidos SET mesero_id = :nuevo WHERE id = :pedidoId</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Log en tabla eventos_pedido: "Mesero cambiado de X a Y por Admin"</w:t>
      </w:r>
    </w:p>
    <w:p>
      <w:r>
        <w:t xml:space="preserve"/>
      </w:r>
    </w:p>
    <w:p>
      <w:r>
        <w:t xml:space="preserve"/>
      </w:r>
    </w:p>
    <w:p>
      <w:pPr>
        <w:pStyle w:val="Heading2"/>
        <w:pBdr>
          <w:bottom w:val="single" w:color="2563EB" w:sz="4" w:space="4"/>
        </w:pBdr>
        <w:spacing w:before="360" w:after="120"/>
      </w:pPr>
      <w:r>
        <w:rPr>
          <w:rFonts w:ascii="Arial" w:cs="Arial" w:eastAsia="Arial" w:hAnsi="Arial"/>
          <w:b/>
          <w:bCs/>
          <w:color w:val="1E3A5F"/>
          <w:sz w:val="28"/>
          <w:szCs w:val="28"/>
        </w:rPr>
        <w:t xml:space="preserve">Convenciones y referencias</w:t>
      </w:r>
    </w:p>
    <w:p>
      <w:r>
        <w:t xml:space="preserve"/>
      </w:r>
    </w:p>
    <w:p>
      <w:pPr>
        <w:spacing w:before="0" w:after="0"/>
        <w:jc w:val="left"/>
      </w:pPr>
      <w:r>
        <w:rPr>
          <w:rFonts w:ascii="Arial" w:cs="Arial" w:eastAsia="Arial" w:hAnsi="Arial"/>
          <w:b/>
          <w:bCs/>
          <w:i w:val="false"/>
          <w:iCs w:val="false"/>
          <w:color w:val="111827"/>
          <w:sz w:val="22"/>
          <w:szCs w:val="22"/>
        </w:rPr>
        <w:t xml:space="preserve">Stack tecnológico</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Frontend: Next.js 14 (App Router), TypeScript, Tailwind CSS</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Backend: Supabase (PostgreSQL + Auth + Realtime + Storage)</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Deployment: Vercel — griselda-pos.vercel.app</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Impresión: Flask en Raspberry Pi Zero 2W → print.arquitecne.com</w:t>
      </w:r>
    </w:p>
    <w:p>
      <w:r>
        <w:t xml:space="preserve"/>
      </w:r>
    </w:p>
    <w:p>
      <w:pPr>
        <w:spacing w:before="0" w:after="0"/>
        <w:jc w:val="left"/>
      </w:pPr>
      <w:r>
        <w:rPr>
          <w:rFonts w:ascii="Arial" w:cs="Arial" w:eastAsia="Arial" w:hAnsi="Arial"/>
          <w:b/>
          <w:bCs/>
          <w:i w:val="false"/>
          <w:iCs w:val="false"/>
          <w:color w:val="111827"/>
          <w:sz w:val="22"/>
          <w:szCs w:val="22"/>
        </w:rPr>
        <w:t xml:space="preserve">Patrones establecidos en el proyecto</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"use server" en actions.ts para toda mutación de datos</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Optimistic updates en toggles de disponibilidad</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revalidatePath después de toda mutación</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Supabase Realtime para subscripciones en tiempo real (pedidos, mesas)</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Bottom sheets para flujos de captura en móvil</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Toast naranja para errores de impresora, verde para éxito</w:t>
      </w:r>
    </w:p>
    <w:p>
      <w:r>
        <w:t xml:space="preserve"/>
      </w:r>
    </w:p>
    <w:p>
      <w:pPr>
        <w:spacing w:before="0" w:after="0"/>
        <w:jc w:val="left"/>
      </w:pPr>
      <w:r>
        <w:rPr>
          <w:rFonts w:ascii="Arial" w:cs="Arial" w:eastAsia="Arial" w:hAnsi="Arial"/>
          <w:b/>
          <w:bCs/>
          <w:i w:val="false"/>
          <w:iCs w:val="false"/>
          <w:color w:val="111827"/>
          <w:sz w:val="22"/>
          <w:szCs w:val="22"/>
        </w:rPr>
        <w:t xml:space="preserve">Archivos de referencia en el repositorio</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docs/griselda_pos_v4_final.docx — especificación completa original</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docs/auditoria_mvp.md — auditoría detallada del estado actual</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raspberry-pi/print_server.py — servidor de impresión actual</w:t>
      </w:r>
    </w:p>
    <w:p>
      <w:pPr>
        <w:spacing w:before="40" w:after="40"/>
        <w:ind w:left="360" w:hanging="240"/>
      </w:pPr>
      <w:r>
        <w:rPr>
          <w:rFonts w:ascii="Arial" w:cs="Arial" w:eastAsia="Arial" w:hAnsi="Arial"/>
          <w:color w:val="2563EB"/>
          <w:sz w:val="22"/>
          <w:szCs w:val="22"/>
        </w:rPr>
        <w:t xml:space="preserve">•  </w:t>
      </w:r>
      <w:r>
        <w:rPr>
          <w:rFonts w:ascii="Arial" w:cs="Arial" w:eastAsia="Arial" w:hAnsi="Arial"/>
          <w:color w:val="111827"/>
          <w:sz w:val="22"/>
          <w:szCs w:val="22"/>
        </w:rPr>
        <w:t xml:space="preserve">frontend/src/lib/print.ts — tipos y función imprimirTicket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40"/>
      <w:szCs w:val="40"/>
    </w:rPr>
  </w:style>
  <w:style w:type="paragraph" w:styleId="Heading2">
    <w:name w:val="Heading 2"/>
    <w:basedOn w:val="Normal"/>
    <w:next w:val="Normal"/>
    <w:qFormat/>
    <w:pPr>
      <w:spacing w:before="360" w:after="120"/>
      <w:outlineLvl w:val="1"/>
    </w:pPr>
    <w:rPr>
      <w:rFonts w:ascii="Arial" w:cs="Arial" w:eastAsia="Arial" w:hAnsi="Arial"/>
      <w:b/>
      <w:bCs/>
      <w:color w:val="1E3A5F"/>
      <w:sz w:val="28"/>
      <w:szCs w:val="28"/>
    </w:rPr>
  </w:style>
  <w:style w:type="paragraph" w:styleId="Heading3">
    <w:name w:val="Heading 3"/>
    <w:basedOn w:val="Normal"/>
    <w:next w:val="Normal"/>
    <w:qFormat/>
    <w:pPr>
      <w:spacing w:before="280" w:after="8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2026-03-07T16:14:43.488Z</dcterms:created>
  <dcterms:modified xsi:type="dcterms:W3CDTF">2026-03-07T16:14:43.488Z</dcterms:modified>
</cp:coreProperties>
</file>

<file path=docProps/custom.xml><?xml version="1.0" encoding="utf-8"?>
<Properties xmlns="http://schemas.openxmlformats.org/officeDocument/2006/custom-properties" xmlns:vt="http://schemas.openxmlformats.org/officeDocument/2006/docPropsVTypes"/>
</file>