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Latest 7th Gen. Intel® Core™ i7 processor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Windows 10 Home / Windows 10 Pro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 xml:space="preserve">Latest GeForce® GTX 1080 8GB GDDR5X SLI with </w:t>
      </w:r>
      <w:proofErr w:type="spellStart"/>
      <w:r w:rsidRPr="00080674">
        <w:rPr>
          <w:rFonts w:ascii="Arial" w:eastAsia="Times New Roman" w:hAnsi="Arial" w:cs="Arial"/>
          <w:sz w:val="23"/>
          <w:szCs w:val="23"/>
        </w:rPr>
        <w:t>ultra performance</w:t>
      </w:r>
      <w:proofErr w:type="spellEnd"/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18.4" Full HD (1920x1080)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Exclusive Cooler Boost Titan Technology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The X Boost function from MSI technology supports faster storage access speed.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Dragon Center provides six functions to get a total control of your personal computer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proofErr w:type="spellStart"/>
      <w:r w:rsidRPr="00080674">
        <w:rPr>
          <w:rFonts w:ascii="Arial" w:eastAsia="Times New Roman" w:hAnsi="Arial" w:cs="Arial"/>
          <w:sz w:val="23"/>
          <w:szCs w:val="23"/>
        </w:rPr>
        <w:t>WTFast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 xml:space="preserve"> free premium license for 2-month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Mechanical Keyboard with Switch by Cherry MX RGB Speed Silver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Dual functions intelligent touchpad / numeric key pad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 xml:space="preserve">Exclusive Super RAID 4 (Dual </w:t>
      </w:r>
      <w:proofErr w:type="spellStart"/>
      <w:r w:rsidRPr="00080674">
        <w:rPr>
          <w:rFonts w:ascii="Arial" w:eastAsia="Times New Roman" w:hAnsi="Arial" w:cs="Arial"/>
          <w:sz w:val="23"/>
          <w:szCs w:val="23"/>
        </w:rPr>
        <w:t>NVMe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 xml:space="preserve"> M.2 SSDs by </w:t>
      </w:r>
      <w:proofErr w:type="spellStart"/>
      <w:r w:rsidRPr="00080674">
        <w:rPr>
          <w:rFonts w:ascii="Arial" w:eastAsia="Times New Roman" w:hAnsi="Arial" w:cs="Arial"/>
          <w:sz w:val="23"/>
          <w:szCs w:val="23"/>
        </w:rPr>
        <w:t>PCIe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 xml:space="preserve"> Gen3 X4 in RAID 0) (optional)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Thunderbolt™ 3 supporting 40Gbps ultra speed data transfer rate,4K monitor output, and portable charging power up to 5V/3A (optional)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USB Type-C reversible plug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Easy Overclocking with MSI SHIFT Technology (optional)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 xml:space="preserve">Exclusive ESS SABRE </w:t>
      </w:r>
      <w:proofErr w:type="spellStart"/>
      <w:r w:rsidRPr="00080674">
        <w:rPr>
          <w:rFonts w:ascii="Arial" w:eastAsia="Times New Roman" w:hAnsi="Arial" w:cs="Arial"/>
          <w:sz w:val="23"/>
          <w:szCs w:val="23"/>
        </w:rPr>
        <w:t>HiFi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 xml:space="preserve"> DAC for lossless, high-quality audio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proofErr w:type="spellStart"/>
      <w:r w:rsidRPr="00080674">
        <w:rPr>
          <w:rFonts w:ascii="Arial" w:eastAsia="Times New Roman" w:hAnsi="Arial" w:cs="Arial"/>
          <w:sz w:val="23"/>
          <w:szCs w:val="23"/>
        </w:rPr>
        <w:t>Nahimic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 xml:space="preserve"> 2 Sound Technology delivering 360⁰ immersive audio experience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 xml:space="preserve">Sound by </w:t>
      </w:r>
      <w:proofErr w:type="spellStart"/>
      <w:r w:rsidRPr="00080674">
        <w:rPr>
          <w:rFonts w:ascii="Arial" w:eastAsia="Times New Roman" w:hAnsi="Arial" w:cs="Arial"/>
          <w:sz w:val="23"/>
          <w:szCs w:val="23"/>
        </w:rPr>
        <w:t>Dynaudio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 xml:space="preserve"> system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True Color Technology for increased color contrast and greater image detail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 xml:space="preserve">Keyboard by </w:t>
      </w:r>
      <w:proofErr w:type="spellStart"/>
      <w:r w:rsidRPr="00080674">
        <w:rPr>
          <w:rFonts w:ascii="Arial" w:eastAsia="Times New Roman" w:hAnsi="Arial" w:cs="Arial"/>
          <w:sz w:val="23"/>
          <w:szCs w:val="23"/>
        </w:rPr>
        <w:t>Steelseries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 xml:space="preserve"> with full color backlighting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proofErr w:type="spellStart"/>
      <w:r w:rsidRPr="00080674">
        <w:rPr>
          <w:rFonts w:ascii="Arial" w:eastAsia="Times New Roman" w:hAnsi="Arial" w:cs="Arial"/>
          <w:sz w:val="23"/>
          <w:szCs w:val="23"/>
        </w:rPr>
        <w:t>SteelSeries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 xml:space="preserve"> Engine 3 to personalize your own style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 xml:space="preserve">Killer </w:t>
      </w:r>
      <w:proofErr w:type="spellStart"/>
      <w:r w:rsidRPr="00080674">
        <w:rPr>
          <w:rFonts w:ascii="Arial" w:eastAsia="Times New Roman" w:hAnsi="Arial" w:cs="Arial"/>
          <w:sz w:val="23"/>
          <w:szCs w:val="23"/>
        </w:rPr>
        <w:t>DoubleShot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 xml:space="preserve"> Pro (Killer Gb LAN + Killer 802.11 a/c </w:t>
      </w:r>
      <w:proofErr w:type="spellStart"/>
      <w:r w:rsidRPr="00080674">
        <w:rPr>
          <w:rFonts w:ascii="Arial" w:eastAsia="Times New Roman" w:hAnsi="Arial" w:cs="Arial"/>
          <w:sz w:val="23"/>
          <w:szCs w:val="23"/>
        </w:rPr>
        <w:t>WiFi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>) with Smart Teaming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Upgraded Killer Gigabit LAN Controller with Advanced Stream Detect 2.0 and Killer Shield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proofErr w:type="spellStart"/>
      <w:r w:rsidRPr="00080674">
        <w:rPr>
          <w:rFonts w:ascii="Arial" w:eastAsia="Times New Roman" w:hAnsi="Arial" w:cs="Arial"/>
          <w:sz w:val="23"/>
          <w:szCs w:val="23"/>
        </w:rPr>
        <w:t>Xsplit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80674">
        <w:rPr>
          <w:rFonts w:ascii="Arial" w:eastAsia="Times New Roman" w:hAnsi="Arial" w:cs="Arial"/>
          <w:sz w:val="23"/>
          <w:szCs w:val="23"/>
        </w:rPr>
        <w:t>Gamecaster</w:t>
      </w:r>
      <w:proofErr w:type="spellEnd"/>
      <w:r w:rsidRPr="00080674">
        <w:rPr>
          <w:rFonts w:ascii="Arial" w:eastAsia="Times New Roman" w:hAnsi="Arial" w:cs="Arial"/>
          <w:sz w:val="23"/>
          <w:szCs w:val="23"/>
        </w:rPr>
        <w:t xml:space="preserve"> free premium license for 1 year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Matrix Display supporting surround mode and 4K output up to 3 external monitors</w:t>
      </w:r>
    </w:p>
    <w:p w:rsidR="00080674" w:rsidRPr="00080674" w:rsidRDefault="00080674" w:rsidP="00080674">
      <w:pPr>
        <w:rPr>
          <w:rFonts w:ascii="Arial" w:eastAsia="Times New Roman" w:hAnsi="Arial" w:cs="Arial"/>
          <w:sz w:val="23"/>
          <w:szCs w:val="23"/>
        </w:rPr>
      </w:pPr>
      <w:r w:rsidRPr="00080674">
        <w:rPr>
          <w:rFonts w:ascii="Arial" w:eastAsia="Times New Roman" w:hAnsi="Arial" w:cs="Arial"/>
          <w:sz w:val="23"/>
          <w:szCs w:val="23"/>
        </w:rPr>
        <w:t>Brushed-metal lid and aesthetics line design inspired by matte black supercars, adding high class taste</w:t>
      </w:r>
      <w:bookmarkStart w:id="0" w:name="_GoBack"/>
      <w:bookmarkEnd w:id="0"/>
    </w:p>
    <w:p w:rsidR="00A94391" w:rsidRPr="00080674" w:rsidRDefault="00A94391" w:rsidP="00080674"/>
    <w:sectPr w:rsidR="00A94391" w:rsidRPr="0008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15BB2"/>
    <w:multiLevelType w:val="multilevel"/>
    <w:tmpl w:val="11B0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A6"/>
    <w:rsid w:val="00080674"/>
    <w:rsid w:val="002502A6"/>
    <w:rsid w:val="00A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EA327-5F2C-4CC4-BAEE-59FA287E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0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 Silvestris</dc:creator>
  <cp:keywords/>
  <dc:description/>
  <cp:lastModifiedBy>Felis Silvestris</cp:lastModifiedBy>
  <cp:revision>3</cp:revision>
  <dcterms:created xsi:type="dcterms:W3CDTF">2017-04-05T19:13:00Z</dcterms:created>
  <dcterms:modified xsi:type="dcterms:W3CDTF">2017-04-05T19:13:00Z</dcterms:modified>
</cp:coreProperties>
</file>