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1843"/>
        <w:gridCol w:w="4111"/>
        <w:gridCol w:w="3969"/>
        <w:gridCol w:w="6379"/>
      </w:tblGrid>
      <w:tr w:rsidR="00C55A1D" w:rsidRPr="00C55A1D" w:rsidTr="00C55A1D">
        <w:tc>
          <w:tcPr>
            <w:tcW w:w="1843" w:type="dxa"/>
            <w:vAlign w:val="center"/>
          </w:tcPr>
          <w:p w:rsidR="0010718B" w:rsidRPr="00C55A1D" w:rsidRDefault="0010718B" w:rsidP="00F609B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Câu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hỏi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tiếng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anh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969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Câu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hỏi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tiếng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việt</w:t>
            </w:r>
            <w:proofErr w:type="spellEnd"/>
          </w:p>
        </w:tc>
        <w:tc>
          <w:tcPr>
            <w:tcW w:w="637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  <w:highlight w:val="black"/>
              </w:rPr>
            </w:pPr>
            <w:proofErr w:type="spellStart"/>
            <w:r w:rsidRPr="00AD1C7E">
              <w:rPr>
                <w:rFonts w:ascii="Times New Roman" w:hAnsi="Times New Roman" w:cs="Times New Roman"/>
              </w:rPr>
              <w:t>Đáp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án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55A1D" w:rsidRPr="00C55A1D" w:rsidTr="00C55A1D">
        <w:tc>
          <w:tcPr>
            <w:tcW w:w="1843" w:type="dxa"/>
            <w:vMerge w:val="restart"/>
            <w:vAlign w:val="center"/>
          </w:tcPr>
          <w:p w:rsidR="0010718B" w:rsidRPr="00C55A1D" w:rsidRDefault="0010718B" w:rsidP="00F609B6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DS and AL</w:t>
            </w: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is the average-case time complexity of Heapsort algorithm?</w:t>
            </w:r>
          </w:p>
        </w:tc>
        <w:tc>
          <w:tcPr>
            <w:tcW w:w="3969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tạp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Heap Sort</w:t>
            </w:r>
          </w:p>
        </w:tc>
        <w:tc>
          <w:tcPr>
            <w:tcW w:w="637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  <w:highlight w:val="black"/>
              </w:rPr>
            </w:pPr>
            <w:r w:rsidRPr="00AD1C7E">
              <w:rPr>
                <w:rFonts w:ascii="Times New Roman" w:hAnsi="Times New Roman" w:cs="Times New Roman"/>
              </w:rPr>
              <w:t>O (n log n)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is the average-case time complexity of Bubble Sort algorithm?</w:t>
            </w:r>
          </w:p>
        </w:tc>
        <w:tc>
          <w:tcPr>
            <w:tcW w:w="3969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tạp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</w:p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Bubble Sort</w:t>
            </w:r>
          </w:p>
        </w:tc>
        <w:tc>
          <w:tcPr>
            <w:tcW w:w="637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</w:rPr>
              <w:t>O (n^2)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is the average-case time complexity of Insertion Sort algorithm?</w:t>
            </w:r>
          </w:p>
        </w:tc>
        <w:tc>
          <w:tcPr>
            <w:tcW w:w="3969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tạp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</w:p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Insertion Sort</w:t>
            </w:r>
          </w:p>
        </w:tc>
        <w:tc>
          <w:tcPr>
            <w:tcW w:w="637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  <w:highlight w:val="black"/>
              </w:rPr>
            </w:pPr>
            <w:r w:rsidRPr="00AD1C7E">
              <w:rPr>
                <w:rFonts w:ascii="Times New Roman" w:hAnsi="Times New Roman" w:cs="Times New Roman"/>
              </w:rPr>
              <w:t>O (n^2)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is the average-case time complexity of Selection Sort algorithm?</w:t>
            </w:r>
          </w:p>
        </w:tc>
        <w:tc>
          <w:tcPr>
            <w:tcW w:w="3969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tạp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toán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</w:p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Selection Sort</w:t>
            </w:r>
          </w:p>
        </w:tc>
        <w:tc>
          <w:tcPr>
            <w:tcW w:w="637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</w:rPr>
              <w:t>O (n^2)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are the applications of Tree?</w:t>
            </w:r>
          </w:p>
        </w:tc>
        <w:tc>
          <w:tcPr>
            <w:tcW w:w="3969" w:type="dxa"/>
          </w:tcPr>
          <w:p w:rsidR="0010718B" w:rsidRPr="00AD1C7E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cấu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trúc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cây</w:t>
            </w:r>
            <w:proofErr w:type="spellEnd"/>
          </w:p>
        </w:tc>
        <w:tc>
          <w:tcPr>
            <w:tcW w:w="6379" w:type="dxa"/>
          </w:tcPr>
          <w:p w:rsidR="0010718B" w:rsidRPr="00AD1C7E" w:rsidRDefault="0010718B" w:rsidP="00F609B6">
            <w:pPr>
              <w:pStyle w:val="ListParagraph"/>
              <w:numPr>
                <w:ilvl w:val="0"/>
                <w:numId w:val="2"/>
              </w:numPr>
              <w:spacing w:line="240" w:lineRule="atLeast"/>
              <w:ind w:left="320"/>
              <w:rPr>
                <w:rFonts w:ascii="Times New Roman" w:hAnsi="Times New Roman" w:cs="Times New Roman"/>
              </w:rPr>
            </w:pPr>
            <w:proofErr w:type="spellStart"/>
            <w:r w:rsidRPr="00AD1C7E">
              <w:rPr>
                <w:rFonts w:ascii="Times New Roman" w:hAnsi="Times New Roman" w:cs="Times New Roman"/>
              </w:rPr>
              <w:t>Chứa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dữ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liệu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thứ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bậc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như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folder, XML, HTML data. </w:t>
            </w:r>
          </w:p>
          <w:p w:rsidR="0010718B" w:rsidRPr="00AD1C7E" w:rsidRDefault="0010718B" w:rsidP="00F609B6">
            <w:pPr>
              <w:pStyle w:val="ListParagraph"/>
              <w:numPr>
                <w:ilvl w:val="0"/>
                <w:numId w:val="2"/>
              </w:numPr>
              <w:spacing w:line="240" w:lineRule="atLeast"/>
              <w:ind w:left="320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  <w:shd w:val="clear" w:color="auto" w:fill="FFFFFF"/>
              </w:rPr>
              <w:t xml:space="preserve">file systems, databases, network routing, artificial intelligence, syntax parsing, and more. </w:t>
            </w:r>
          </w:p>
          <w:p w:rsidR="0010718B" w:rsidRPr="00AD1C7E" w:rsidRDefault="0010718B" w:rsidP="00F609B6">
            <w:pPr>
              <w:pStyle w:val="ListParagraph"/>
              <w:numPr>
                <w:ilvl w:val="0"/>
                <w:numId w:val="2"/>
              </w:numPr>
              <w:spacing w:line="240" w:lineRule="atLeast"/>
              <w:ind w:left="320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  <w:shd w:val="clear" w:color="auto" w:fill="FFFFFF"/>
              </w:rPr>
              <w:t>They are used to organize and optimize data storage and retrieval, implement efficient searching algorithms, and represent relationships between entities.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are the ways to traverse the tree?</w:t>
            </w:r>
          </w:p>
        </w:tc>
        <w:tc>
          <w:tcPr>
            <w:tcW w:w="3969" w:type="dxa"/>
          </w:tcPr>
          <w:p w:rsidR="0010718B" w:rsidRPr="00AD1C7E" w:rsidRDefault="0019145C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cách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duyệt</w:t>
            </w:r>
            <w:proofErr w:type="spellEnd"/>
            <w:r w:rsidRPr="00AD1C7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  <w:color w:val="000000" w:themeColor="text1"/>
              </w:rPr>
              <w:t>cây</w:t>
            </w:r>
            <w:proofErr w:type="spellEnd"/>
          </w:p>
        </w:tc>
        <w:tc>
          <w:tcPr>
            <w:tcW w:w="6379" w:type="dxa"/>
          </w:tcPr>
          <w:p w:rsidR="0010718B" w:rsidRPr="00AD1C7E" w:rsidRDefault="0010718B" w:rsidP="00F609B6">
            <w:pPr>
              <w:numPr>
                <w:ilvl w:val="0"/>
                <w:numId w:val="3"/>
              </w:numPr>
              <w:spacing w:line="24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i/>
                <w:iCs/>
                <w:spacing w:val="2"/>
                <w:lang w:eastAsia="en-GB"/>
              </w:rPr>
            </w:pPr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>Depth First Search or DFS</w:t>
            </w:r>
          </w:p>
          <w:p w:rsidR="0010718B" w:rsidRPr="00AD1C7E" w:rsidRDefault="0010718B" w:rsidP="00F609B6">
            <w:pPr>
              <w:pStyle w:val="ListParagraph"/>
              <w:numPr>
                <w:ilvl w:val="0"/>
                <w:numId w:val="8"/>
              </w:numPr>
              <w:spacing w:line="240" w:lineRule="atLeast"/>
              <w:ind w:left="600"/>
              <w:textAlignment w:val="baseline"/>
              <w:rPr>
                <w:rFonts w:ascii="Times New Roman" w:eastAsia="Times New Roman" w:hAnsi="Times New Roman" w:cs="Times New Roman"/>
                <w:i/>
                <w:iCs/>
                <w:spacing w:val="2"/>
                <w:lang w:eastAsia="en-GB"/>
              </w:rPr>
            </w:pPr>
            <w:proofErr w:type="spellStart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>Inorder</w:t>
            </w:r>
            <w:proofErr w:type="spellEnd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Traversal (Left – Root – Right)</w:t>
            </w:r>
          </w:p>
          <w:p w:rsidR="0010718B" w:rsidRPr="00AD1C7E" w:rsidRDefault="0010718B" w:rsidP="00F609B6">
            <w:pPr>
              <w:pStyle w:val="ListParagraph"/>
              <w:numPr>
                <w:ilvl w:val="0"/>
                <w:numId w:val="8"/>
              </w:numPr>
              <w:spacing w:line="240" w:lineRule="atLeast"/>
              <w:ind w:left="600"/>
              <w:textAlignment w:val="baseline"/>
              <w:rPr>
                <w:rFonts w:ascii="Times New Roman" w:eastAsia="Times New Roman" w:hAnsi="Times New Roman" w:cs="Times New Roman"/>
                <w:i/>
                <w:iCs/>
                <w:spacing w:val="2"/>
                <w:lang w:eastAsia="en-GB"/>
              </w:rPr>
            </w:pPr>
            <w:proofErr w:type="spellStart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>Preorder</w:t>
            </w:r>
            <w:proofErr w:type="spellEnd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Traversal</w:t>
            </w:r>
            <w:r w:rsidR="0019145C"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(Root – Left – Right)</w:t>
            </w:r>
          </w:p>
          <w:p w:rsidR="0010718B" w:rsidRPr="00AD1C7E" w:rsidRDefault="0010718B" w:rsidP="00F609B6">
            <w:pPr>
              <w:pStyle w:val="ListParagraph"/>
              <w:numPr>
                <w:ilvl w:val="0"/>
                <w:numId w:val="8"/>
              </w:numPr>
              <w:spacing w:line="240" w:lineRule="atLeast"/>
              <w:ind w:left="600"/>
              <w:textAlignment w:val="baseline"/>
              <w:rPr>
                <w:rFonts w:ascii="Times New Roman" w:eastAsia="Times New Roman" w:hAnsi="Times New Roman" w:cs="Times New Roman"/>
                <w:i/>
                <w:iCs/>
                <w:spacing w:val="2"/>
                <w:lang w:eastAsia="en-GB"/>
              </w:rPr>
            </w:pPr>
            <w:proofErr w:type="spellStart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>Postorder</w:t>
            </w:r>
            <w:proofErr w:type="spellEnd"/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Traversal</w:t>
            </w:r>
            <w:r w:rsidR="0019145C"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(Left – Right – Root)</w:t>
            </w:r>
          </w:p>
          <w:p w:rsidR="0010718B" w:rsidRPr="00AD1C7E" w:rsidRDefault="0010718B" w:rsidP="00F609B6">
            <w:pPr>
              <w:numPr>
                <w:ilvl w:val="0"/>
                <w:numId w:val="7"/>
              </w:numPr>
              <w:spacing w:line="240" w:lineRule="atLeast"/>
              <w:ind w:left="360"/>
              <w:textAlignment w:val="baseline"/>
              <w:rPr>
                <w:rFonts w:ascii="Times New Roman" w:eastAsia="Times New Roman" w:hAnsi="Times New Roman" w:cs="Times New Roman"/>
                <w:i/>
                <w:iCs/>
                <w:spacing w:val="2"/>
                <w:lang w:eastAsia="en-GB"/>
              </w:rPr>
            </w:pPr>
            <w:r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>Level Order Traversal or Breadth First Search or BFS</w:t>
            </w:r>
            <w:r w:rsidR="0019145C" w:rsidRPr="00AD1C7E">
              <w:rPr>
                <w:rFonts w:ascii="Times New Roman" w:eastAsia="Times New Roman" w:hAnsi="Times New Roman" w:cs="Times New Roman"/>
                <w:i/>
                <w:iCs/>
                <w:spacing w:val="2"/>
                <w:bdr w:val="none" w:sz="0" w:space="0" w:color="auto" w:frame="1"/>
                <w:lang w:eastAsia="en-GB"/>
              </w:rPr>
              <w:t xml:space="preserve"> (Root – Level 1 – Level 2)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10718B" w:rsidRPr="00C55A1D" w:rsidRDefault="0010718B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type of binary tree where all the tree levels are filled entirely with nodes, except the lowest level of the tree? Also, in the la</w:t>
            </w:r>
            <w:r w:rsidR="0019145C" w:rsidRPr="00C55A1D">
              <w:rPr>
                <w:rFonts w:ascii="Times New Roman" w:hAnsi="Times New Roman" w:cs="Times New Roman"/>
                <w:color w:val="000000" w:themeColor="text1"/>
              </w:rPr>
              <w:t>rgest</w:t>
            </w: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or the lowest level of this binary tree, eve node should possibly reside on the left side</w:t>
            </w:r>
          </w:p>
        </w:tc>
        <w:tc>
          <w:tcPr>
            <w:tcW w:w="3969" w:type="dxa"/>
          </w:tcPr>
          <w:p w:rsidR="0010718B" w:rsidRPr="00C55A1D" w:rsidRDefault="0019145C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Cây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nhị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tất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cả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đều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đầy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đủ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ngoại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trừ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thấp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6379" w:type="dxa"/>
          </w:tcPr>
          <w:p w:rsidR="0010718B" w:rsidRPr="00AD1C7E" w:rsidRDefault="0019145C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proofErr w:type="spellStart"/>
            <w:r w:rsidRPr="00AD1C7E">
              <w:rPr>
                <w:rFonts w:ascii="Times New Roman" w:hAnsi="Times New Roman" w:cs="Times New Roman"/>
              </w:rPr>
              <w:t>Là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full binary tree: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mỗi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nhánh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đều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có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0 </w:t>
            </w:r>
            <w:proofErr w:type="spellStart"/>
            <w:r w:rsidRPr="00AD1C7E">
              <w:rPr>
                <w:rFonts w:ascii="Times New Roman" w:hAnsi="Times New Roman" w:cs="Times New Roman"/>
              </w:rPr>
              <w:t>hoặc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2 con. </w:t>
            </w:r>
          </w:p>
        </w:tc>
      </w:tr>
      <w:tr w:rsidR="00C55A1D" w:rsidRPr="00C55A1D" w:rsidTr="00C55A1D">
        <w:tc>
          <w:tcPr>
            <w:tcW w:w="1843" w:type="dxa"/>
            <w:vMerge w:val="restart"/>
            <w:vAlign w:val="center"/>
          </w:tcPr>
          <w:p w:rsidR="0009585E" w:rsidRPr="00C55A1D" w:rsidRDefault="0009585E" w:rsidP="00C55A1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Database</w:t>
            </w: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is the default port number of MySQL Server?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Port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mặc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MySQL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gì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379" w:type="dxa"/>
          </w:tcPr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</w:rPr>
              <w:t>3306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What does DBMS stand for?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Viết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tắt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DBMS</w:t>
            </w:r>
          </w:p>
        </w:tc>
        <w:tc>
          <w:tcPr>
            <w:tcW w:w="6379" w:type="dxa"/>
          </w:tcPr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</w:rPr>
              <w:t>Database Management System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AS' clause is used in SQL for?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AS’ clause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SQL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</w:p>
        </w:tc>
        <w:tc>
          <w:tcPr>
            <w:tcW w:w="6379" w:type="dxa"/>
          </w:tcPr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proofErr w:type="spellStart"/>
            <w:r w:rsidRPr="00AD1C7E">
              <w:rPr>
                <w:rFonts w:ascii="Times New Roman" w:hAnsi="Times New Roman" w:cs="Times New Roman"/>
              </w:rPr>
              <w:t>để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cung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cấp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cho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một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bảng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hoặc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một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cột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trong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bảng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một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cái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tên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tạm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thời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AD1C7E">
              <w:rPr>
                <w:rFonts w:ascii="Times New Roman" w:hAnsi="Times New Roman" w:cs="Times New Roman"/>
              </w:rPr>
              <w:t>chỉ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tồn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tại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cho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khoảng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thời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gian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của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truy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vấn</w:t>
            </w:r>
            <w:proofErr w:type="spellEnd"/>
            <w:r w:rsidRPr="00AD1C7E">
              <w:rPr>
                <w:rFonts w:ascii="Times New Roman" w:hAnsi="Times New Roman" w:cs="Times New Roman"/>
              </w:rPr>
              <w:t>)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In Hierarchical database model records and organized as?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ghi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mô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phân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cấp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tổ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chức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thế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  <w:tc>
          <w:tcPr>
            <w:tcW w:w="6379" w:type="dxa"/>
          </w:tcPr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r w:rsidRPr="00AD1C7E">
              <w:rPr>
                <w:rFonts w:ascii="Times New Roman" w:hAnsi="Times New Roman" w:cs="Times New Roman"/>
              </w:rPr>
              <w:t xml:space="preserve">a tree-like structure, </w:t>
            </w:r>
            <w:proofErr w:type="spellStart"/>
            <w:r w:rsidRPr="00AD1C7E">
              <w:rPr>
                <w:rFonts w:ascii="Times New Roman" w:hAnsi="Times New Roman" w:cs="Times New Roman"/>
              </w:rPr>
              <w:t>với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mỗi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cấp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độ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bản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ghi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được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phân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nhánh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thành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một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tập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hợp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các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danh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mục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nhỏ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hơn</w:t>
            </w:r>
            <w:proofErr w:type="spellEnd"/>
            <w:r w:rsidRPr="00AD1C7E">
              <w:rPr>
                <w:rFonts w:ascii="Times New Roman" w:hAnsi="Times New Roman" w:cs="Times New Roman"/>
              </w:rPr>
              <w:t>.</w:t>
            </w:r>
          </w:p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</w:rPr>
            </w:pPr>
            <w:proofErr w:type="spellStart"/>
            <w:r w:rsidRPr="00AD1C7E">
              <w:rPr>
                <w:rFonts w:ascii="Times New Roman" w:hAnsi="Times New Roman" w:cs="Times New Roman"/>
              </w:rPr>
              <w:lastRenderedPageBreak/>
              <w:t>Dữ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liệu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được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lưu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trữ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dưới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dạng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bản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ghi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được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kết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nối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với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nhau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thông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 w:rsidRPr="00AD1C7E">
              <w:rPr>
                <w:rFonts w:ascii="Times New Roman" w:hAnsi="Times New Roman" w:cs="Times New Roman"/>
              </w:rPr>
              <w:t>các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liên</w:t>
            </w:r>
            <w:proofErr w:type="spellEnd"/>
            <w:r w:rsidRPr="00AD1C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1C7E"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The statement in SQL which allows to change the definition of a table is?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Statement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sql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thay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đổi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nghĩa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bảng</w:t>
            </w:r>
            <w:proofErr w:type="spellEnd"/>
          </w:p>
        </w:tc>
        <w:tc>
          <w:tcPr>
            <w:tcW w:w="6379" w:type="dxa"/>
          </w:tcPr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AD1C7E">
              <w:rPr>
                <w:rFonts w:ascii="Times New Roman" w:hAnsi="Times New Roman" w:cs="Times New Roman"/>
                <w:shd w:val="clear" w:color="auto" w:fill="FFFFFF"/>
              </w:rPr>
              <w:t>ALTER TABLE</w:t>
            </w:r>
          </w:p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AD1C7E">
              <w:rPr>
                <w:rFonts w:ascii="Times New Roman" w:hAnsi="Times New Roman" w:cs="Times New Roman"/>
                <w:shd w:val="clear" w:color="auto" w:fill="FFFFFF"/>
              </w:rPr>
              <w:t>The ALTER TABLE statement is used to add, delete, or modify columns in an existing table.</w:t>
            </w:r>
          </w:p>
          <w:p w:rsidR="0009585E" w:rsidRPr="00AD1C7E" w:rsidRDefault="0009585E" w:rsidP="00F609B6">
            <w:pPr>
              <w:spacing w:line="240" w:lineRule="atLeast"/>
              <w:rPr>
                <w:rFonts w:ascii="Times New Roman" w:hAnsi="Times New Roman" w:cs="Times New Roman"/>
                <w:highlight w:val="black"/>
              </w:rPr>
            </w:pPr>
            <w:r w:rsidRPr="00AD1C7E">
              <w:rPr>
                <w:rFonts w:ascii="Times New Roman" w:hAnsi="Times New Roman" w:cs="Times New Roman"/>
                <w:shd w:val="clear" w:color="auto" w:fill="FFFFFF"/>
              </w:rPr>
              <w:t>The ALTER TABLE statement is also used to add and drop various constraints on an existing table.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Which command is a DDL (Data Definition Language) command?</w:t>
            </w:r>
          </w:p>
        </w:tc>
        <w:tc>
          <w:tcPr>
            <w:tcW w:w="3969" w:type="dxa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Command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command DDL </w:t>
            </w:r>
          </w:p>
        </w:tc>
        <w:tc>
          <w:tcPr>
            <w:tcW w:w="6379" w:type="dxa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Command DDL (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là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tập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con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DBMS,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được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sử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dụng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để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tạo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và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sửa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đổi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tables):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CREATE: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tạo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bảng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người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dung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phải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đưa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thông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tin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như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tên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bảng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,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cột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và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loại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data.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ALTER: them,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xóa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và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thay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đổi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columns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trong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table.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TRUNCATE: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xóa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bỏ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tất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cả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các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rows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trong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bảng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nhưng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giữ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lại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kiến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trúc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table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DROP: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xóa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table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và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cấu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trúc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nó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khỏi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database.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RENAME: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thay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đổi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tên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bảng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 </w:t>
            </w:r>
          </w:p>
        </w:tc>
      </w:tr>
      <w:tr w:rsidR="00C55A1D" w:rsidRPr="00C55A1D" w:rsidTr="00990BE1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In SQL, what are some properties of UNION operator?</w:t>
            </w:r>
          </w:p>
        </w:tc>
        <w:tc>
          <w:tcPr>
            <w:tcW w:w="3969" w:type="dxa"/>
            <w:shd w:val="clear" w:color="auto" w:fill="auto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SQL,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vài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thuộc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tính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UNION operator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gì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Được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sử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dụng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để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kết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hợp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kết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quả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2 hay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nhiều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câu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lệnh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SELECT.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SELECT statement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bên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trong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UNION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phải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có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cùng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số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lượng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columns.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Columns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phải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cùng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loại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data. </w:t>
            </w:r>
          </w:p>
          <w:p w:rsidR="0009585E" w:rsidRPr="00990BE1" w:rsidRDefault="0009585E" w:rsidP="00F609B6">
            <w:pPr>
              <w:pStyle w:val="ListParagraph"/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Columns for each SELECT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phải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có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cùng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thứ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tự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Union operator properties include the type of SQL set operation: </w:t>
            </w:r>
            <w:r w:rsidRPr="00990BE1">
              <w:rPr>
                <w:rFonts w:ascii="Times New Roman" w:eastAsia="Times New Roman" w:hAnsi="Times New Roman" w:cs="Times New Roman"/>
                <w:spacing w:val="2"/>
                <w:bdr w:val="none" w:sz="0" w:space="0" w:color="auto" w:frame="1"/>
                <w:lang w:eastAsia="en-GB"/>
              </w:rPr>
              <w:t>UNION, INTERSECT, or DIFFERENCE (EXCEPT)</w:t>
            </w:r>
            <w:r w:rsidRPr="00990BE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.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Which clause is a project operation (projection)?</w:t>
            </w:r>
          </w:p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Which clause is a select operation (selection)? </w:t>
            </w:r>
          </w:p>
        </w:tc>
        <w:tc>
          <w:tcPr>
            <w:tcW w:w="3969" w:type="dxa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379" w:type="dxa"/>
          </w:tcPr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What is the difference between projection and selection? Is it:</w:t>
            </w:r>
          </w:p>
          <w:p w:rsidR="0009585E" w:rsidRPr="00990BE1" w:rsidRDefault="0009585E" w:rsidP="00F609B6">
            <w:pPr>
              <w:numPr>
                <w:ilvl w:val="0"/>
                <w:numId w:val="10"/>
              </w:numPr>
              <w:shd w:val="clear" w:color="auto" w:fill="FFFFFF"/>
              <w:spacing w:line="240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Projection --&gt; for selecting the columns of table; and</w:t>
            </w:r>
          </w:p>
          <w:p w:rsidR="0009585E" w:rsidRPr="00990BE1" w:rsidRDefault="0009585E" w:rsidP="00F609B6">
            <w:pPr>
              <w:numPr>
                <w:ilvl w:val="0"/>
                <w:numId w:val="10"/>
              </w:numPr>
              <w:shd w:val="clear" w:color="auto" w:fill="FFFFFF"/>
              <w:spacing w:line="240" w:lineRule="atLeast"/>
              <w:ind w:left="450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Selection ---&gt; to select the rows of table?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Exactly.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Projection</w:t>
            </w: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 means choosing </w:t>
            </w:r>
            <w:r w:rsidRPr="00990BE1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which columns</w:t>
            </w: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 (or expressions) the query return.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Selection</w:t>
            </w: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 means </w:t>
            </w:r>
            <w:r w:rsidRPr="00990BE1">
              <w:rPr>
                <w:rFonts w:ascii="Times New Roman" w:eastAsia="Times New Roman" w:hAnsi="Times New Roman" w:cs="Times New Roman"/>
                <w:b/>
                <w:bCs/>
                <w:bdr w:val="none" w:sz="0" w:space="0" w:color="auto" w:frame="1"/>
                <w:lang w:eastAsia="en-GB"/>
              </w:rPr>
              <w:t>which rows</w:t>
            </w: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 are to be returned.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if the query is shall</w:t>
            </w:r>
          </w:p>
          <w:p w:rsidR="0009585E" w:rsidRPr="00990BE1" w:rsidRDefault="0009585E" w:rsidP="00F609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 xml:space="preserve">select a, b, c from </w:t>
            </w:r>
            <w:proofErr w:type="spellStart"/>
            <w:r w:rsidRPr="00990BE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>foobar</w:t>
            </w:r>
            <w:proofErr w:type="spellEnd"/>
            <w:r w:rsidRPr="00990BE1">
              <w:rPr>
                <w:rFonts w:ascii="Times New Roman" w:eastAsia="Times New Roman" w:hAnsi="Times New Roman" w:cs="Times New Roman"/>
                <w:bdr w:val="none" w:sz="0" w:space="0" w:color="auto" w:frame="1"/>
                <w:lang w:eastAsia="en-GB"/>
              </w:rPr>
              <w:t xml:space="preserve"> where x=3;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then "a, b, c" is the projection part, "where x=3" the selection part.</w:t>
            </w:r>
          </w:p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Which of the following are types of Unicode character string types in SQL?</w:t>
            </w:r>
          </w:p>
        </w:tc>
        <w:tc>
          <w:tcPr>
            <w:tcW w:w="3969" w:type="dxa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379" w:type="dxa"/>
          </w:tcPr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Unicode character string data types such as: </w:t>
            </w:r>
            <w:proofErr w:type="gramStart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NCHAR ,</w:t>
            </w:r>
            <w:proofErr w:type="gramEnd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 NVARCHAR , NTEXT , etc. 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Binary data types such as: </w:t>
            </w:r>
            <w:proofErr w:type="gramStart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BINARY ,</w:t>
            </w:r>
            <w:proofErr w:type="gramEnd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 VARBINARY , etc. 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Miscellaneous data types - </w:t>
            </w:r>
            <w:proofErr w:type="gramStart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>CLOB ,</w:t>
            </w:r>
            <w:proofErr w:type="gramEnd"/>
            <w:r w:rsidRPr="00990BE1">
              <w:rPr>
                <w:rFonts w:ascii="Times New Roman" w:eastAsia="Times New Roman" w:hAnsi="Times New Roman" w:cs="Times New Roman"/>
                <w:lang w:eastAsia="en-GB"/>
              </w:rPr>
              <w:t xml:space="preserve"> BLOB , XML , CURSOR , TABLE , etc.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How can the user change "Scaler" into "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Interviewbit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>" in the "Name" column in the Users table?</w:t>
            </w: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379" w:type="dxa"/>
          </w:tcPr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UPDATE Users SET Name = '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Interviewbit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' WHERE Name = 'Scaler'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Which is correct SQL syntax to remove some rows from CUSTOMER table</w:t>
            </w:r>
          </w:p>
        </w:tc>
        <w:tc>
          <w:tcPr>
            <w:tcW w:w="3969" w:type="dxa"/>
          </w:tcPr>
          <w:p w:rsidR="0009585E" w:rsidRPr="00990BE1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Syntax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SQL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đúng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muốn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xóa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bỏ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vài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rows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từ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bảng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customer</w:t>
            </w:r>
          </w:p>
        </w:tc>
        <w:tc>
          <w:tcPr>
            <w:tcW w:w="6379" w:type="dxa"/>
          </w:tcPr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To delete one or more rows in a table: Use the DELETE statement with a WHERE clause to specify a search condition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DELETE FROM customer</w:t>
            </w:r>
          </w:p>
          <w:p w:rsidR="0009585E" w:rsidRPr="00990BE1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WHERE [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điều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kiện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];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7B395F" w:rsidRPr="00C55A1D" w:rsidRDefault="007B395F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7B395F" w:rsidRPr="00C55A1D" w:rsidRDefault="007B395F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How many levels are there in architecture of database?</w:t>
            </w:r>
          </w:p>
        </w:tc>
        <w:tc>
          <w:tcPr>
            <w:tcW w:w="3969" w:type="dxa"/>
          </w:tcPr>
          <w:p w:rsidR="007B395F" w:rsidRPr="00990BE1" w:rsidRDefault="007B395F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bao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nhiêu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mức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độ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kiến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trúc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990BE1">
              <w:rPr>
                <w:rFonts w:ascii="Times New Roman" w:hAnsi="Times New Roman" w:cs="Times New Roman"/>
                <w:color w:val="000000" w:themeColor="text1"/>
              </w:rPr>
              <w:t xml:space="preserve"> database</w:t>
            </w:r>
          </w:p>
        </w:tc>
        <w:tc>
          <w:tcPr>
            <w:tcW w:w="6379" w:type="dxa"/>
          </w:tcPr>
          <w:p w:rsidR="007B395F" w:rsidRPr="00990BE1" w:rsidRDefault="007B395F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3</w:t>
            </w:r>
            <w:r w:rsidR="00990BE1"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levels:</w:t>
            </w:r>
          </w:p>
          <w:p w:rsidR="007B395F" w:rsidRPr="00990BE1" w:rsidRDefault="007B395F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- physical level: lowest, </w:t>
            </w:r>
          </w:p>
          <w:p w:rsidR="007B395F" w:rsidRPr="00990BE1" w:rsidRDefault="007B395F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- view level </w:t>
            </w:r>
          </w:p>
          <w:p w:rsidR="007B395F" w:rsidRPr="00990BE1" w:rsidRDefault="007B395F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- user level.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tbl>
            <w:tblPr>
              <w:tblW w:w="5000" w:type="pct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95"/>
            </w:tblGrid>
            <w:tr w:rsidR="00C55A1D" w:rsidRPr="00C55A1D" w:rsidTr="0009585E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9585E" w:rsidRPr="00C55A1D" w:rsidRDefault="0009585E" w:rsidP="00F609B6">
                  <w:pPr>
                    <w:spacing w:after="0" w:line="240" w:lineRule="atLeast"/>
                    <w:rPr>
                      <w:rFonts w:ascii="Times New Roman" w:eastAsia="Times New Roman" w:hAnsi="Times New Roman" w:cs="Times New Roman"/>
                      <w:color w:val="000000" w:themeColor="text1"/>
                      <w:lang w:eastAsia="en-GB"/>
                    </w:rPr>
                  </w:pPr>
                  <w:r w:rsidRPr="00C55A1D">
                    <w:rPr>
                      <w:rFonts w:ascii="Times New Roman" w:eastAsia="Times New Roman" w:hAnsi="Times New Roman" w:cs="Times New Roman"/>
                      <w:color w:val="000000" w:themeColor="text1"/>
                      <w:lang w:eastAsia="en-GB"/>
                    </w:rPr>
                    <w:t>A transaction completes its execution is said to be</w:t>
                  </w:r>
                </w:p>
              </w:tc>
            </w:tr>
          </w:tbl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969" w:type="dxa"/>
          </w:tcPr>
          <w:p w:rsidR="0009585E" w:rsidRPr="00C55A1D" w:rsidRDefault="0009585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giao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dịch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hoàn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tất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nó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gọi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379" w:type="dxa"/>
          </w:tcPr>
          <w:p w:rsidR="0009585E" w:rsidRPr="00AD1C7E" w:rsidRDefault="0009585E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Committed</w:t>
            </w:r>
          </w:p>
        </w:tc>
      </w:tr>
      <w:tr w:rsidR="00C55A1D" w:rsidRPr="00C55A1D" w:rsidTr="00C55A1D">
        <w:tc>
          <w:tcPr>
            <w:tcW w:w="1843" w:type="dxa"/>
            <w:vMerge w:val="restart"/>
            <w:vAlign w:val="center"/>
          </w:tcPr>
          <w:p w:rsidR="00C55A1D" w:rsidRPr="00C55A1D" w:rsidRDefault="00C55A1D" w:rsidP="00C55A1D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>Linux</w:t>
            </w: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returns the current working directory?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về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thư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mục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làm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tại</w:t>
            </w:r>
            <w:proofErr w:type="spellEnd"/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Pwd</w:t>
            </w:r>
            <w:proofErr w:type="spellEnd"/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can be used to change file name in Linux?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thay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đổi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file name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linux</w:t>
            </w:r>
            <w:proofErr w:type="spellEnd"/>
          </w:p>
        </w:tc>
        <w:tc>
          <w:tcPr>
            <w:tcW w:w="6379" w:type="dxa"/>
          </w:tcPr>
          <w:p w:rsidR="00C55A1D" w:rsidRPr="00AD1C7E" w:rsidRDefault="00C55A1D" w:rsidP="00990BE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Mv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outputs the content of a text file in Linux?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ra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nội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dung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text file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linux</w:t>
            </w:r>
            <w:proofErr w:type="spellEnd"/>
          </w:p>
        </w:tc>
        <w:tc>
          <w:tcPr>
            <w:tcW w:w="6379" w:type="dxa"/>
          </w:tcPr>
          <w:p w:rsidR="00C55A1D" w:rsidRPr="00990BE1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Cat: It displays the complete contents in the command line without using inputs to scroll through it.</w:t>
            </w:r>
          </w:p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Head: to view the first ten lines of a file in Linux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returns the absolute path of a command in Linux?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về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đường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dẫn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tuyệt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đối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command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Linux</w:t>
            </w:r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Readlink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: 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user has the highest privilege in Linux?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Người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dung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đặc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quyền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cao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nhất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linux</w:t>
            </w:r>
            <w:proofErr w:type="spellEnd"/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The root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returns Linux server configurations?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trả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về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cấu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hình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máy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chủ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Linux </w:t>
            </w:r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cat /proc/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cpuinfo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| head –n 25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In Linux, which is the port that a program (run as a normal user) can listen to?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linux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, port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chương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trinh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có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nghe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Các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cổng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từ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1024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trở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lên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What is the default port number of HTTP / HTTPS?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Port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mặc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định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</w:rPr>
              <w:t xml:space="preserve"> HTTP / HTTPS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</w:rPr>
              <w:t>là</w:t>
            </w:r>
            <w:proofErr w:type="spellEnd"/>
          </w:p>
        </w:tc>
        <w:tc>
          <w:tcPr>
            <w:tcW w:w="6379" w:type="dxa"/>
          </w:tcPr>
          <w:p w:rsidR="00C55A1D" w:rsidRPr="00AD1C7E" w:rsidRDefault="00C55A1D" w:rsidP="00F609B6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80/443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What command is used with vi editor to delete a single character?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trình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soạn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thảo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vi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xóa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ký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tự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C55A1D" w:rsidRPr="00990BE1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‘x’ key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What command is used to display the characteristics of a process?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hiển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thị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đặc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điểm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quá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trình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C55A1D" w:rsidRPr="00AD1C7E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</w:t>
            </w:r>
            <w:proofErr w:type="spellStart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ps</w:t>
            </w:r>
            <w:proofErr w:type="spellEnd"/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’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Which of the following commands can be used to determine how long the system has been running? (Choose TWO correct answers.)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đây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xác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định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hệ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thống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đã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chạy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bao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lâu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C55A1D" w:rsidRPr="00990BE1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‘uptime’</w:t>
            </w:r>
          </w:p>
          <w:p w:rsidR="00C55A1D" w:rsidRPr="00AD1C7E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‘top’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C55A1D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</w:rPr>
              <w:t>Which of the following commands will print the last 10 lines of a text file to the standard output?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sau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đây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sẽ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in 10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dòng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cuối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cùng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tệp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văn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bản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đầu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tiêu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chuẩn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C55A1D" w:rsidRPr="00990BE1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‘tail -n 10 &lt;filename&gt;’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4743F1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</w:rPr>
              <w:t>The top-level directory on a Linux system is represented as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Thư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mục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cấp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cao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trên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hệ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thống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Linux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biểu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diễn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dưới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dạng</w:t>
            </w:r>
            <w:proofErr w:type="spellEnd"/>
          </w:p>
        </w:tc>
        <w:tc>
          <w:tcPr>
            <w:tcW w:w="6379" w:type="dxa"/>
          </w:tcPr>
          <w:p w:rsidR="00C55A1D" w:rsidRPr="00AD1C7E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990BE1">
              <w:rPr>
                <w:rFonts w:ascii="Times New Roman" w:hAnsi="Times New Roman" w:cs="Times New Roman"/>
                <w:shd w:val="clear" w:color="auto" w:fill="FFFFFF"/>
              </w:rPr>
              <w:t>‘/’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4743F1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</w:rPr>
              <w:t>To access the services of the operating system, the interface is provided by the?</w:t>
            </w:r>
          </w:p>
          <w:p w:rsidR="00C55A1D" w:rsidRPr="00C55A1D" w:rsidRDefault="00C55A1D" w:rsidP="004743F1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</w:rPr>
              <w:t>(a) System calls (b) API (c) Library (d) Assembly instructions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truy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cập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dịch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vụ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hệ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điều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hành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giao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diện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cung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cấp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bởi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C55A1D" w:rsidRPr="00AD1C7E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System calls</w:t>
            </w:r>
          </w:p>
        </w:tc>
      </w:tr>
      <w:tr w:rsidR="00C55A1D" w:rsidRPr="00C55A1D" w:rsidTr="00C55A1D"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4743F1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  <w:shd w:val="clear" w:color="auto" w:fill="FFFFFF"/>
              </w:rPr>
              <w:t>Which Linux command to set the permission 'r' to others, '</w:t>
            </w:r>
            <w:proofErr w:type="spellStart"/>
            <w:r w:rsidRPr="00C55A1D">
              <w:rPr>
                <w:color w:val="000000" w:themeColor="text1"/>
                <w:sz w:val="22"/>
                <w:szCs w:val="22"/>
                <w:shd w:val="clear" w:color="auto" w:fill="FFFFFF"/>
              </w:rPr>
              <w:t>rwx</w:t>
            </w:r>
            <w:proofErr w:type="spellEnd"/>
            <w:r w:rsidRPr="00C55A1D">
              <w:rPr>
                <w:color w:val="000000" w:themeColor="text1"/>
                <w:sz w:val="22"/>
                <w:szCs w:val="22"/>
                <w:shd w:val="clear" w:color="auto" w:fill="FFFFFF"/>
              </w:rPr>
              <w:t>' to the owner user, and '</w:t>
            </w:r>
            <w:proofErr w:type="spellStart"/>
            <w:r w:rsidRPr="00C55A1D">
              <w:rPr>
                <w:color w:val="000000" w:themeColor="text1"/>
                <w:sz w:val="22"/>
                <w:szCs w:val="22"/>
                <w:shd w:val="clear" w:color="auto" w:fill="FFFFFF"/>
              </w:rPr>
              <w:t>rw</w:t>
            </w:r>
            <w:proofErr w:type="spellEnd"/>
            <w:r w:rsidRPr="00C55A1D">
              <w:rPr>
                <w:color w:val="000000" w:themeColor="text1"/>
                <w:sz w:val="22"/>
                <w:szCs w:val="22"/>
                <w:shd w:val="clear" w:color="auto" w:fill="FFFFFF"/>
              </w:rPr>
              <w:t>' to the owner group for a file named 'launcher'?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6379" w:type="dxa"/>
          </w:tcPr>
          <w:p w:rsidR="00C55A1D" w:rsidRPr="00AD1C7E" w:rsidRDefault="00C55A1D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Chmod</w:t>
            </w:r>
            <w:proofErr w:type="spellEnd"/>
            <w:r w:rsidR="002B50C2">
              <w:rPr>
                <w:rFonts w:ascii="Times New Roman" w:hAnsi="Times New Roman" w:cs="Times New Roman"/>
                <w:shd w:val="clear" w:color="auto" w:fill="FFFFFF"/>
              </w:rPr>
              <w:t xml:space="preserve"> 167</w:t>
            </w:r>
          </w:p>
        </w:tc>
      </w:tr>
      <w:tr w:rsidR="00C55A1D" w:rsidRPr="00C55A1D" w:rsidTr="00C55A1D">
        <w:trPr>
          <w:trHeight w:val="521"/>
        </w:trPr>
        <w:tc>
          <w:tcPr>
            <w:tcW w:w="1843" w:type="dxa"/>
            <w:vMerge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C55A1D" w:rsidRPr="00C55A1D" w:rsidRDefault="00C55A1D" w:rsidP="004743F1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color w:val="000000" w:themeColor="text1"/>
                <w:sz w:val="22"/>
                <w:szCs w:val="22"/>
              </w:rPr>
            </w:pPr>
            <w:r w:rsidRPr="00C55A1D">
              <w:rPr>
                <w:color w:val="000000" w:themeColor="text1"/>
                <w:sz w:val="22"/>
                <w:szCs w:val="22"/>
              </w:rPr>
              <w:t>Which REST method partially updates object data in Web Service?</w:t>
            </w:r>
          </w:p>
        </w:tc>
        <w:tc>
          <w:tcPr>
            <w:tcW w:w="3969" w:type="dxa"/>
          </w:tcPr>
          <w:p w:rsidR="00C55A1D" w:rsidRPr="00C55A1D" w:rsidRDefault="00C55A1D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Phương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pháp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REST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mà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chỉ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update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một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phần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data </w:t>
            </w:r>
            <w:proofErr w:type="spellStart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C55A1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web service </w:t>
            </w:r>
          </w:p>
        </w:tc>
        <w:tc>
          <w:tcPr>
            <w:tcW w:w="6379" w:type="dxa"/>
            <w:vAlign w:val="center"/>
          </w:tcPr>
          <w:p w:rsidR="00C55A1D" w:rsidRPr="002B50C2" w:rsidRDefault="00C55A1D" w:rsidP="000532F5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PATH: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thay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đổi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1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phần</w:t>
            </w:r>
            <w:proofErr w:type="spellEnd"/>
          </w:p>
          <w:p w:rsidR="00C55A1D" w:rsidRPr="002B50C2" w:rsidRDefault="00C55A1D" w:rsidP="000532F5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PUT: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thay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đổi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toàn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bộ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 data</w:t>
            </w:r>
          </w:p>
          <w:p w:rsidR="00C55A1D" w:rsidRPr="00AD1C7E" w:rsidRDefault="00C55A1D" w:rsidP="000532F5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  <w:lang w:val="en-US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POST: them data</w:t>
            </w:r>
          </w:p>
        </w:tc>
      </w:tr>
      <w:tr w:rsidR="000F1CDE" w:rsidRPr="00C55A1D" w:rsidTr="002D0120">
        <w:tc>
          <w:tcPr>
            <w:tcW w:w="1843" w:type="dxa"/>
            <w:vMerge w:val="restart"/>
            <w:vAlign w:val="center"/>
          </w:tcPr>
          <w:p w:rsidR="000F1CDE" w:rsidRPr="00C55A1D" w:rsidRDefault="000F1CDE" w:rsidP="002D0120">
            <w:pPr>
              <w:spacing w:line="240" w:lineRule="atLeas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Git</w:t>
            </w:r>
          </w:p>
        </w:tc>
        <w:tc>
          <w:tcPr>
            <w:tcW w:w="4111" w:type="dxa"/>
          </w:tcPr>
          <w:p w:rsidR="000F1CDE" w:rsidRPr="00C55A1D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one is a version control system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(VCS)</w:t>
            </w:r>
            <w:r w:rsidRPr="00C55A1D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?</w:t>
            </w:r>
          </w:p>
        </w:tc>
        <w:tc>
          <w:tcPr>
            <w:tcW w:w="3969" w:type="dxa"/>
          </w:tcPr>
          <w:p w:rsidR="000F1CDE" w:rsidRPr="00C55A1D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soát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? </w:t>
            </w:r>
          </w:p>
        </w:tc>
        <w:tc>
          <w:tcPr>
            <w:tcW w:w="6379" w:type="dxa"/>
          </w:tcPr>
          <w:p w:rsidR="000F1CDE" w:rsidRPr="002B50C2" w:rsidRDefault="000F1CDE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Git</w:t>
            </w:r>
          </w:p>
          <w:p w:rsidR="000F1CDE" w:rsidRPr="00AD1C7E" w:rsidRDefault="000F1CDE" w:rsidP="004743F1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VCS are sometimes known as SCM (Source Code Management) tools or RCS (Revision Control System)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C55A1D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0532F5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What are the main states of a file in a git repository?</w:t>
            </w:r>
          </w:p>
        </w:tc>
        <w:tc>
          <w:tcPr>
            <w:tcW w:w="3969" w:type="dxa"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repo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Modified: The file has been modified since the last commit.</w:t>
            </w:r>
          </w:p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Staged: The changes in the file have been added to the staging area.</w:t>
            </w:r>
          </w:p>
          <w:p w:rsidR="000F1CDE" w:rsidRPr="00AD1C7E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Committed: The changes in the file have been saved to the repository.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0532F5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96463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can be used to initialize a new git repository in the current working directory?</w:t>
            </w:r>
          </w:p>
        </w:tc>
        <w:tc>
          <w:tcPr>
            <w:tcW w:w="3969" w:type="dxa"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thể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khởi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tạo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lưu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trữ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mới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thư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mục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làm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việc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hiện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tại</w:t>
            </w:r>
            <w:proofErr w:type="spellEnd"/>
            <w:r w:rsidRPr="0089646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‘git </w:t>
            </w:r>
            <w:proofErr w:type="spell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init</w:t>
            </w:r>
            <w:proofErr w:type="spell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896463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896463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can be used to obtain a repository?</w:t>
            </w:r>
          </w:p>
        </w:tc>
        <w:tc>
          <w:tcPr>
            <w:tcW w:w="3969" w:type="dxa"/>
          </w:tcPr>
          <w:p w:rsidR="000F1CDE" w:rsidRPr="00896463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repo?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clone &lt;repository URL&gt;’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896463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Which command can be used to obtain new changes and merge them with </w:t>
            </w:r>
            <w:r w:rsidRPr="002D0120">
              <w:rPr>
                <w:rFonts w:ascii="Times New Roman" w:eastAsia="Times New Roman" w:hAnsi="Times New Roman" w:cs="Times New Roman"/>
                <w:b/>
                <w:color w:val="000000" w:themeColor="text1"/>
                <w:lang w:eastAsia="en-GB"/>
              </w:rPr>
              <w:t>the local branch</w:t>
            </w: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in a git repository?</w:t>
            </w:r>
          </w:p>
        </w:tc>
        <w:tc>
          <w:tcPr>
            <w:tcW w:w="3969" w:type="dxa"/>
          </w:tcPr>
          <w:p w:rsidR="000F1CDE" w:rsidRDefault="000F1CDE" w:rsidP="002D0120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nhận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thay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đổi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và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hợp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chúng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nhánh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cục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bộ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pull’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can be used to obtain new changes to the local git repository (but not merging them with the local branch)?</w:t>
            </w:r>
          </w:p>
        </w:tc>
        <w:tc>
          <w:tcPr>
            <w:tcW w:w="3969" w:type="dxa"/>
          </w:tcPr>
          <w:p w:rsidR="000F1CDE" w:rsidRPr="002D0120" w:rsidRDefault="000F1CDE" w:rsidP="002D0120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có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nhận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thay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đổi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đối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cục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bộ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(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nhưng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không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hợp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nhất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chúng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nhánh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cục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bộ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)?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fetch’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is used to stage all changed files (including modified, deleted, created files) in the current working directory to the git repository?</w:t>
            </w:r>
          </w:p>
        </w:tc>
        <w:tc>
          <w:tcPr>
            <w:tcW w:w="3969" w:type="dxa"/>
          </w:tcPr>
          <w:p w:rsidR="000F1CDE" w:rsidRPr="002D0120" w:rsidRDefault="000F1CDE" w:rsidP="002D0120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chuyển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tất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cả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tệp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đã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thay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đổi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(bao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gồm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tệp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đã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sửa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đổi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đã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xóa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đã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)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thư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mục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làm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việc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hiện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sang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 xml:space="preserve">‘git </w:t>
            </w:r>
            <w:proofErr w:type="gramStart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add .</w:t>
            </w:r>
            <w:proofErr w:type="gramEnd"/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C55A1D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Which command is used to show the </w:t>
            </w:r>
            <w:proofErr w:type="gramStart"/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current status</w:t>
            </w:r>
            <w:proofErr w:type="gramEnd"/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of a git repository?</w:t>
            </w:r>
          </w:p>
        </w:tc>
        <w:tc>
          <w:tcPr>
            <w:tcW w:w="3969" w:type="dxa"/>
          </w:tcPr>
          <w:p w:rsidR="000F1CDE" w:rsidRPr="002D0120" w:rsidRDefault="000F1CDE" w:rsidP="002D0120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hiển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thị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trạng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thái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hiện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của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git?</w:t>
            </w:r>
          </w:p>
        </w:tc>
        <w:tc>
          <w:tcPr>
            <w:tcW w:w="6379" w:type="dxa"/>
          </w:tcPr>
          <w:p w:rsidR="000F1CDE" w:rsidRPr="002B50C2" w:rsidRDefault="000F1CDE" w:rsidP="00896463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status’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F609B6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2D0120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is used to show history in the git repository?</w:t>
            </w:r>
          </w:p>
        </w:tc>
        <w:tc>
          <w:tcPr>
            <w:tcW w:w="3969" w:type="dxa"/>
          </w:tcPr>
          <w:p w:rsidR="000F1CDE" w:rsidRPr="002D0120" w:rsidRDefault="000F1CDE" w:rsidP="002D0120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hiển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thị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lịch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git?</w:t>
            </w:r>
          </w:p>
        </w:tc>
        <w:tc>
          <w:tcPr>
            <w:tcW w:w="6379" w:type="dxa"/>
          </w:tcPr>
          <w:p w:rsidR="000F1CDE" w:rsidRPr="002B50C2" w:rsidRDefault="000F1CDE" w:rsidP="002D0120">
            <w:pPr>
              <w:shd w:val="clear" w:color="auto" w:fill="FFFFFF"/>
              <w:tabs>
                <w:tab w:val="left" w:pos="2263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log’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Which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c</w:t>
            </w: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ommand is used to create a new branch in a git repository?</w:t>
            </w:r>
          </w:p>
        </w:tc>
        <w:tc>
          <w:tcPr>
            <w:tcW w:w="3969" w:type="dxa"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0F1CDE" w:rsidRPr="002B50C2" w:rsidRDefault="000F1CDE" w:rsidP="002B50C2">
            <w:pPr>
              <w:shd w:val="clear" w:color="auto" w:fill="FFFFFF"/>
              <w:tabs>
                <w:tab w:val="left" w:pos="2263"/>
                <w:tab w:val="center" w:pos="3081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branch &lt;branch-name&gt;’</w:t>
            </w:r>
            <w:r w:rsidRPr="002B50C2">
              <w:rPr>
                <w:rFonts w:ascii="Times New Roman" w:hAnsi="Times New Roman" w:cs="Times New Roman"/>
                <w:shd w:val="clear" w:color="auto" w:fill="FFFFFF"/>
              </w:rPr>
              <w:tab/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is used to delete a branch in a git repository?</w:t>
            </w:r>
          </w:p>
        </w:tc>
        <w:tc>
          <w:tcPr>
            <w:tcW w:w="3969" w:type="dxa"/>
          </w:tcPr>
          <w:p w:rsidR="000F1CDE" w:rsidRPr="002D0120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nhánh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0F1CDE" w:rsidRPr="002B50C2" w:rsidRDefault="000F1CDE" w:rsidP="00093965">
            <w:pPr>
              <w:shd w:val="clear" w:color="auto" w:fill="FFFFFF"/>
              <w:tabs>
                <w:tab w:val="left" w:pos="2263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branch -d &lt;branch-name&gt;’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Which command is used to switch to another branch?</w:t>
            </w:r>
          </w:p>
        </w:tc>
        <w:tc>
          <w:tcPr>
            <w:tcW w:w="3969" w:type="dxa"/>
          </w:tcPr>
          <w:p w:rsidR="000F1CDE" w:rsidRPr="002D0120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chuyển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sang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nhánh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0F1CDE" w:rsidRPr="002B50C2" w:rsidRDefault="000F1CDE" w:rsidP="00093965">
            <w:pPr>
              <w:shd w:val="clear" w:color="auto" w:fill="FFFFFF"/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checkout &lt;branch-name&gt;’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Which git command changes file status from Untracked to </w:t>
            </w:r>
            <w:proofErr w:type="spellStart"/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Staged</w:t>
            </w:r>
            <w:proofErr w:type="spellEnd"/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 xml:space="preserve"> in git</w:t>
            </w:r>
          </w:p>
        </w:tc>
        <w:tc>
          <w:tcPr>
            <w:tcW w:w="3969" w:type="dxa"/>
          </w:tcPr>
          <w:p w:rsidR="000F1CDE" w:rsidRPr="002B50C2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Lệnh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được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sử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dụng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để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chuyển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file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từ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Untracked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thành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Staged </w:t>
            </w:r>
            <w:proofErr w:type="spellStart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trong</w:t>
            </w:r>
            <w:proofErr w:type="spellEnd"/>
            <w:r w:rsidRPr="002B50C2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git</w:t>
            </w:r>
          </w:p>
        </w:tc>
        <w:tc>
          <w:tcPr>
            <w:tcW w:w="6379" w:type="dxa"/>
          </w:tcPr>
          <w:p w:rsidR="000F1CDE" w:rsidRPr="002B50C2" w:rsidRDefault="000F1CDE" w:rsidP="00093965">
            <w:pPr>
              <w:shd w:val="clear" w:color="auto" w:fill="FFFFFF"/>
              <w:tabs>
                <w:tab w:val="left" w:pos="2263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shd w:val="clear" w:color="auto" w:fill="FFFFFF"/>
              </w:rPr>
            </w:pPr>
            <w:r w:rsidRPr="002B50C2">
              <w:rPr>
                <w:rFonts w:ascii="Times New Roman" w:hAnsi="Times New Roman" w:cs="Times New Roman"/>
                <w:shd w:val="clear" w:color="auto" w:fill="FFFFFF"/>
              </w:rPr>
              <w:t>‘git add &lt;file-name&gt;’</w:t>
            </w: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How is Git merge different from Git rebase?</w:t>
            </w:r>
          </w:p>
        </w:tc>
        <w:tc>
          <w:tcPr>
            <w:tcW w:w="3969" w:type="dxa"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‘git merge’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‘git rebase’</w:t>
            </w:r>
          </w:p>
        </w:tc>
        <w:tc>
          <w:tcPr>
            <w:tcW w:w="6379" w:type="dxa"/>
          </w:tcPr>
          <w:p w:rsidR="000F1CDE" w:rsidRPr="00AD1C7E" w:rsidRDefault="000F1CDE" w:rsidP="00093965">
            <w:pPr>
              <w:shd w:val="clear" w:color="auto" w:fill="FFFFFF"/>
              <w:tabs>
                <w:tab w:val="left" w:pos="2263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</w:p>
        </w:tc>
      </w:tr>
      <w:tr w:rsidR="000F1CDE" w:rsidRPr="00C55A1D" w:rsidTr="00C55A1D">
        <w:tc>
          <w:tcPr>
            <w:tcW w:w="1843" w:type="dxa"/>
            <w:vMerge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111" w:type="dxa"/>
          </w:tcPr>
          <w:p w:rsidR="000F1CDE" w:rsidRPr="002D0120" w:rsidRDefault="000F1CDE" w:rsidP="00093965">
            <w:pPr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</w:pPr>
            <w:r w:rsidRPr="002D0120">
              <w:rPr>
                <w:rFonts w:ascii="Times New Roman" w:eastAsia="Times New Roman" w:hAnsi="Times New Roman" w:cs="Times New Roman"/>
                <w:color w:val="000000" w:themeColor="text1"/>
                <w:lang w:eastAsia="en-GB"/>
              </w:rPr>
              <w:t>How is Git different from Subversion (SVN)?</w:t>
            </w:r>
          </w:p>
        </w:tc>
        <w:tc>
          <w:tcPr>
            <w:tcW w:w="3969" w:type="dxa"/>
          </w:tcPr>
          <w:p w:rsidR="000F1CDE" w:rsidRDefault="000F1CDE" w:rsidP="00093965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Git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khác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với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Subversion (SVN)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như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thế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nào</w:t>
            </w:r>
            <w:proofErr w:type="spellEnd"/>
            <w:r w:rsidRPr="002D0120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?</w:t>
            </w:r>
          </w:p>
        </w:tc>
        <w:tc>
          <w:tcPr>
            <w:tcW w:w="6379" w:type="dxa"/>
          </w:tcPr>
          <w:p w:rsidR="000F1CDE" w:rsidRPr="00AD1C7E" w:rsidRDefault="000F1CDE" w:rsidP="00093965">
            <w:pPr>
              <w:shd w:val="clear" w:color="auto" w:fill="FFFFFF"/>
              <w:tabs>
                <w:tab w:val="left" w:pos="2263"/>
              </w:tabs>
              <w:spacing w:line="240" w:lineRule="atLeast"/>
              <w:textAlignment w:val="baseline"/>
              <w:rPr>
                <w:rFonts w:ascii="Times New Roman" w:hAnsi="Times New Roman" w:cs="Times New Roman"/>
                <w:highlight w:val="black"/>
                <w:shd w:val="clear" w:color="auto" w:fill="FFFFFF"/>
              </w:rPr>
            </w:pPr>
          </w:p>
        </w:tc>
      </w:tr>
    </w:tbl>
    <w:p w:rsidR="00F54783" w:rsidRPr="00F54783" w:rsidRDefault="00F54783" w:rsidP="00F54783">
      <w:pPr>
        <w:spacing w:after="0" w:line="240" w:lineRule="atLeast"/>
        <w:rPr>
          <w:rFonts w:ascii="Times New Roman" w:hAnsi="Times New Roman" w:cs="Times New Roman"/>
          <w:color w:val="000000" w:themeColor="text1"/>
        </w:rPr>
      </w:pPr>
    </w:p>
    <w:p w:rsidR="00F54783" w:rsidRDefault="00F5478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8D4ABB" w:rsidRDefault="00F279A3" w:rsidP="00F279A3"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Database.</w:t>
      </w:r>
    </w:p>
    <w:p w:rsidR="00CD0B2A" w:rsidRDefault="00CD0B2A" w:rsidP="00CD0B2A">
      <w:pPr>
        <w:pStyle w:val="ListParagraph"/>
        <w:numPr>
          <w:ilvl w:val="0"/>
          <w:numId w:val="10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Syntax</w:t>
      </w:r>
      <w:r w:rsidR="00335F33">
        <w:rPr>
          <w:rFonts w:ascii="Times New Roman" w:hAnsi="Times New Roman" w:cs="Times New Roman"/>
          <w:color w:val="000000" w:themeColor="text1"/>
        </w:rPr>
        <w:t>:</w:t>
      </w:r>
    </w:p>
    <w:p w:rsidR="00A32914" w:rsidRDefault="00A32914" w:rsidP="00335F33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lệnh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SQL </w:t>
      </w:r>
      <w:proofErr w:type="spellStart"/>
      <w:r>
        <w:rPr>
          <w:rFonts w:ascii="Times New Roman" w:hAnsi="Times New Roman" w:cs="Times New Roman"/>
          <w:color w:val="000000" w:themeColor="text1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dạng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F13D11" w:rsidRPr="00A32914" w:rsidRDefault="00335F33" w:rsidP="00A32914">
      <w:pPr>
        <w:spacing w:after="0" w:line="240" w:lineRule="atLeast"/>
        <w:ind w:left="720"/>
        <w:rPr>
          <w:rFonts w:ascii="Times New Roman" w:hAnsi="Times New Roman" w:cs="Times New Roman"/>
          <w:color w:val="000000" w:themeColor="text1"/>
        </w:rPr>
      </w:pPr>
      <w:r w:rsidRPr="00A32914">
        <w:rPr>
          <w:rFonts w:ascii="Times New Roman" w:hAnsi="Times New Roman" w:cs="Times New Roman"/>
          <w:color w:val="00B0F0"/>
        </w:rPr>
        <w:t xml:space="preserve">SELECT </w:t>
      </w:r>
      <w:r w:rsidRPr="00A32914">
        <w:rPr>
          <w:rFonts w:ascii="Times New Roman" w:hAnsi="Times New Roman" w:cs="Times New Roman"/>
          <w:color w:val="000000" w:themeColor="text1"/>
        </w:rPr>
        <w:t>[</w:t>
      </w:r>
      <w:proofErr w:type="spellStart"/>
      <w:r w:rsidRPr="00A32914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A32914">
        <w:rPr>
          <w:rFonts w:ascii="Times New Roman" w:hAnsi="Times New Roman" w:cs="Times New Roman"/>
          <w:color w:val="000000" w:themeColor="text1"/>
        </w:rPr>
        <w:t xml:space="preserve"> (top 5)] </w:t>
      </w:r>
    </w:p>
    <w:p w:rsidR="00335F33" w:rsidRDefault="00335F33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  <w:r w:rsidRPr="00E16863">
        <w:rPr>
          <w:rFonts w:ascii="Times New Roman" w:hAnsi="Times New Roman" w:cs="Times New Roman"/>
          <w:color w:val="00B0F0"/>
        </w:rPr>
        <w:t xml:space="preserve">FROM </w:t>
      </w:r>
      <w:r>
        <w:rPr>
          <w:rFonts w:ascii="Times New Roman" w:hAnsi="Times New Roman" w:cs="Times New Roman"/>
          <w:color w:val="000000" w:themeColor="text1"/>
        </w:rPr>
        <w:t>[table_name</w:t>
      </w:r>
      <w:r w:rsidR="00F13D11">
        <w:rPr>
          <w:rFonts w:ascii="Times New Roman" w:hAnsi="Times New Roman" w:cs="Times New Roman"/>
          <w:color w:val="000000" w:themeColor="text1"/>
        </w:rPr>
        <w:t>_1</w:t>
      </w:r>
      <w:r>
        <w:rPr>
          <w:rFonts w:ascii="Times New Roman" w:hAnsi="Times New Roman" w:cs="Times New Roman"/>
          <w:color w:val="000000" w:themeColor="text1"/>
        </w:rPr>
        <w:t xml:space="preserve">] </w:t>
      </w:r>
    </w:p>
    <w:p w:rsidR="00335F33" w:rsidRPr="00335F33" w:rsidRDefault="00335F33" w:rsidP="00A32914">
      <w:pPr>
        <w:spacing w:after="0" w:line="240" w:lineRule="atLeast"/>
        <w:ind w:firstLine="720"/>
        <w:rPr>
          <w:rFonts w:ascii="Times New Roman" w:hAnsi="Times New Roman" w:cs="Times New Roman"/>
          <w:color w:val="000000" w:themeColor="text1"/>
        </w:rPr>
      </w:pPr>
      <w:r w:rsidRPr="00E16863">
        <w:rPr>
          <w:rFonts w:ascii="Times New Roman" w:hAnsi="Times New Roman" w:cs="Times New Roman"/>
          <w:color w:val="00B0F0"/>
        </w:rPr>
        <w:t xml:space="preserve">JOIN </w:t>
      </w:r>
      <w:r w:rsidR="00F13D11">
        <w:rPr>
          <w:rFonts w:ascii="Times New Roman" w:hAnsi="Times New Roman" w:cs="Times New Roman"/>
          <w:color w:val="000000" w:themeColor="text1"/>
        </w:rPr>
        <w:t>[table _name_2</w:t>
      </w:r>
      <w:proofErr w:type="gramStart"/>
      <w:r w:rsidR="00F13D11">
        <w:rPr>
          <w:rFonts w:ascii="Times New Roman" w:hAnsi="Times New Roman" w:cs="Times New Roman"/>
          <w:color w:val="000000" w:themeColor="text1"/>
        </w:rPr>
        <w:t xml:space="preserve">]  </w:t>
      </w:r>
      <w:r w:rsidR="00F13D11" w:rsidRPr="00E16863">
        <w:rPr>
          <w:rFonts w:ascii="Times New Roman" w:hAnsi="Times New Roman" w:cs="Times New Roman"/>
          <w:color w:val="00B0F0"/>
        </w:rPr>
        <w:t>ON</w:t>
      </w:r>
      <w:proofErr w:type="gramEnd"/>
      <w:r w:rsidR="00F13D11" w:rsidRPr="00E16863">
        <w:rPr>
          <w:rFonts w:ascii="Times New Roman" w:hAnsi="Times New Roman" w:cs="Times New Roman"/>
          <w:color w:val="00B0F0"/>
        </w:rPr>
        <w:t xml:space="preserve"> </w:t>
      </w:r>
      <w:r w:rsidR="00F13D11">
        <w:rPr>
          <w:rFonts w:ascii="Times New Roman" w:hAnsi="Times New Roman" w:cs="Times New Roman"/>
          <w:color w:val="000000" w:themeColor="text1"/>
        </w:rPr>
        <w:t>[condition]</w:t>
      </w:r>
    </w:p>
    <w:p w:rsidR="00335F33" w:rsidRDefault="00335F33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  <w:r w:rsidRPr="00E16863">
        <w:rPr>
          <w:rFonts w:ascii="Times New Roman" w:hAnsi="Times New Roman" w:cs="Times New Roman"/>
          <w:color w:val="00B0F0"/>
        </w:rPr>
        <w:t xml:space="preserve">WHERE </w:t>
      </w:r>
      <w:r>
        <w:rPr>
          <w:rFonts w:ascii="Times New Roman" w:hAnsi="Times New Roman" w:cs="Times New Roman"/>
          <w:color w:val="000000" w:themeColor="text1"/>
        </w:rPr>
        <w:t xml:space="preserve">[condition] </w:t>
      </w:r>
      <w:r w:rsidRPr="00E16863">
        <w:rPr>
          <w:rFonts w:ascii="Times New Roman" w:hAnsi="Times New Roman" w:cs="Times New Roman"/>
          <w:color w:val="00B0F0"/>
        </w:rPr>
        <w:t xml:space="preserve">AND </w:t>
      </w:r>
      <w:r>
        <w:rPr>
          <w:rFonts w:ascii="Times New Roman" w:hAnsi="Times New Roman" w:cs="Times New Roman"/>
          <w:color w:val="000000" w:themeColor="text1"/>
        </w:rPr>
        <w:t>[condition]</w:t>
      </w:r>
    </w:p>
    <w:p w:rsidR="00BC7EFC" w:rsidRDefault="00BC7EFC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  <w:r w:rsidRPr="00BC7EFC">
        <w:rPr>
          <w:rFonts w:ascii="Times New Roman" w:hAnsi="Times New Roman" w:cs="Times New Roman"/>
          <w:color w:val="00B0F0"/>
        </w:rPr>
        <w:t xml:space="preserve">GROUP BY </w:t>
      </w:r>
      <w:proofErr w:type="spellStart"/>
      <w:r w:rsidRPr="00BC7EFC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BC7EFC">
        <w:rPr>
          <w:rFonts w:ascii="Times New Roman" w:hAnsi="Times New Roman" w:cs="Times New Roman"/>
          <w:color w:val="000000" w:themeColor="text1"/>
        </w:rPr>
        <w:t>(s)</w:t>
      </w:r>
    </w:p>
    <w:p w:rsidR="00F54783" w:rsidRPr="00BC7EFC" w:rsidRDefault="00F54783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  <w:r w:rsidRPr="00F54783">
        <w:rPr>
          <w:rFonts w:ascii="Times New Roman" w:hAnsi="Times New Roman" w:cs="Times New Roman"/>
          <w:color w:val="00B0F0"/>
        </w:rPr>
        <w:t xml:space="preserve">HAVING </w:t>
      </w:r>
      <w:r w:rsidRPr="00F54783">
        <w:rPr>
          <w:rFonts w:ascii="Times New Roman" w:hAnsi="Times New Roman" w:cs="Times New Roman"/>
          <w:color w:val="000000" w:themeColor="text1"/>
        </w:rPr>
        <w:t>condition</w:t>
      </w:r>
      <w:r>
        <w:rPr>
          <w:rFonts w:ascii="Times New Roman" w:hAnsi="Times New Roman" w:cs="Times New Roman"/>
          <w:color w:val="000000" w:themeColor="text1"/>
        </w:rPr>
        <w:t xml:space="preserve"> (used with aggregate functions rather than WHERE)</w:t>
      </w:r>
    </w:p>
    <w:p w:rsidR="00F54783" w:rsidRDefault="00BC7EFC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  <w:r w:rsidRPr="00BC7EFC">
        <w:rPr>
          <w:rFonts w:ascii="Times New Roman" w:hAnsi="Times New Roman" w:cs="Times New Roman"/>
          <w:color w:val="00B0F0"/>
        </w:rPr>
        <w:t xml:space="preserve">ORDER BY </w:t>
      </w:r>
      <w:proofErr w:type="spellStart"/>
      <w:r w:rsidRPr="00BC7EFC">
        <w:rPr>
          <w:rFonts w:ascii="Times New Roman" w:hAnsi="Times New Roman" w:cs="Times New Roman"/>
          <w:color w:val="000000" w:themeColor="text1"/>
        </w:rPr>
        <w:t>column_name</w:t>
      </w:r>
      <w:proofErr w:type="spellEnd"/>
      <w:r w:rsidRPr="00BC7EFC">
        <w:rPr>
          <w:rFonts w:ascii="Times New Roman" w:hAnsi="Times New Roman" w:cs="Times New Roman"/>
          <w:color w:val="000000" w:themeColor="text1"/>
        </w:rPr>
        <w:t>(s)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F54783" w:rsidRPr="00F54783">
        <w:rPr>
          <w:rFonts w:ascii="Times New Roman" w:hAnsi="Times New Roman" w:cs="Times New Roman"/>
          <w:color w:val="00B0F0"/>
        </w:rPr>
        <w:t xml:space="preserve">ASC | </w:t>
      </w:r>
      <w:r w:rsidRPr="00F54783">
        <w:rPr>
          <w:rFonts w:ascii="Times New Roman" w:hAnsi="Times New Roman" w:cs="Times New Roman"/>
          <w:color w:val="00B0F0"/>
        </w:rPr>
        <w:t>DESC</w:t>
      </w:r>
      <w:r w:rsidRPr="00BC7EFC">
        <w:rPr>
          <w:rFonts w:ascii="Times New Roman" w:hAnsi="Times New Roman" w:cs="Times New Roman"/>
          <w:color w:val="000000" w:themeColor="text1"/>
        </w:rPr>
        <w:t>;</w:t>
      </w:r>
    </w:p>
    <w:p w:rsidR="00FF5E65" w:rsidRDefault="00FF5E65" w:rsidP="00A32914">
      <w:pPr>
        <w:pStyle w:val="ListParagraph"/>
        <w:spacing w:after="0" w:line="240" w:lineRule="atLeast"/>
        <w:ind w:left="0" w:firstLine="720"/>
        <w:rPr>
          <w:rFonts w:ascii="Times New Roman" w:hAnsi="Times New Roman" w:cs="Times New Roman"/>
          <w:color w:val="000000" w:themeColor="text1"/>
        </w:rPr>
      </w:pPr>
    </w:p>
    <w:p w:rsidR="00FF5E65" w:rsidRDefault="00FF5E65" w:rsidP="00FF5E6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 w:rsidRPr="00FF5E6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26EB90B" wp14:editId="18899C7B">
            <wp:extent cx="4507523" cy="16282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059" cy="164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688" w:rsidRDefault="00435688" w:rsidP="00435688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Categories: 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3402"/>
        <w:gridCol w:w="3119"/>
        <w:gridCol w:w="3685"/>
        <w:gridCol w:w="2410"/>
        <w:gridCol w:w="3686"/>
      </w:tblGrid>
      <w:tr w:rsidR="00435688" w:rsidTr="00435688">
        <w:tc>
          <w:tcPr>
            <w:tcW w:w="3402" w:type="dxa"/>
          </w:tcPr>
          <w:p w:rsidR="00435688" w:rsidRDefault="00435688" w:rsidP="00435688">
            <w:pPr>
              <w:pStyle w:val="ListParagraph"/>
              <w:spacing w:line="240" w:lineRule="atLeast"/>
              <w:ind w:left="2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DDL (Data Definition Language)</w:t>
            </w:r>
          </w:p>
        </w:tc>
        <w:tc>
          <w:tcPr>
            <w:tcW w:w="3119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DQL (Data Query Language)</w:t>
            </w:r>
          </w:p>
        </w:tc>
        <w:tc>
          <w:tcPr>
            <w:tcW w:w="3685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DML (Data Manipulation Language)</w:t>
            </w:r>
          </w:p>
        </w:tc>
        <w:tc>
          <w:tcPr>
            <w:tcW w:w="2410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Data Control Language</w:t>
            </w:r>
          </w:p>
        </w:tc>
        <w:tc>
          <w:tcPr>
            <w:tcW w:w="3686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TCL (Transaction Control Language)</w:t>
            </w:r>
          </w:p>
        </w:tc>
      </w:tr>
      <w:tr w:rsidR="00435688" w:rsidTr="00435688">
        <w:tc>
          <w:tcPr>
            <w:tcW w:w="3402" w:type="dxa"/>
          </w:tcPr>
          <w:p w:rsidR="00435688" w:rsidRPr="00435688" w:rsidRDefault="00435688" w:rsidP="00435688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Used to create the structure of database </w:t>
            </w:r>
          </w:p>
        </w:tc>
        <w:tc>
          <w:tcPr>
            <w:tcW w:w="3119" w:type="dxa"/>
          </w:tcPr>
          <w:p w:rsidR="00435688" w:rsidRDefault="00BD295D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Used to query on the data</w:t>
            </w:r>
          </w:p>
        </w:tc>
        <w:tc>
          <w:tcPr>
            <w:tcW w:w="3685" w:type="dxa"/>
          </w:tcPr>
          <w:p w:rsidR="00435688" w:rsidRDefault="005C4F54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5C4F54">
              <w:rPr>
                <w:rFonts w:ascii="Times New Roman" w:hAnsi="Times New Roman" w:cs="Times New Roman"/>
                <w:color w:val="000000" w:themeColor="text1"/>
              </w:rPr>
              <w:t>eal with the manipulation of data</w:t>
            </w:r>
          </w:p>
        </w:tc>
        <w:tc>
          <w:tcPr>
            <w:tcW w:w="2410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86" w:type="dxa"/>
          </w:tcPr>
          <w:p w:rsidR="00435688" w:rsidRDefault="00435688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35688" w:rsidTr="00435688">
        <w:tc>
          <w:tcPr>
            <w:tcW w:w="3402" w:type="dxa"/>
          </w:tcPr>
          <w:p w:rsidR="00435688" w:rsidRDefault="00435688" w:rsidP="00435688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  <w:r w:rsidR="00BD295D">
              <w:rPr>
                <w:rFonts w:ascii="Times New Roman" w:hAnsi="Times New Roman" w:cs="Times New Roman"/>
                <w:color w:val="000000" w:themeColor="text1"/>
              </w:rPr>
              <w:t>CREATE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r w:rsidRPr="00435688">
              <w:rPr>
                <w:rFonts w:ascii="Times New Roman" w:hAnsi="Times New Roman" w:cs="Times New Roman"/>
                <w:color w:val="000000" w:themeColor="text1"/>
              </w:rPr>
              <w:t>create the database or its objects (like table, index, function, views, store procedure, and triggers).</w:t>
            </w:r>
          </w:p>
          <w:p w:rsidR="005C4F54" w:rsidRDefault="005C4F54" w:rsidP="00435688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DROP: </w:t>
            </w:r>
            <w:r w:rsidRPr="00435688">
              <w:rPr>
                <w:rFonts w:ascii="Times New Roman" w:hAnsi="Times New Roman" w:cs="Times New Roman"/>
                <w:color w:val="000000" w:themeColor="text1"/>
              </w:rPr>
              <w:t>delete objects from the database.</w:t>
            </w:r>
          </w:p>
          <w:p w:rsidR="005C4F54" w:rsidRDefault="005C4F54" w:rsidP="005C4F54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 ALTER: used to alter the structure of the database (add, update, rename).</w:t>
            </w:r>
          </w:p>
          <w:p w:rsidR="005C4F54" w:rsidRDefault="005C4F54" w:rsidP="005C4F54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+ TRUNCATE: used to delete all records in database including all spaces.</w:t>
            </w:r>
          </w:p>
        </w:tc>
        <w:tc>
          <w:tcPr>
            <w:tcW w:w="3119" w:type="dxa"/>
          </w:tcPr>
          <w:p w:rsidR="00435688" w:rsidRDefault="00BD295D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+ SELECT: </w:t>
            </w:r>
            <w:r w:rsidRPr="00BD295D">
              <w:rPr>
                <w:rFonts w:ascii="Times New Roman" w:hAnsi="Times New Roman" w:cs="Times New Roman"/>
                <w:color w:val="000000" w:themeColor="text1"/>
              </w:rPr>
              <w:t>used to retrieve data from the database</w:t>
            </w:r>
          </w:p>
        </w:tc>
        <w:tc>
          <w:tcPr>
            <w:tcW w:w="3685" w:type="dxa"/>
          </w:tcPr>
          <w:p w:rsidR="005C4F54" w:rsidRDefault="005C4F54" w:rsidP="005C4F54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  <w:r w:rsidRPr="005C4F54">
              <w:rPr>
                <w:rFonts w:ascii="Times New Roman" w:hAnsi="Times New Roman" w:cs="Times New Roman"/>
                <w:color w:val="000000" w:themeColor="text1"/>
              </w:rPr>
              <w:t>INSERT: It is used to insert data into a table.</w:t>
            </w:r>
          </w:p>
          <w:p w:rsidR="00A20EDC" w:rsidRPr="005C4F54" w:rsidRDefault="00A20EDC" w:rsidP="005C4F54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INSERT INTO [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table_name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] VALUES (…).</w:t>
            </w:r>
          </w:p>
          <w:p w:rsidR="005C4F54" w:rsidRPr="005C4F54" w:rsidRDefault="005C4F54" w:rsidP="005C4F54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  <w:r w:rsidRPr="005C4F54">
              <w:rPr>
                <w:rFonts w:ascii="Times New Roman" w:hAnsi="Times New Roman" w:cs="Times New Roman"/>
                <w:color w:val="000000" w:themeColor="text1"/>
              </w:rPr>
              <w:t>UPDATE: It is used to update existing data within a table.</w:t>
            </w:r>
          </w:p>
          <w:p w:rsidR="00435688" w:rsidRDefault="005C4F54" w:rsidP="005C4F54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  <w:r w:rsidRPr="005C4F54">
              <w:rPr>
                <w:rFonts w:ascii="Times New Roman" w:hAnsi="Times New Roman" w:cs="Times New Roman"/>
                <w:color w:val="000000" w:themeColor="text1"/>
              </w:rPr>
              <w:t>DELETE: It is used to delete records from a database table.</w:t>
            </w:r>
          </w:p>
        </w:tc>
        <w:tc>
          <w:tcPr>
            <w:tcW w:w="2410" w:type="dxa"/>
          </w:tcPr>
          <w:p w:rsidR="00435688" w:rsidRDefault="005C4F54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GRANT: </w:t>
            </w:r>
            <w:r w:rsidRPr="005C4F54">
              <w:rPr>
                <w:rFonts w:ascii="Times New Roman" w:hAnsi="Times New Roman" w:cs="Times New Roman"/>
                <w:color w:val="000000" w:themeColor="text1"/>
              </w:rPr>
              <w:t>gives users access privileges to the database</w:t>
            </w:r>
          </w:p>
          <w:p w:rsidR="005C4F54" w:rsidRDefault="005C4F54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+ REVOKE: withdraws privileges</w:t>
            </w:r>
          </w:p>
        </w:tc>
        <w:tc>
          <w:tcPr>
            <w:tcW w:w="3686" w:type="dxa"/>
          </w:tcPr>
          <w:p w:rsidR="00435688" w:rsidRDefault="005C4F54" w:rsidP="00435688">
            <w:pPr>
              <w:pStyle w:val="ListParagraph"/>
              <w:spacing w:line="240" w:lineRule="atLeast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+ </w:t>
            </w:r>
          </w:p>
        </w:tc>
      </w:tr>
    </w:tbl>
    <w:p w:rsidR="00435688" w:rsidRDefault="00B432FB" w:rsidP="00B432FB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Notes: </w:t>
      </w:r>
    </w:p>
    <w:p w:rsidR="00B432FB" w:rsidRDefault="00EA1465" w:rsidP="00EA146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Clause </w:t>
      </w:r>
      <w:proofErr w:type="spellStart"/>
      <w:r>
        <w:rPr>
          <w:rFonts w:ascii="Times New Roman" w:hAnsi="Times New Roman" w:cs="Times New Roman"/>
          <w:color w:val="000000" w:themeColor="text1"/>
        </w:rPr>
        <w:t>chỉ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DML </w:t>
      </w:r>
      <w:proofErr w:type="spellStart"/>
      <w:r>
        <w:rPr>
          <w:rFonts w:ascii="Times New Roman" w:hAnsi="Times New Roman" w:cs="Times New Roman"/>
          <w:color w:val="000000" w:themeColor="text1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DDL. </w:t>
      </w:r>
    </w:p>
    <w:p w:rsidR="006A1505" w:rsidRDefault="006A1505" w:rsidP="006A1505">
      <w:pPr>
        <w:pStyle w:val="ListParagraph"/>
        <w:numPr>
          <w:ilvl w:val="0"/>
          <w:numId w:val="11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</w:p>
    <w:p w:rsidR="006A1505" w:rsidRDefault="006A1505" w:rsidP="006A1505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Notes: </w:t>
      </w:r>
    </w:p>
    <w:p w:rsidR="006A1505" w:rsidRDefault="006A1505" w:rsidP="006A150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Insertion </w:t>
      </w: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độ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phức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tạp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O(n)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mảng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sắp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:rsidR="006A1505" w:rsidRDefault="006A1505" w:rsidP="006A150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Insertion </w:t>
      </w:r>
      <w:proofErr w:type="spellStart"/>
      <w:r>
        <w:rPr>
          <w:rFonts w:ascii="Times New Roman" w:hAnsi="Times New Roman" w:cs="Times New Roman"/>
          <w:color w:val="000000" w:themeColor="text1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hơn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2 </w:t>
      </w:r>
      <w:proofErr w:type="spellStart"/>
      <w:r>
        <w:rPr>
          <w:rFonts w:ascii="Times New Roman" w:hAnsi="Times New Roman" w:cs="Times New Roman"/>
          <w:color w:val="000000" w:themeColor="text1"/>
        </w:rPr>
        <w:t>cái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kia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</w:rPr>
        <w:t>nhỏ</w:t>
      </w:r>
      <w:proofErr w:type="spellEnd"/>
      <w:r w:rsidR="00463771">
        <w:rPr>
          <w:rFonts w:ascii="Times New Roman" w:hAnsi="Times New Roman" w:cs="Times New Roman"/>
          <w:color w:val="000000" w:themeColor="text1"/>
        </w:rPr>
        <w:t>.</w:t>
      </w:r>
    </w:p>
    <w:p w:rsidR="00463771" w:rsidRDefault="00463771" w:rsidP="006A150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Selection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them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gian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bộ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nhớ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nhưng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ổn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nhau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bị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sort).</w:t>
      </w:r>
    </w:p>
    <w:p w:rsidR="00463771" w:rsidRPr="006A1505" w:rsidRDefault="00463771" w:rsidP="006A1505">
      <w:pPr>
        <w:pStyle w:val="ListParagraph"/>
        <w:spacing w:after="0" w:line="24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+ Bubble sort </w:t>
      </w:r>
      <w:proofErr w:type="spellStart"/>
      <w:r>
        <w:rPr>
          <w:rFonts w:ascii="Times New Roman" w:hAnsi="Times New Roman" w:cs="Times New Roman"/>
          <w:color w:val="000000" w:themeColor="text1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ổn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. </w:t>
      </w:r>
      <w:bookmarkStart w:id="0" w:name="_GoBack"/>
      <w:bookmarkEnd w:id="0"/>
    </w:p>
    <w:sectPr w:rsidR="00463771" w:rsidRPr="006A1505" w:rsidSect="00B33B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3046"/>
    <w:multiLevelType w:val="multilevel"/>
    <w:tmpl w:val="4CA4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20BEA"/>
    <w:multiLevelType w:val="hybridMultilevel"/>
    <w:tmpl w:val="602E36C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60362"/>
    <w:multiLevelType w:val="multilevel"/>
    <w:tmpl w:val="D00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A56FA"/>
    <w:multiLevelType w:val="hybridMultilevel"/>
    <w:tmpl w:val="3C32A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47EA8"/>
    <w:multiLevelType w:val="hybridMultilevel"/>
    <w:tmpl w:val="88C8C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F6FF5"/>
    <w:multiLevelType w:val="hybridMultilevel"/>
    <w:tmpl w:val="B37E9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83B5F"/>
    <w:multiLevelType w:val="hybridMultilevel"/>
    <w:tmpl w:val="3258D550"/>
    <w:lvl w:ilvl="0" w:tplc="449A5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0"/>
    <w:lvlOverride w:ilvl="0"/>
    <w:lvlOverride w:ilvl="1">
      <w:startOverride w:val="1"/>
    </w:lvlOverride>
  </w:num>
  <w:num w:numId="5">
    <w:abstractNumId w:val="0"/>
    <w:lvlOverride w:ilvl="0"/>
    <w:lvlOverride w:ilvl="1">
      <w:startOverride w:val="2"/>
    </w:lvlOverride>
  </w:num>
  <w:num w:numId="6">
    <w:abstractNumId w:val="0"/>
    <w:lvlOverride w:ilvl="0"/>
    <w:lvlOverride w:ilvl="1">
      <w:startOverride w:val="3"/>
    </w:lvlOverride>
  </w:num>
  <w:num w:numId="7">
    <w:abstractNumId w:val="0"/>
    <w:lvlOverride w:ilvl="0">
      <w:startOverride w:val="2"/>
    </w:lvlOverride>
    <w:lvlOverride w:ilvl="1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51"/>
    <w:rsid w:val="000532F5"/>
    <w:rsid w:val="00093965"/>
    <w:rsid w:val="0009585E"/>
    <w:rsid w:val="000F1CDE"/>
    <w:rsid w:val="0010718B"/>
    <w:rsid w:val="00164F0C"/>
    <w:rsid w:val="0019145C"/>
    <w:rsid w:val="001959D6"/>
    <w:rsid w:val="002744CB"/>
    <w:rsid w:val="002B50C2"/>
    <w:rsid w:val="002D0120"/>
    <w:rsid w:val="00335F33"/>
    <w:rsid w:val="00435688"/>
    <w:rsid w:val="00463771"/>
    <w:rsid w:val="004743F1"/>
    <w:rsid w:val="004C7EF0"/>
    <w:rsid w:val="004E6C32"/>
    <w:rsid w:val="0055515B"/>
    <w:rsid w:val="005C4F54"/>
    <w:rsid w:val="00671731"/>
    <w:rsid w:val="006A1505"/>
    <w:rsid w:val="006B2C1F"/>
    <w:rsid w:val="006E5509"/>
    <w:rsid w:val="006F169B"/>
    <w:rsid w:val="00703738"/>
    <w:rsid w:val="007B395F"/>
    <w:rsid w:val="00863D74"/>
    <w:rsid w:val="00896463"/>
    <w:rsid w:val="008C2A9B"/>
    <w:rsid w:val="008D4ABB"/>
    <w:rsid w:val="00990BE1"/>
    <w:rsid w:val="009C10E4"/>
    <w:rsid w:val="00A20EDC"/>
    <w:rsid w:val="00A23DF6"/>
    <w:rsid w:val="00A32914"/>
    <w:rsid w:val="00A55120"/>
    <w:rsid w:val="00AA78A5"/>
    <w:rsid w:val="00AD1C7E"/>
    <w:rsid w:val="00B33B51"/>
    <w:rsid w:val="00B432FB"/>
    <w:rsid w:val="00B44A6A"/>
    <w:rsid w:val="00B506A8"/>
    <w:rsid w:val="00B632F7"/>
    <w:rsid w:val="00BC7EFC"/>
    <w:rsid w:val="00BD295D"/>
    <w:rsid w:val="00C55A1D"/>
    <w:rsid w:val="00CD0B2A"/>
    <w:rsid w:val="00DD1064"/>
    <w:rsid w:val="00E16863"/>
    <w:rsid w:val="00EA1465"/>
    <w:rsid w:val="00ED1A2E"/>
    <w:rsid w:val="00F13D11"/>
    <w:rsid w:val="00F279A3"/>
    <w:rsid w:val="00F54783"/>
    <w:rsid w:val="00F609B6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3C51"/>
  <w15:chartTrackingRefBased/>
  <w15:docId w15:val="{20367890-8D47-40BD-A51D-513BB124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718B"/>
    <w:pPr>
      <w:ind w:left="720"/>
      <w:contextualSpacing/>
    </w:pPr>
  </w:style>
  <w:style w:type="character" w:customStyle="1" w:styleId="ph">
    <w:name w:val="ph"/>
    <w:basedOn w:val="DefaultParagraphFont"/>
    <w:rsid w:val="002744CB"/>
  </w:style>
  <w:style w:type="paragraph" w:styleId="NormalWeb">
    <w:name w:val="Normal (Web)"/>
    <w:basedOn w:val="Normal"/>
    <w:uiPriority w:val="99"/>
    <w:unhideWhenUsed/>
    <w:rsid w:val="006B2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B2C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C1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B2C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B2C1F"/>
  </w:style>
  <w:style w:type="character" w:customStyle="1" w:styleId="hljs-operator">
    <w:name w:val="hljs-operator"/>
    <w:basedOn w:val="DefaultParagraphFont"/>
    <w:rsid w:val="006B2C1F"/>
  </w:style>
  <w:style w:type="character" w:customStyle="1" w:styleId="hljs-number">
    <w:name w:val="hljs-number"/>
    <w:basedOn w:val="DefaultParagraphFont"/>
    <w:rsid w:val="006B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1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4473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92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7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Nguyễn</dc:creator>
  <cp:keywords/>
  <dc:description/>
  <cp:lastModifiedBy>Sang Nguyễn</cp:lastModifiedBy>
  <cp:revision>5</cp:revision>
  <dcterms:created xsi:type="dcterms:W3CDTF">2024-02-28T05:22:00Z</dcterms:created>
  <dcterms:modified xsi:type="dcterms:W3CDTF">2024-03-19T07:05:00Z</dcterms:modified>
</cp:coreProperties>
</file>