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66B" w:rsidRPr="008E62E4" w:rsidRDefault="0004066B" w:rsidP="00040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B050"/>
          <w:sz w:val="44"/>
          <w:szCs w:val="36"/>
          <w:lang w:eastAsia="en-IN"/>
        </w:rPr>
      </w:pPr>
      <w:proofErr w:type="gramStart"/>
      <w:r w:rsidRPr="008E62E4">
        <w:rPr>
          <w:rFonts w:ascii="Times New Roman" w:eastAsia="Times New Roman" w:hAnsi="Times New Roman" w:cs="Times New Roman"/>
          <w:b/>
          <w:bCs/>
          <w:color w:val="FF0000"/>
          <w:sz w:val="44"/>
          <w:szCs w:val="36"/>
          <w:lang w:eastAsia="en-IN"/>
        </w:rPr>
        <w:t>PREVIOUS  SPONSORS</w:t>
      </w:r>
      <w:proofErr w:type="gramEnd"/>
      <w:r w:rsidRPr="008E62E4">
        <w:rPr>
          <w:rFonts w:ascii="Times New Roman" w:eastAsia="Times New Roman" w:hAnsi="Times New Roman" w:cs="Times New Roman"/>
          <w:b/>
          <w:bCs/>
          <w:color w:val="FF0000"/>
          <w:sz w:val="44"/>
          <w:szCs w:val="36"/>
          <w:lang w:eastAsia="en-IN"/>
        </w:rPr>
        <w:t>:</w:t>
      </w:r>
    </w:p>
    <w:p w:rsidR="0004066B" w:rsidRDefault="0004066B" w:rsidP="0004066B">
      <w:pPr>
        <w:rPr>
          <w:rFonts w:ascii="Times New Roman" w:eastAsia="Calibri" w:hAnsi="Times New Roman" w:cs="Times New Roman"/>
          <w:bCs/>
          <w:sz w:val="36"/>
          <w:szCs w:val="28"/>
        </w:rPr>
      </w:pPr>
      <w:r w:rsidRPr="008E62E4">
        <w:rPr>
          <w:rFonts w:ascii="Times New Roman" w:eastAsia="Calibri" w:hAnsi="Times New Roman" w:cs="Times New Roman"/>
          <w:bCs/>
          <w:sz w:val="36"/>
          <w:szCs w:val="28"/>
        </w:rPr>
        <w:t>NHPC, STATE BANK OF INDIA, HDFC BANK, HOTEL RA</w:t>
      </w:r>
      <w:r>
        <w:rPr>
          <w:rFonts w:ascii="Times New Roman" w:eastAsia="Calibri" w:hAnsi="Times New Roman" w:cs="Times New Roman"/>
          <w:bCs/>
          <w:sz w:val="36"/>
          <w:szCs w:val="28"/>
        </w:rPr>
        <w:t>VONGLA STAR, POPTALES, INDOSAW</w:t>
      </w:r>
      <w:r w:rsidRPr="008E62E4">
        <w:rPr>
          <w:rFonts w:ascii="Times New Roman" w:eastAsia="Calibri" w:hAnsi="Times New Roman" w:cs="Times New Roman"/>
          <w:bCs/>
          <w:sz w:val="36"/>
          <w:szCs w:val="28"/>
        </w:rPr>
        <w:t xml:space="preserve">, HOTEL CHU LYANG, </w:t>
      </w:r>
      <w:proofErr w:type="spellStart"/>
      <w:r>
        <w:rPr>
          <w:rFonts w:ascii="Times New Roman" w:eastAsia="Calibri" w:hAnsi="Times New Roman" w:cs="Times New Roman"/>
          <w:bCs/>
          <w:sz w:val="36"/>
          <w:szCs w:val="28"/>
        </w:rPr>
        <w:t>SIBin</w:t>
      </w:r>
      <w:proofErr w:type="spellEnd"/>
      <w:r>
        <w:rPr>
          <w:rFonts w:ascii="Times New Roman" w:eastAsia="Calibri" w:hAnsi="Times New Roman" w:cs="Times New Roman"/>
          <w:bCs/>
          <w:sz w:val="36"/>
          <w:szCs w:val="28"/>
        </w:rPr>
        <w:t xml:space="preserve">, HOTEL MANDLA, </w:t>
      </w:r>
      <w:r w:rsidRPr="008E62E4">
        <w:rPr>
          <w:rFonts w:ascii="Times New Roman" w:eastAsia="Calibri" w:hAnsi="Times New Roman" w:cs="Times New Roman"/>
          <w:bCs/>
          <w:sz w:val="36"/>
          <w:szCs w:val="28"/>
        </w:rPr>
        <w:t>Cyber Cure Solutions,</w:t>
      </w:r>
      <w:r>
        <w:rPr>
          <w:rFonts w:ascii="Times New Roman" w:eastAsia="Calibri" w:hAnsi="Times New Roman" w:cs="Times New Roman"/>
          <w:bCs/>
          <w:sz w:val="36"/>
          <w:szCs w:val="28"/>
        </w:rPr>
        <w:t xml:space="preserve"> CISB, CAD DESK, </w:t>
      </w:r>
      <w:proofErr w:type="spellStart"/>
      <w:r>
        <w:rPr>
          <w:rFonts w:ascii="Times New Roman" w:eastAsia="Calibri" w:hAnsi="Times New Roman" w:cs="Times New Roman"/>
          <w:bCs/>
          <w:sz w:val="36"/>
          <w:szCs w:val="28"/>
        </w:rPr>
        <w:t>TechTrunk</w:t>
      </w:r>
      <w:proofErr w:type="spellEnd"/>
      <w:r>
        <w:rPr>
          <w:rFonts w:ascii="Times New Roman" w:eastAsia="Calibri" w:hAnsi="Times New Roman" w:cs="Times New Roman"/>
          <w:bCs/>
          <w:sz w:val="36"/>
          <w:szCs w:val="28"/>
        </w:rPr>
        <w:t xml:space="preserve"> Ventures </w:t>
      </w:r>
      <w:proofErr w:type="spellStart"/>
      <w:r>
        <w:rPr>
          <w:rFonts w:ascii="Times New Roman" w:eastAsia="Calibri" w:hAnsi="Times New Roman" w:cs="Times New Roman"/>
          <w:bCs/>
          <w:sz w:val="36"/>
          <w:szCs w:val="28"/>
        </w:rPr>
        <w:t>Pvt.Ltd</w:t>
      </w:r>
      <w:proofErr w:type="spellEnd"/>
      <w:r>
        <w:rPr>
          <w:rFonts w:ascii="Times New Roman" w:eastAsia="Calibri" w:hAnsi="Times New Roman" w:cs="Times New Roman"/>
          <w:bCs/>
          <w:sz w:val="36"/>
          <w:szCs w:val="28"/>
        </w:rPr>
        <w:t xml:space="preserve">, </w:t>
      </w:r>
      <w:proofErr w:type="spellStart"/>
      <w:r>
        <w:rPr>
          <w:rFonts w:ascii="Times New Roman" w:eastAsia="Calibri" w:hAnsi="Times New Roman" w:cs="Times New Roman"/>
          <w:bCs/>
          <w:sz w:val="36"/>
          <w:szCs w:val="28"/>
        </w:rPr>
        <w:t>Infi</w:t>
      </w:r>
      <w:proofErr w:type="spellEnd"/>
      <w:r>
        <w:rPr>
          <w:rFonts w:ascii="Times New Roman" w:eastAsia="Calibri" w:hAnsi="Times New Roman" w:cs="Times New Roman"/>
          <w:bCs/>
          <w:sz w:val="36"/>
          <w:szCs w:val="28"/>
        </w:rPr>
        <w:t xml:space="preserve">-Zeal Technologies, Hotel Mandala, </w:t>
      </w:r>
      <w:proofErr w:type="spellStart"/>
      <w:r>
        <w:rPr>
          <w:rFonts w:ascii="Times New Roman" w:eastAsia="Calibri" w:hAnsi="Times New Roman" w:cs="Times New Roman"/>
          <w:bCs/>
          <w:sz w:val="36"/>
          <w:szCs w:val="28"/>
        </w:rPr>
        <w:t>Roxent</w:t>
      </w:r>
      <w:proofErr w:type="spellEnd"/>
      <w:r>
        <w:rPr>
          <w:rFonts w:ascii="Times New Roman" w:eastAsia="Calibri" w:hAnsi="Times New Roman" w:cs="Times New Roman"/>
          <w:bCs/>
          <w:sz w:val="36"/>
          <w:szCs w:val="28"/>
        </w:rPr>
        <w:t xml:space="preserve"> Technologies, </w:t>
      </w:r>
      <w:proofErr w:type="spellStart"/>
      <w:r>
        <w:rPr>
          <w:rFonts w:ascii="Times New Roman" w:eastAsia="Calibri" w:hAnsi="Times New Roman" w:cs="Times New Roman"/>
          <w:bCs/>
          <w:sz w:val="36"/>
          <w:szCs w:val="28"/>
        </w:rPr>
        <w:t>ebay</w:t>
      </w:r>
      <w:proofErr w:type="spellEnd"/>
      <w:r>
        <w:rPr>
          <w:rFonts w:ascii="Times New Roman" w:eastAsia="Calibri" w:hAnsi="Times New Roman" w:cs="Times New Roman"/>
          <w:bCs/>
          <w:sz w:val="36"/>
          <w:szCs w:val="28"/>
        </w:rPr>
        <w:t>,</w:t>
      </w:r>
      <w:r w:rsidRPr="008E62E4">
        <w:rPr>
          <w:rFonts w:ascii="Times New Roman" w:eastAsia="Calibri" w:hAnsi="Times New Roman" w:cs="Times New Roman"/>
          <w:bCs/>
          <w:sz w:val="36"/>
          <w:szCs w:val="28"/>
        </w:rPr>
        <w:t xml:space="preserve"> Sikkim Express, L</w:t>
      </w:r>
      <w:r>
        <w:rPr>
          <w:rFonts w:ascii="Times New Roman" w:eastAsia="Calibri" w:hAnsi="Times New Roman" w:cs="Times New Roman"/>
          <w:bCs/>
          <w:sz w:val="36"/>
          <w:szCs w:val="28"/>
        </w:rPr>
        <w:t>ogic Villa.</w:t>
      </w:r>
    </w:p>
    <w:p w:rsidR="00BC1F50" w:rsidRDefault="00BC1F50" w:rsidP="0004066B">
      <w:pPr>
        <w:rPr>
          <w:rFonts w:ascii="Times New Roman" w:eastAsia="Calibri" w:hAnsi="Times New Roman" w:cs="Times New Roman"/>
          <w:bCs/>
          <w:sz w:val="36"/>
          <w:szCs w:val="28"/>
        </w:rPr>
      </w:pPr>
    </w:p>
    <w:p w:rsidR="00BC1F50" w:rsidRDefault="00BC1F50" w:rsidP="0004066B">
      <w:pPr>
        <w:rPr>
          <w:rFonts w:ascii="Times New Roman" w:eastAsia="Calibri" w:hAnsi="Times New Roman" w:cs="Times New Roman"/>
          <w:bCs/>
          <w:sz w:val="36"/>
          <w:szCs w:val="28"/>
        </w:rPr>
      </w:pPr>
    </w:p>
    <w:p w:rsidR="00BC1F50" w:rsidRDefault="00BC1F50" w:rsidP="0004066B">
      <w:pPr>
        <w:rPr>
          <w:rFonts w:ascii="Times New Roman" w:eastAsia="Calibri" w:hAnsi="Times New Roman" w:cs="Times New Roman"/>
          <w:b/>
          <w:bCs/>
          <w:sz w:val="48"/>
          <w:szCs w:val="28"/>
        </w:rPr>
      </w:pPr>
      <w:r w:rsidRPr="00BC1F50">
        <w:rPr>
          <w:rFonts w:ascii="Times New Roman" w:eastAsia="Calibri" w:hAnsi="Times New Roman" w:cs="Times New Roman"/>
          <w:b/>
          <w:bCs/>
          <w:sz w:val="48"/>
          <w:szCs w:val="28"/>
        </w:rPr>
        <w:t>HISTORY OF ABHIYANTRAN</w:t>
      </w:r>
    </w:p>
    <w:p w:rsidR="0058435A" w:rsidRDefault="0058435A" w:rsidP="0058435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7030A0"/>
          <w:sz w:val="44"/>
          <w:szCs w:val="44"/>
          <w:lang w:eastAsia="en-IN"/>
        </w:rPr>
      </w:pPr>
    </w:p>
    <w:p w:rsidR="00BC1F50" w:rsidRDefault="0058435A" w:rsidP="0058435A">
      <w:pPr>
        <w:rPr>
          <w:rFonts w:ascii="Times New Roman" w:eastAsia="Times New Roman" w:hAnsi="Times New Roman" w:cs="Times New Roman"/>
          <w:color w:val="222222"/>
          <w:sz w:val="36"/>
          <w:szCs w:val="36"/>
          <w:lang w:eastAsia="en-IN"/>
        </w:rPr>
      </w:pPr>
      <w:r w:rsidRPr="00A25651">
        <w:rPr>
          <w:rFonts w:ascii="Times New Roman" w:eastAsia="Times New Roman" w:hAnsi="Times New Roman" w:cs="Times New Roman"/>
          <w:b/>
          <w:color w:val="222222"/>
          <w:sz w:val="36"/>
          <w:szCs w:val="36"/>
          <w:lang w:eastAsia="en-IN"/>
        </w:rPr>
        <w:t>ABHIYANTRAN</w:t>
      </w:r>
      <w:r w:rsidRPr="006338CD">
        <w:rPr>
          <w:rFonts w:ascii="Times New Roman" w:eastAsia="Times New Roman" w:hAnsi="Times New Roman" w:cs="Times New Roman"/>
          <w:color w:val="222222"/>
          <w:sz w:val="36"/>
          <w:szCs w:val="36"/>
          <w:lang w:eastAsia="en-IN"/>
        </w:rPr>
        <w:t>, the annual technical Fest of National Institute of Technology, Sikkim has grown to be one of the most anticipated extravaganzas in North-East because of the quality of events and participation. Participants from all over the country including various IITs and NITs set the events ablaze</w:t>
      </w:r>
      <w:r>
        <w:rPr>
          <w:rFonts w:ascii="Times New Roman" w:eastAsia="Times New Roman" w:hAnsi="Times New Roman" w:cs="Times New Roman"/>
          <w:color w:val="222222"/>
          <w:sz w:val="36"/>
          <w:szCs w:val="36"/>
          <w:lang w:eastAsia="en-IN"/>
        </w:rPr>
        <w:t xml:space="preserve"> </w:t>
      </w:r>
      <w:r w:rsidRPr="006338CD">
        <w:rPr>
          <w:rFonts w:ascii="Times New Roman" w:eastAsia="Times New Roman" w:hAnsi="Times New Roman" w:cs="Times New Roman"/>
          <w:color w:val="222222"/>
          <w:sz w:val="36"/>
          <w:szCs w:val="36"/>
          <w:lang w:eastAsia="en-IN"/>
        </w:rPr>
        <w:t>when they battle their brains out to win exciting cash</w:t>
      </w:r>
      <w:r>
        <w:rPr>
          <w:rFonts w:ascii="Times New Roman" w:eastAsia="Times New Roman" w:hAnsi="Times New Roman" w:cs="Times New Roman"/>
          <w:color w:val="222222"/>
          <w:sz w:val="36"/>
          <w:szCs w:val="36"/>
          <w:lang w:eastAsia="en-IN"/>
        </w:rPr>
        <w:t xml:space="preserve"> </w:t>
      </w:r>
    </w:p>
    <w:p w:rsidR="0058435A" w:rsidRPr="006338CD" w:rsidRDefault="0058435A" w:rsidP="0058435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38CD">
        <w:rPr>
          <w:rFonts w:ascii="Times New Roman" w:eastAsia="Times New Roman" w:hAnsi="Times New Roman" w:cs="Times New Roman"/>
          <w:color w:val="222222"/>
          <w:sz w:val="36"/>
          <w:szCs w:val="36"/>
          <w:lang w:eastAsia="en-IN"/>
        </w:rPr>
        <w:t>P</w:t>
      </w:r>
      <w:r w:rsidRPr="006338CD">
        <w:rPr>
          <w:rFonts w:ascii="Times New Roman" w:eastAsia="Times New Roman" w:hAnsi="Times New Roman" w:cs="Times New Roman"/>
          <w:color w:val="222222"/>
          <w:sz w:val="36"/>
          <w:szCs w:val="36"/>
          <w:lang w:eastAsia="en-IN"/>
        </w:rPr>
        <w:t xml:space="preserve">rizes. What sets </w:t>
      </w:r>
      <w:proofErr w:type="spellStart"/>
      <w:r w:rsidRPr="006338CD">
        <w:rPr>
          <w:rFonts w:ascii="Times New Roman" w:eastAsia="Times New Roman" w:hAnsi="Times New Roman" w:cs="Times New Roman"/>
          <w:color w:val="222222"/>
          <w:sz w:val="36"/>
          <w:szCs w:val="36"/>
          <w:lang w:eastAsia="en-IN"/>
        </w:rPr>
        <w:t>Abhiyantran</w:t>
      </w:r>
      <w:proofErr w:type="spellEnd"/>
      <w:r w:rsidRPr="006338CD">
        <w:rPr>
          <w:rFonts w:ascii="Times New Roman" w:eastAsia="Times New Roman" w:hAnsi="Times New Roman" w:cs="Times New Roman"/>
          <w:color w:val="222222"/>
          <w:sz w:val="36"/>
          <w:szCs w:val="36"/>
          <w:lang w:eastAsia="en-IN"/>
        </w:rPr>
        <w:t xml:space="preserve"> apart from other festivals is the devotion of the students towards delivering the maximum.</w:t>
      </w:r>
    </w:p>
    <w:p w:rsidR="0058435A" w:rsidRPr="006338CD" w:rsidRDefault="0058435A" w:rsidP="0058435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38CD">
        <w:rPr>
          <w:rFonts w:ascii="Times New Roman" w:eastAsia="Times New Roman" w:hAnsi="Times New Roman" w:cs="Times New Roman"/>
          <w:color w:val="222222"/>
          <w:sz w:val="36"/>
          <w:szCs w:val="36"/>
          <w:lang w:eastAsia="en-IN"/>
        </w:rPr>
        <w:t xml:space="preserve">Each year </w:t>
      </w:r>
      <w:proofErr w:type="spellStart"/>
      <w:r w:rsidRPr="006338CD">
        <w:rPr>
          <w:rFonts w:ascii="Times New Roman" w:eastAsia="Times New Roman" w:hAnsi="Times New Roman" w:cs="Times New Roman"/>
          <w:color w:val="222222"/>
          <w:sz w:val="36"/>
          <w:szCs w:val="36"/>
          <w:lang w:eastAsia="en-IN"/>
        </w:rPr>
        <w:t>Abhiyantran</w:t>
      </w:r>
      <w:proofErr w:type="spellEnd"/>
      <w:r w:rsidRPr="006338CD">
        <w:rPr>
          <w:rFonts w:ascii="Times New Roman" w:eastAsia="Times New Roman" w:hAnsi="Times New Roman" w:cs="Times New Roman"/>
          <w:color w:val="222222"/>
          <w:sz w:val="36"/>
          <w:szCs w:val="36"/>
          <w:lang w:eastAsia="en-IN"/>
        </w:rPr>
        <w:t xml:space="preserve"> has raised its standards in terms of participants, sponsors, the number of events and also the number of colleges participating.</w:t>
      </w:r>
    </w:p>
    <w:p w:rsidR="0058435A" w:rsidRDefault="0058435A" w:rsidP="0058435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eastAsia="en-IN"/>
        </w:rPr>
      </w:pPr>
      <w:r w:rsidRPr="006338CD">
        <w:rPr>
          <w:rFonts w:ascii="Times New Roman" w:eastAsia="Times New Roman" w:hAnsi="Times New Roman" w:cs="Times New Roman"/>
          <w:color w:val="222222"/>
          <w:sz w:val="36"/>
          <w:szCs w:val="36"/>
          <w:lang w:eastAsia="en-IN"/>
        </w:rPr>
        <w:t>The festival is also graced by the presence of renowned per</w:t>
      </w:r>
      <w:r>
        <w:rPr>
          <w:rFonts w:ascii="Times New Roman" w:eastAsia="Times New Roman" w:hAnsi="Times New Roman" w:cs="Times New Roman"/>
          <w:color w:val="222222"/>
          <w:sz w:val="36"/>
          <w:szCs w:val="36"/>
          <w:lang w:eastAsia="en-IN"/>
        </w:rPr>
        <w:t>sonalities from around the globe</w:t>
      </w:r>
      <w:r w:rsidRPr="006338CD">
        <w:rPr>
          <w:rFonts w:ascii="Times New Roman" w:eastAsia="Times New Roman" w:hAnsi="Times New Roman" w:cs="Times New Roman"/>
          <w:color w:val="222222"/>
          <w:sz w:val="36"/>
          <w:szCs w:val="36"/>
          <w:lang w:eastAsia="en-IN"/>
        </w:rPr>
        <w:t xml:space="preserve"> who not only attend the fest but also inspire the students with their talks towards sustainable development of modern technology.</w:t>
      </w:r>
      <w:bookmarkStart w:id="0" w:name="_GoBack"/>
      <w:bookmarkEnd w:id="0"/>
    </w:p>
    <w:p w:rsidR="005D5EF2" w:rsidRDefault="005D5EF2" w:rsidP="0058435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eastAsia="en-IN"/>
        </w:rPr>
      </w:pPr>
    </w:p>
    <w:p w:rsidR="005D5EF2" w:rsidRDefault="005D5EF2" w:rsidP="0058435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eastAsia="en-IN"/>
        </w:rPr>
      </w:pPr>
    </w:p>
    <w:p w:rsidR="0058435A" w:rsidRDefault="0058435A" w:rsidP="0058435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eastAsia="en-IN"/>
        </w:rPr>
      </w:pPr>
    </w:p>
    <w:p w:rsidR="0058435A" w:rsidRDefault="0058435A" w:rsidP="0058435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eastAsia="en-IN"/>
        </w:rPr>
      </w:pPr>
    </w:p>
    <w:p w:rsidR="0058435A" w:rsidRPr="00BC1F50" w:rsidRDefault="0058435A" w:rsidP="0058435A">
      <w:pPr>
        <w:rPr>
          <w:rFonts w:ascii="Times New Roman" w:eastAsia="Calibri" w:hAnsi="Times New Roman" w:cs="Times New Roman"/>
          <w:bCs/>
          <w:sz w:val="36"/>
          <w:szCs w:val="28"/>
        </w:rPr>
      </w:pPr>
    </w:p>
    <w:p w:rsidR="0004066B" w:rsidRPr="0004066B" w:rsidRDefault="0004066B" w:rsidP="0004066B">
      <w:pPr>
        <w:rPr>
          <w:rFonts w:ascii="Times New Roman" w:hAnsi="Times New Roman" w:cs="Times New Roman"/>
          <w:b/>
          <w:sz w:val="36"/>
        </w:rPr>
      </w:pPr>
    </w:p>
    <w:sectPr w:rsidR="0004066B" w:rsidRPr="00040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66B"/>
    <w:rsid w:val="0004066B"/>
    <w:rsid w:val="003D78BE"/>
    <w:rsid w:val="0058435A"/>
    <w:rsid w:val="005D5EF2"/>
    <w:rsid w:val="00BC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D776F-395A-4989-B06F-8173B329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ANTRA</dc:creator>
  <cp:keywords/>
  <dc:description/>
  <cp:lastModifiedBy>ANTRA</cp:lastModifiedBy>
  <cp:revision>1</cp:revision>
  <dcterms:created xsi:type="dcterms:W3CDTF">2017-09-04T15:46:00Z</dcterms:created>
  <dcterms:modified xsi:type="dcterms:W3CDTF">2017-09-04T16:52:00Z</dcterms:modified>
</cp:coreProperties>
</file>