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01E" w:rsidRDefault="008E5A07" w:rsidP="008E5A07">
      <w:pPr>
        <w:jc w:val="center"/>
        <w:rPr>
          <w:b/>
          <w:u w:val="single"/>
        </w:rPr>
      </w:pPr>
      <w:r>
        <w:rPr>
          <w:b/>
          <w:u w:val="single"/>
        </w:rPr>
        <w:t>Basic Guidelines for Implementing New Manual Intervention Analysis</w:t>
      </w:r>
    </w:p>
    <w:p w:rsidR="008E5A07" w:rsidRDefault="008E5A07" w:rsidP="008E5A07">
      <w:pPr>
        <w:jc w:val="both"/>
      </w:pPr>
      <w:r>
        <w:t>The entire process can be classified broadly into 3 different procedures, namely,</w:t>
      </w:r>
    </w:p>
    <w:p w:rsidR="008E5A07" w:rsidRDefault="008E5A07" w:rsidP="008E5A07">
      <w:pPr>
        <w:pStyle w:val="ListParagraph"/>
        <w:numPr>
          <w:ilvl w:val="0"/>
          <w:numId w:val="1"/>
        </w:numPr>
        <w:jc w:val="both"/>
      </w:pPr>
      <w:r>
        <w:t>Data Collection</w:t>
      </w:r>
    </w:p>
    <w:p w:rsidR="008E5A07" w:rsidRDefault="008E5A07" w:rsidP="008E5A07">
      <w:pPr>
        <w:pStyle w:val="ListParagraph"/>
        <w:numPr>
          <w:ilvl w:val="0"/>
          <w:numId w:val="1"/>
        </w:numPr>
        <w:jc w:val="both"/>
      </w:pPr>
      <w:r>
        <w:t>Data Cleaning</w:t>
      </w:r>
    </w:p>
    <w:p w:rsidR="008E5A07" w:rsidRDefault="008E5A07" w:rsidP="008E5A07">
      <w:pPr>
        <w:pStyle w:val="ListParagraph"/>
        <w:numPr>
          <w:ilvl w:val="0"/>
          <w:numId w:val="1"/>
        </w:numPr>
        <w:jc w:val="both"/>
      </w:pPr>
      <w:r>
        <w:t>Data</w:t>
      </w:r>
      <w:r w:rsidR="00DF1F04">
        <w:t xml:space="preserve"> Extraction and</w:t>
      </w:r>
      <w:r>
        <w:t xml:space="preserve"> Classification</w:t>
      </w:r>
    </w:p>
    <w:p w:rsidR="008E5A07" w:rsidRDefault="008E5A07" w:rsidP="008E5A07">
      <w:pPr>
        <w:jc w:val="both"/>
      </w:pPr>
      <w:r>
        <w:t>The end product of this is a consolidated data file that is ready for various kinds of analysis that can be done on it.</w:t>
      </w:r>
      <w:r w:rsidR="00A26022">
        <w:t xml:space="preserve"> </w:t>
      </w:r>
    </w:p>
    <w:p w:rsidR="00A26022" w:rsidRPr="00A26022" w:rsidRDefault="00A26022" w:rsidP="008E5A07">
      <w:pPr>
        <w:jc w:val="both"/>
      </w:pPr>
      <w:r>
        <w:rPr>
          <w:b/>
          <w:u w:val="single"/>
        </w:rPr>
        <w:t>Scope of this Document:</w:t>
      </w:r>
      <w:r>
        <w:t xml:space="preserve"> We are looking to generally define the approach that was adopted to generate the manual intervention data through this new initiative. The implementation was done in Python. However, other implementation option exploration is also encouraged.</w:t>
      </w:r>
    </w:p>
    <w:p w:rsidR="008E5A07" w:rsidRDefault="008E5A07" w:rsidP="008E5A07">
      <w:pPr>
        <w:jc w:val="both"/>
      </w:pPr>
    </w:p>
    <w:p w:rsidR="008E5A07" w:rsidRDefault="008E5A07" w:rsidP="008E5A07">
      <w:pPr>
        <w:jc w:val="both"/>
        <w:rPr>
          <w:b/>
          <w:u w:val="single"/>
        </w:rPr>
      </w:pPr>
      <w:r>
        <w:rPr>
          <w:b/>
          <w:u w:val="single"/>
        </w:rPr>
        <w:t>Data Collection:</w:t>
      </w:r>
    </w:p>
    <w:p w:rsidR="008E5A07" w:rsidRDefault="008E5A07" w:rsidP="008E5A07">
      <w:pPr>
        <w:jc w:val="both"/>
      </w:pPr>
      <w:r>
        <w:t>The primary source of data for manual intervention is the operator action report that is generated by DCS system. This contains records of every activity done by any user along with User ID, Station and time at which the action was exerted on the system.</w:t>
      </w:r>
    </w:p>
    <w:p w:rsidR="008E5A07" w:rsidRDefault="008E5A07" w:rsidP="008E5A07">
      <w:pPr>
        <w:jc w:val="both"/>
      </w:pPr>
      <w:r>
        <w:t>These reports are generated at regular intervals, usually 6 to 10 reports per day are generated based on configuration. It is vital to ensure to use Operator action report for the entire plant rather than for any specific block.</w:t>
      </w:r>
    </w:p>
    <w:p w:rsidR="00DF1F04" w:rsidRDefault="00DF1F04" w:rsidP="008E5A07">
      <w:pPr>
        <w:jc w:val="both"/>
      </w:pPr>
      <w:r>
        <w:t>To get a good insight into the system, evaluating a month’s worth of actions is optimal. Having said that, it is also cumbersome as the number of reports generated on monthly basis is huge. Data collection step essentially combines the entire data into one single data file</w:t>
      </w:r>
    </w:p>
    <w:p w:rsidR="00DF1F04" w:rsidRDefault="00DF1F04" w:rsidP="008E5A07">
      <w:pPr>
        <w:jc w:val="both"/>
        <w:rPr>
          <w:b/>
          <w:u w:val="single"/>
        </w:rPr>
      </w:pPr>
      <w:r>
        <w:rPr>
          <w:b/>
          <w:u w:val="single"/>
        </w:rPr>
        <w:t>Data Cleaning:</w:t>
      </w:r>
    </w:p>
    <w:p w:rsidR="00DF1F04" w:rsidRDefault="00DF1F04" w:rsidP="008E5A07">
      <w:pPr>
        <w:jc w:val="both"/>
      </w:pPr>
      <w:r>
        <w:t>The generated excel file often contains junk values in large numbers owing to the large number of empty cells in the documents. For effective analysis and for data efficiency, we need to remove the junk values prior to proceeding further. It is also</w:t>
      </w:r>
      <w:r w:rsidR="00A26022">
        <w:t xml:space="preserve"> vital to ensure that the generated file has data is the required format that is easy for analysis.</w:t>
      </w:r>
    </w:p>
    <w:p w:rsidR="00DF1F04" w:rsidRDefault="00DF1F04" w:rsidP="008E5A07">
      <w:pPr>
        <w:jc w:val="both"/>
        <w:rPr>
          <w:b/>
          <w:u w:val="single"/>
        </w:rPr>
      </w:pPr>
      <w:r>
        <w:rPr>
          <w:b/>
          <w:u w:val="single"/>
        </w:rPr>
        <w:t>Data Extraction and Classification:</w:t>
      </w:r>
    </w:p>
    <w:p w:rsidR="00DF1F04" w:rsidRDefault="00A26022" w:rsidP="008E5A07">
      <w:pPr>
        <w:jc w:val="both"/>
      </w:pPr>
      <w:r>
        <w:t>Now, with a consolidated data free from junk values in our hand, we are ready to start extracting information and classify actions.</w:t>
      </w:r>
    </w:p>
    <w:p w:rsidR="00A26022" w:rsidRDefault="00A26022" w:rsidP="008E5A07">
      <w:pPr>
        <w:jc w:val="both"/>
      </w:pPr>
      <w:r>
        <w:t>Some information we have so far decided to extract from the data includes,</w:t>
      </w:r>
    </w:p>
    <w:p w:rsidR="00A26022" w:rsidRDefault="00A26022" w:rsidP="00A26022">
      <w:pPr>
        <w:pStyle w:val="ListParagraph"/>
        <w:numPr>
          <w:ilvl w:val="0"/>
          <w:numId w:val="2"/>
        </w:numPr>
        <w:jc w:val="both"/>
      </w:pPr>
      <w:r>
        <w:t>Block</w:t>
      </w:r>
    </w:p>
    <w:p w:rsidR="00A26022" w:rsidRDefault="00A26022" w:rsidP="00A26022">
      <w:pPr>
        <w:pStyle w:val="ListParagraph"/>
        <w:numPr>
          <w:ilvl w:val="0"/>
          <w:numId w:val="2"/>
        </w:numPr>
        <w:jc w:val="both"/>
      </w:pPr>
      <w:r>
        <w:t>Change Type or Category</w:t>
      </w:r>
    </w:p>
    <w:p w:rsidR="00A26022" w:rsidRDefault="00A26022" w:rsidP="00A26022">
      <w:pPr>
        <w:pStyle w:val="ListParagraph"/>
        <w:numPr>
          <w:ilvl w:val="0"/>
          <w:numId w:val="2"/>
        </w:numPr>
        <w:jc w:val="both"/>
      </w:pPr>
      <w:r>
        <w:t>Equipment Group</w:t>
      </w:r>
    </w:p>
    <w:p w:rsidR="00A26022" w:rsidRDefault="00A26022" w:rsidP="00A26022">
      <w:pPr>
        <w:pStyle w:val="ListParagraph"/>
        <w:numPr>
          <w:ilvl w:val="0"/>
          <w:numId w:val="2"/>
        </w:numPr>
        <w:jc w:val="both"/>
      </w:pPr>
      <w:r>
        <w:t>Sequence</w:t>
      </w:r>
    </w:p>
    <w:p w:rsidR="00A26022" w:rsidRDefault="00A26022" w:rsidP="00A26022">
      <w:pPr>
        <w:pStyle w:val="ListParagraph"/>
        <w:numPr>
          <w:ilvl w:val="0"/>
          <w:numId w:val="2"/>
        </w:numPr>
        <w:jc w:val="both"/>
      </w:pPr>
      <w:r>
        <w:t>Interaction Object</w:t>
      </w:r>
    </w:p>
    <w:p w:rsidR="00A26022" w:rsidRDefault="00A26022" w:rsidP="00A26022">
      <w:pPr>
        <w:pStyle w:val="ListParagraph"/>
        <w:numPr>
          <w:ilvl w:val="0"/>
          <w:numId w:val="2"/>
        </w:numPr>
        <w:jc w:val="both"/>
      </w:pPr>
      <w:proofErr w:type="spellStart"/>
      <w:r>
        <w:t>UserID</w:t>
      </w:r>
      <w:proofErr w:type="spellEnd"/>
    </w:p>
    <w:p w:rsidR="00A26022" w:rsidRDefault="00A26022" w:rsidP="00A26022">
      <w:pPr>
        <w:pStyle w:val="ListParagraph"/>
        <w:numPr>
          <w:ilvl w:val="0"/>
          <w:numId w:val="2"/>
        </w:numPr>
        <w:jc w:val="both"/>
      </w:pPr>
      <w:r>
        <w:lastRenderedPageBreak/>
        <w:t>Action Variable</w:t>
      </w:r>
    </w:p>
    <w:p w:rsidR="00A26022" w:rsidRDefault="00A26022" w:rsidP="00A26022">
      <w:pPr>
        <w:pStyle w:val="ListParagraph"/>
        <w:numPr>
          <w:ilvl w:val="0"/>
          <w:numId w:val="2"/>
        </w:numPr>
        <w:jc w:val="both"/>
      </w:pPr>
      <w:r>
        <w:t>Object Type</w:t>
      </w:r>
    </w:p>
    <w:p w:rsidR="00A26022" w:rsidRDefault="00A26022" w:rsidP="00A26022">
      <w:pPr>
        <w:pStyle w:val="ListParagraph"/>
        <w:numPr>
          <w:ilvl w:val="0"/>
          <w:numId w:val="2"/>
        </w:numPr>
        <w:jc w:val="both"/>
      </w:pPr>
      <w:r>
        <w:t>Action Class</w:t>
      </w:r>
    </w:p>
    <w:p w:rsidR="00A26022" w:rsidRDefault="00A26022" w:rsidP="00A26022">
      <w:pPr>
        <w:jc w:val="both"/>
      </w:pPr>
      <w:r>
        <w:t>However, we are constantly exploring many other information that can be extracted from the file. We can also explore combining the data from here with MES data to get more insights.</w:t>
      </w:r>
    </w:p>
    <w:p w:rsidR="00A26022" w:rsidRDefault="00A26022" w:rsidP="00A26022">
      <w:pPr>
        <w:jc w:val="both"/>
      </w:pPr>
      <w:r>
        <w:t>We shall now discuss in brief the extraction procedure for the said list of information from the raw data file.</w:t>
      </w:r>
    </w:p>
    <w:p w:rsidR="00A26022" w:rsidRDefault="00A26022" w:rsidP="00A26022">
      <w:pPr>
        <w:jc w:val="both"/>
      </w:pPr>
      <w:r>
        <w:rPr>
          <w:b/>
        </w:rPr>
        <w:t xml:space="preserve">Block: </w:t>
      </w:r>
      <w:r>
        <w:t>This signifies the block to which the action belongs. This is discerned from the “Path” information from the raw data file. “Path” has a constant structure to it like,</w:t>
      </w:r>
    </w:p>
    <w:p w:rsidR="00A26022" w:rsidRDefault="00A26022" w:rsidP="00A26022">
      <w:pPr>
        <w:spacing w:after="0" w:line="240" w:lineRule="auto"/>
        <w:jc w:val="both"/>
        <w:rPr>
          <w:rFonts w:ascii="Calibri" w:eastAsia="Times New Roman" w:hAnsi="Calibri" w:cs="Calibri"/>
          <w:color w:val="000000"/>
        </w:rPr>
      </w:pPr>
      <w:r w:rsidRPr="00A26022">
        <w:rPr>
          <w:rFonts w:ascii="Calibri" w:eastAsia="Times New Roman" w:hAnsi="Calibri" w:cs="Calibri"/>
          <w:color w:val="000000"/>
        </w:rPr>
        <w:t xml:space="preserve">[Control </w:t>
      </w:r>
      <w:proofErr w:type="gramStart"/>
      <w:r w:rsidRPr="00A26022">
        <w:rPr>
          <w:rFonts w:ascii="Calibri" w:eastAsia="Times New Roman" w:hAnsi="Calibri" w:cs="Calibri"/>
          <w:color w:val="000000"/>
        </w:rPr>
        <w:t>Structure]Root</w:t>
      </w:r>
      <w:proofErr w:type="gramEnd"/>
      <w:r w:rsidRPr="00A26022">
        <w:rPr>
          <w:rFonts w:ascii="Calibri" w:eastAsia="Times New Roman" w:hAnsi="Calibri" w:cs="Calibri"/>
          <w:color w:val="000000"/>
        </w:rPr>
        <w:t>/Control Network RB/</w:t>
      </w:r>
      <w:proofErr w:type="spellStart"/>
      <w:r w:rsidRPr="00A26022">
        <w:rPr>
          <w:rFonts w:ascii="Calibri" w:eastAsia="Times New Roman" w:hAnsi="Calibri" w:cs="Calibri"/>
          <w:color w:val="000000"/>
        </w:rPr>
        <w:t>RB_Block</w:t>
      </w:r>
      <w:proofErr w:type="spellEnd"/>
      <w:r w:rsidRPr="00A26022">
        <w:rPr>
          <w:rFonts w:ascii="Calibri" w:eastAsia="Times New Roman" w:hAnsi="Calibri" w:cs="Calibri"/>
          <w:color w:val="000000"/>
        </w:rPr>
        <w:t>/Applications/Application_1/Control Modules/</w:t>
      </w:r>
      <w:proofErr w:type="spellStart"/>
      <w:r w:rsidRPr="00A26022">
        <w:rPr>
          <w:rFonts w:ascii="Calibri" w:eastAsia="Times New Roman" w:hAnsi="Calibri" w:cs="Calibri"/>
          <w:color w:val="000000"/>
        </w:rPr>
        <w:t>ReaTraDir</w:t>
      </w:r>
      <w:proofErr w:type="spellEnd"/>
      <w:r w:rsidRPr="00A26022">
        <w:rPr>
          <w:rFonts w:ascii="Calibri" w:eastAsia="Times New Roman" w:hAnsi="Calibri" w:cs="Calibri"/>
          <w:color w:val="000000"/>
        </w:rPr>
        <w:t>/FCV84301</w:t>
      </w:r>
    </w:p>
    <w:p w:rsidR="00A26022" w:rsidRDefault="00A26022" w:rsidP="00A26022">
      <w:pPr>
        <w:spacing w:after="0" w:line="240" w:lineRule="auto"/>
        <w:jc w:val="both"/>
        <w:rPr>
          <w:rFonts w:ascii="Calibri" w:eastAsia="Times New Roman" w:hAnsi="Calibri" w:cs="Calibri"/>
          <w:color w:val="000000"/>
        </w:rPr>
      </w:pPr>
    </w:p>
    <w:p w:rsidR="00A26022" w:rsidRDefault="00A26022" w:rsidP="00A26022">
      <w:pPr>
        <w:spacing w:after="0" w:line="240" w:lineRule="auto"/>
        <w:jc w:val="both"/>
        <w:rPr>
          <w:rFonts w:ascii="Calibri" w:eastAsia="Times New Roman" w:hAnsi="Calibri" w:cs="Calibri"/>
          <w:color w:val="000000"/>
        </w:rPr>
      </w:pPr>
      <w:r>
        <w:rPr>
          <w:rFonts w:ascii="Calibri" w:eastAsia="Times New Roman" w:hAnsi="Calibri" w:cs="Calibri"/>
          <w:color w:val="000000"/>
        </w:rPr>
        <w:t>From here, we can directly extract the block information using regular expression or search expressions.</w:t>
      </w:r>
    </w:p>
    <w:p w:rsidR="00F215CD" w:rsidRDefault="00F215CD" w:rsidP="00A26022">
      <w:pPr>
        <w:spacing w:after="0" w:line="240" w:lineRule="auto"/>
        <w:jc w:val="both"/>
        <w:rPr>
          <w:rFonts w:ascii="Calibri" w:eastAsia="Times New Roman" w:hAnsi="Calibri" w:cs="Calibri"/>
          <w:color w:val="000000"/>
        </w:rPr>
      </w:pPr>
    </w:p>
    <w:p w:rsidR="00F215CD" w:rsidRDefault="00F215CD" w:rsidP="00A26022">
      <w:pPr>
        <w:spacing w:after="0" w:line="240" w:lineRule="auto"/>
        <w:jc w:val="both"/>
        <w:rPr>
          <w:rFonts w:ascii="Calibri" w:eastAsia="Times New Roman" w:hAnsi="Calibri" w:cs="Calibri"/>
          <w:color w:val="000000"/>
        </w:rPr>
      </w:pPr>
      <w:r>
        <w:rPr>
          <w:rFonts w:ascii="Calibri" w:eastAsia="Times New Roman" w:hAnsi="Calibri" w:cs="Calibri"/>
          <w:b/>
          <w:color w:val="000000"/>
        </w:rPr>
        <w:t xml:space="preserve">Change Type/ Category: </w:t>
      </w:r>
      <w:r>
        <w:rPr>
          <w:rFonts w:ascii="Calibri" w:eastAsia="Times New Roman" w:hAnsi="Calibri" w:cs="Calibri"/>
          <w:color w:val="000000"/>
        </w:rPr>
        <w:t xml:space="preserve">In general, interactions associated with control are associated with “Control Structure”. There are other structures as well that are linked with other kinds of interactions like “Location Structure” which in general is used for graphic related change. In </w:t>
      </w:r>
      <w:proofErr w:type="spellStart"/>
      <w:r>
        <w:rPr>
          <w:rFonts w:ascii="Calibri" w:eastAsia="Times New Roman" w:hAnsi="Calibri" w:cs="Calibri"/>
          <w:color w:val="000000"/>
        </w:rPr>
        <w:t>Khandala</w:t>
      </w:r>
      <w:proofErr w:type="spellEnd"/>
      <w:r>
        <w:rPr>
          <w:rFonts w:ascii="Calibri" w:eastAsia="Times New Roman" w:hAnsi="Calibri" w:cs="Calibri"/>
          <w:color w:val="000000"/>
        </w:rPr>
        <w:t>, we have decided to focus only on Control Structure related interactions. This information is extracted from “Path” using regular expressions or search expressions.</w:t>
      </w:r>
    </w:p>
    <w:p w:rsidR="00F215CD" w:rsidRDefault="00F215CD" w:rsidP="00A26022">
      <w:pPr>
        <w:spacing w:after="0" w:line="240" w:lineRule="auto"/>
        <w:jc w:val="both"/>
        <w:rPr>
          <w:rFonts w:ascii="Calibri" w:eastAsia="Times New Roman" w:hAnsi="Calibri" w:cs="Calibri"/>
          <w:color w:val="000000"/>
        </w:rPr>
      </w:pPr>
    </w:p>
    <w:p w:rsidR="00F215CD" w:rsidRDefault="00F215CD" w:rsidP="00A26022">
      <w:pPr>
        <w:spacing w:after="0" w:line="240" w:lineRule="auto"/>
        <w:jc w:val="both"/>
        <w:rPr>
          <w:rFonts w:ascii="Calibri" w:eastAsia="Times New Roman" w:hAnsi="Calibri" w:cs="Calibri"/>
          <w:color w:val="000000"/>
        </w:rPr>
      </w:pPr>
      <w:r>
        <w:rPr>
          <w:rFonts w:ascii="Calibri" w:eastAsia="Times New Roman" w:hAnsi="Calibri" w:cs="Calibri"/>
          <w:b/>
          <w:color w:val="000000"/>
        </w:rPr>
        <w:t xml:space="preserve">Equipment Group: </w:t>
      </w:r>
      <w:r>
        <w:rPr>
          <w:rFonts w:ascii="Calibri" w:eastAsia="Times New Roman" w:hAnsi="Calibri" w:cs="Calibri"/>
          <w:color w:val="000000"/>
        </w:rPr>
        <w:t>The general structure of a DCS application is as follows,</w:t>
      </w:r>
    </w:p>
    <w:p w:rsidR="00F215CD" w:rsidRDefault="00F215CD" w:rsidP="00A26022">
      <w:pPr>
        <w:spacing w:after="0" w:line="240" w:lineRule="auto"/>
        <w:jc w:val="both"/>
        <w:rPr>
          <w:rFonts w:ascii="Calibri" w:eastAsia="Times New Roman" w:hAnsi="Calibri" w:cs="Calibri"/>
          <w:color w:val="000000"/>
        </w:rPr>
      </w:pPr>
    </w:p>
    <w:p w:rsidR="00F215CD" w:rsidRPr="00F215CD" w:rsidRDefault="00F215CD" w:rsidP="00A26022">
      <w:pPr>
        <w:spacing w:after="0" w:line="240" w:lineRule="auto"/>
        <w:jc w:val="both"/>
        <w:rPr>
          <w:rFonts w:ascii="Calibri" w:eastAsia="Times New Roman" w:hAnsi="Calibri" w:cs="Calibri"/>
          <w:b/>
          <w:i/>
          <w:color w:val="00B0F0"/>
        </w:rPr>
      </w:pPr>
      <w:r w:rsidRPr="00F215CD">
        <w:rPr>
          <w:rFonts w:ascii="Calibri" w:eastAsia="Times New Roman" w:hAnsi="Calibri" w:cs="Calibri"/>
          <w:b/>
          <w:i/>
          <w:color w:val="00B0F0"/>
        </w:rPr>
        <w:t xml:space="preserve">PROJECT(Block level) </w:t>
      </w:r>
      <w:r w:rsidRPr="00F215CD">
        <w:rPr>
          <w:rFonts w:ascii="Calibri" w:eastAsia="Times New Roman" w:hAnsi="Calibri" w:cs="Calibri"/>
          <w:b/>
          <w:i/>
          <w:color w:val="00B0F0"/>
        </w:rPr>
        <w:sym w:font="Wingdings" w:char="F0E0"/>
      </w:r>
      <w:r w:rsidRPr="00F215CD">
        <w:rPr>
          <w:rFonts w:ascii="Calibri" w:eastAsia="Times New Roman" w:hAnsi="Calibri" w:cs="Calibri"/>
          <w:b/>
          <w:i/>
          <w:color w:val="00B0F0"/>
        </w:rPr>
        <w:t xml:space="preserve"> APPLICATIONS (Classify sub area in blocks) </w:t>
      </w:r>
      <w:r w:rsidRPr="00F215CD">
        <w:rPr>
          <w:rFonts w:ascii="Calibri" w:eastAsia="Times New Roman" w:hAnsi="Calibri" w:cs="Calibri"/>
          <w:b/>
          <w:i/>
          <w:color w:val="00B0F0"/>
        </w:rPr>
        <w:sym w:font="Wingdings" w:char="F0E0"/>
      </w:r>
      <w:r w:rsidRPr="00F215CD">
        <w:rPr>
          <w:rFonts w:ascii="Calibri" w:eastAsia="Times New Roman" w:hAnsi="Calibri" w:cs="Calibri"/>
          <w:b/>
          <w:i/>
          <w:color w:val="00B0F0"/>
        </w:rPr>
        <w:t xml:space="preserve"> Single Control Module (Group Equipment under a single category) </w:t>
      </w:r>
      <w:r w:rsidRPr="00F215CD">
        <w:rPr>
          <w:rFonts w:ascii="Calibri" w:eastAsia="Times New Roman" w:hAnsi="Calibri" w:cs="Calibri"/>
          <w:b/>
          <w:i/>
          <w:color w:val="00B0F0"/>
        </w:rPr>
        <w:sym w:font="Wingdings" w:char="F0E0"/>
      </w:r>
      <w:r w:rsidRPr="00F215CD">
        <w:rPr>
          <w:rFonts w:ascii="Calibri" w:eastAsia="Times New Roman" w:hAnsi="Calibri" w:cs="Calibri"/>
          <w:b/>
          <w:i/>
          <w:color w:val="00B0F0"/>
        </w:rPr>
        <w:t xml:space="preserve"> Control Modules (Individual Sequences)</w:t>
      </w:r>
    </w:p>
    <w:p w:rsidR="00F215CD" w:rsidRDefault="00F215CD" w:rsidP="00A26022">
      <w:pPr>
        <w:spacing w:after="0" w:line="240" w:lineRule="auto"/>
        <w:jc w:val="both"/>
        <w:rPr>
          <w:rFonts w:ascii="Calibri" w:eastAsia="Times New Roman" w:hAnsi="Calibri" w:cs="Calibri"/>
          <w:color w:val="000000"/>
        </w:rPr>
      </w:pPr>
    </w:p>
    <w:p w:rsidR="00F215CD" w:rsidRDefault="00F215CD" w:rsidP="00A26022">
      <w:pPr>
        <w:spacing w:after="0" w:line="240" w:lineRule="auto"/>
        <w:jc w:val="both"/>
        <w:rPr>
          <w:rFonts w:ascii="Calibri" w:eastAsia="Times New Roman" w:hAnsi="Calibri" w:cs="Calibri"/>
          <w:color w:val="000000"/>
        </w:rPr>
      </w:pPr>
      <w:r>
        <w:rPr>
          <w:rFonts w:ascii="Calibri" w:eastAsia="Times New Roman" w:hAnsi="Calibri" w:cs="Calibri"/>
          <w:color w:val="000000"/>
        </w:rPr>
        <w:t>Equipment group essentially picks up the Single Control Module information from path to decide the group of equipment under which a particular interaction belongs to. If the said structure is violated, then caution is to be practiced while analysis.</w:t>
      </w:r>
    </w:p>
    <w:p w:rsidR="00F215CD" w:rsidRDefault="00F215CD" w:rsidP="00A26022">
      <w:pPr>
        <w:spacing w:after="0" w:line="240" w:lineRule="auto"/>
        <w:jc w:val="both"/>
        <w:rPr>
          <w:rFonts w:ascii="Calibri" w:eastAsia="Times New Roman" w:hAnsi="Calibri" w:cs="Calibri"/>
          <w:color w:val="000000"/>
        </w:rPr>
      </w:pPr>
    </w:p>
    <w:p w:rsidR="00F215CD" w:rsidRDefault="00F215CD" w:rsidP="00A26022">
      <w:pPr>
        <w:spacing w:after="0" w:line="240" w:lineRule="auto"/>
        <w:jc w:val="both"/>
        <w:rPr>
          <w:rFonts w:ascii="Calibri" w:eastAsia="Times New Roman" w:hAnsi="Calibri" w:cs="Calibri"/>
          <w:color w:val="000000"/>
        </w:rPr>
      </w:pPr>
      <w:r>
        <w:rPr>
          <w:rFonts w:ascii="Calibri" w:eastAsia="Times New Roman" w:hAnsi="Calibri" w:cs="Calibri"/>
          <w:b/>
          <w:color w:val="000000"/>
        </w:rPr>
        <w:t xml:space="preserve">Sequence: </w:t>
      </w:r>
      <w:r>
        <w:rPr>
          <w:rFonts w:ascii="Calibri" w:eastAsia="Times New Roman" w:hAnsi="Calibri" w:cs="Calibri"/>
          <w:color w:val="000000"/>
        </w:rPr>
        <w:t>It denotes to which particular sequence the interaction belongs to. The information is sourced from “Path” and can be extracted from the control module section of the path.</w:t>
      </w:r>
    </w:p>
    <w:p w:rsidR="00F215CD" w:rsidRDefault="00F215CD" w:rsidP="00A26022">
      <w:pPr>
        <w:spacing w:after="0" w:line="240" w:lineRule="auto"/>
        <w:jc w:val="both"/>
        <w:rPr>
          <w:rFonts w:ascii="Calibri" w:eastAsia="Times New Roman" w:hAnsi="Calibri" w:cs="Calibri"/>
          <w:color w:val="000000"/>
        </w:rPr>
      </w:pPr>
    </w:p>
    <w:p w:rsidR="00F215CD" w:rsidRDefault="00F215CD" w:rsidP="00A26022">
      <w:pPr>
        <w:spacing w:after="0" w:line="240" w:lineRule="auto"/>
        <w:jc w:val="both"/>
        <w:rPr>
          <w:rFonts w:ascii="Calibri" w:eastAsia="Times New Roman" w:hAnsi="Calibri" w:cs="Calibri"/>
          <w:color w:val="000000"/>
        </w:rPr>
      </w:pPr>
      <w:r>
        <w:rPr>
          <w:rFonts w:ascii="Calibri" w:eastAsia="Times New Roman" w:hAnsi="Calibri" w:cs="Calibri"/>
          <w:b/>
          <w:color w:val="000000"/>
        </w:rPr>
        <w:t xml:space="preserve">Interaction Object: </w:t>
      </w:r>
      <w:r>
        <w:rPr>
          <w:rFonts w:ascii="Calibri" w:eastAsia="Times New Roman" w:hAnsi="Calibri" w:cs="Calibri"/>
          <w:color w:val="000000"/>
        </w:rPr>
        <w:t>This is the end object upon which the interaction was done. This is also extracted from path information. It is usually the last of the second last information under path.</w:t>
      </w:r>
    </w:p>
    <w:p w:rsidR="00F215CD" w:rsidRDefault="00F215CD" w:rsidP="00A26022">
      <w:pPr>
        <w:spacing w:after="0" w:line="240" w:lineRule="auto"/>
        <w:jc w:val="both"/>
        <w:rPr>
          <w:rFonts w:ascii="Calibri" w:eastAsia="Times New Roman" w:hAnsi="Calibri" w:cs="Calibri"/>
          <w:color w:val="000000"/>
        </w:rPr>
      </w:pPr>
    </w:p>
    <w:p w:rsidR="00F215CD" w:rsidRPr="00F215CD" w:rsidRDefault="00F215CD" w:rsidP="00A26022">
      <w:pPr>
        <w:spacing w:after="0" w:line="240" w:lineRule="auto"/>
        <w:jc w:val="both"/>
        <w:rPr>
          <w:rFonts w:ascii="Calibri" w:eastAsia="Times New Roman" w:hAnsi="Calibri" w:cs="Calibri"/>
          <w:color w:val="000000"/>
        </w:rPr>
      </w:pPr>
      <w:r>
        <w:rPr>
          <w:rFonts w:ascii="Calibri" w:eastAsia="Times New Roman" w:hAnsi="Calibri" w:cs="Calibri"/>
          <w:b/>
          <w:color w:val="000000"/>
        </w:rPr>
        <w:t xml:space="preserve">User ID: </w:t>
      </w:r>
      <w:r w:rsidR="00B464FB">
        <w:rPr>
          <w:rFonts w:ascii="Calibri" w:eastAsia="Times New Roman" w:hAnsi="Calibri" w:cs="Calibri"/>
          <w:color w:val="000000"/>
        </w:rPr>
        <w:t>There is a separate field called User Account in Operator Action report which contains this information. It is directly fetched from there and standardized for ease of analysis.</w:t>
      </w:r>
    </w:p>
    <w:p w:rsidR="00F215CD" w:rsidRDefault="00F215CD" w:rsidP="00A26022">
      <w:pPr>
        <w:spacing w:after="0" w:line="240" w:lineRule="auto"/>
        <w:jc w:val="both"/>
        <w:rPr>
          <w:rFonts w:ascii="Calibri" w:eastAsia="Times New Roman" w:hAnsi="Calibri" w:cs="Calibri"/>
          <w:color w:val="000000"/>
        </w:rPr>
      </w:pPr>
    </w:p>
    <w:p w:rsidR="00B464FB" w:rsidRDefault="00B464FB" w:rsidP="00A26022">
      <w:pPr>
        <w:spacing w:after="0" w:line="240" w:lineRule="auto"/>
        <w:jc w:val="both"/>
        <w:rPr>
          <w:rFonts w:ascii="Calibri" w:eastAsia="Times New Roman" w:hAnsi="Calibri" w:cs="Calibri"/>
          <w:color w:val="000000"/>
        </w:rPr>
      </w:pPr>
      <w:r>
        <w:rPr>
          <w:rFonts w:ascii="Calibri" w:eastAsia="Times New Roman" w:hAnsi="Calibri" w:cs="Calibri"/>
          <w:b/>
          <w:color w:val="000000"/>
        </w:rPr>
        <w:t xml:space="preserve">Action Variable: </w:t>
      </w:r>
      <w:r>
        <w:rPr>
          <w:rFonts w:ascii="Calibri" w:eastAsia="Times New Roman" w:hAnsi="Calibri" w:cs="Calibri"/>
          <w:color w:val="000000"/>
        </w:rPr>
        <w:t>This is the kind of action that was taken on the object. This information is directly sourced from “Message” field from the report.</w:t>
      </w:r>
    </w:p>
    <w:p w:rsidR="00B464FB" w:rsidRDefault="00B464FB" w:rsidP="00A26022">
      <w:pPr>
        <w:spacing w:after="0" w:line="240" w:lineRule="auto"/>
        <w:jc w:val="both"/>
        <w:rPr>
          <w:rFonts w:ascii="Calibri" w:eastAsia="Times New Roman" w:hAnsi="Calibri" w:cs="Calibri"/>
          <w:color w:val="000000"/>
        </w:rPr>
      </w:pPr>
    </w:p>
    <w:p w:rsidR="00B464FB" w:rsidRDefault="00B464FB" w:rsidP="00A26022">
      <w:pPr>
        <w:spacing w:after="0" w:line="240" w:lineRule="auto"/>
        <w:jc w:val="both"/>
        <w:rPr>
          <w:rFonts w:ascii="Calibri" w:eastAsia="Times New Roman" w:hAnsi="Calibri" w:cs="Calibri"/>
          <w:color w:val="000000"/>
        </w:rPr>
      </w:pPr>
      <w:r>
        <w:rPr>
          <w:rFonts w:ascii="Calibri" w:eastAsia="Times New Roman" w:hAnsi="Calibri" w:cs="Calibri"/>
          <w:b/>
          <w:color w:val="000000"/>
        </w:rPr>
        <w:t xml:space="preserve">Object Type: </w:t>
      </w:r>
      <w:r>
        <w:rPr>
          <w:rFonts w:ascii="Calibri" w:eastAsia="Times New Roman" w:hAnsi="Calibri" w:cs="Calibri"/>
          <w:color w:val="000000"/>
        </w:rPr>
        <w:t xml:space="preserve">This involves classifying the object upon which the action was made into broad categories like </w:t>
      </w:r>
      <w:r w:rsidRPr="00B464FB">
        <w:rPr>
          <w:rFonts w:ascii="Calibri" w:eastAsia="Times New Roman" w:hAnsi="Calibri" w:cs="Calibri"/>
          <w:b/>
          <w:i/>
          <w:color w:val="000000"/>
        </w:rPr>
        <w:t>Sequence, Valve, Agitator</w:t>
      </w:r>
      <w:r>
        <w:rPr>
          <w:rFonts w:ascii="Calibri" w:eastAsia="Times New Roman" w:hAnsi="Calibri" w:cs="Calibri"/>
          <w:b/>
          <w:color w:val="000000"/>
        </w:rPr>
        <w:t xml:space="preserve"> </w:t>
      </w:r>
      <w:r>
        <w:rPr>
          <w:rFonts w:ascii="Calibri" w:eastAsia="Times New Roman" w:hAnsi="Calibri" w:cs="Calibri"/>
          <w:color w:val="000000"/>
        </w:rPr>
        <w:t xml:space="preserve">etc. This is tricky and is based on the nomenclature followed in the respective plants. For </w:t>
      </w:r>
      <w:proofErr w:type="spellStart"/>
      <w:r>
        <w:rPr>
          <w:rFonts w:ascii="Calibri" w:eastAsia="Times New Roman" w:hAnsi="Calibri" w:cs="Calibri"/>
          <w:color w:val="000000"/>
        </w:rPr>
        <w:t>Khandala</w:t>
      </w:r>
      <w:proofErr w:type="spellEnd"/>
      <w:r>
        <w:rPr>
          <w:rFonts w:ascii="Calibri" w:eastAsia="Times New Roman" w:hAnsi="Calibri" w:cs="Calibri"/>
          <w:color w:val="000000"/>
        </w:rPr>
        <w:t>, broadly, the nomenclature is standardized with few exceptions.</w:t>
      </w:r>
      <w:r w:rsidR="0052375F">
        <w:rPr>
          <w:rFonts w:ascii="Calibri" w:eastAsia="Times New Roman" w:hAnsi="Calibri" w:cs="Calibri"/>
          <w:color w:val="000000"/>
        </w:rPr>
        <w:t xml:space="preserve"> The Tag </w:t>
      </w:r>
      <w:r w:rsidR="0052375F">
        <w:rPr>
          <w:rFonts w:ascii="Calibri" w:eastAsia="Times New Roman" w:hAnsi="Calibri" w:cs="Calibri"/>
          <w:color w:val="000000"/>
        </w:rPr>
        <w:lastRenderedPageBreak/>
        <w:t xml:space="preserve">gives us information about the type of object it is and a unique ID. The idea is to separate the two and use the part that identifies the type of object to classify it. For example, in </w:t>
      </w:r>
      <w:r w:rsidR="0052375F" w:rsidRPr="0052375F">
        <w:rPr>
          <w:rFonts w:ascii="Calibri" w:eastAsia="Times New Roman" w:hAnsi="Calibri" w:cs="Calibri"/>
          <w:b/>
          <w:color w:val="000000"/>
        </w:rPr>
        <w:t>XV1_12345</w:t>
      </w:r>
      <w:r w:rsidR="0052375F">
        <w:rPr>
          <w:rFonts w:ascii="Calibri" w:eastAsia="Times New Roman" w:hAnsi="Calibri" w:cs="Calibri"/>
          <w:b/>
          <w:color w:val="000000"/>
        </w:rPr>
        <w:t xml:space="preserve"> </w:t>
      </w:r>
      <w:r w:rsidR="0052375F">
        <w:rPr>
          <w:rFonts w:ascii="Calibri" w:eastAsia="Times New Roman" w:hAnsi="Calibri" w:cs="Calibri"/>
          <w:color w:val="000000"/>
        </w:rPr>
        <w:t xml:space="preserve">“XV1” signifies that it is a single stage </w:t>
      </w:r>
      <w:r w:rsidR="0052375F">
        <w:rPr>
          <w:rFonts w:ascii="Calibri" w:eastAsia="Times New Roman" w:hAnsi="Calibri" w:cs="Calibri"/>
          <w:b/>
          <w:color w:val="000000"/>
        </w:rPr>
        <w:t>Valve</w:t>
      </w:r>
      <w:r w:rsidR="0052375F">
        <w:rPr>
          <w:rFonts w:ascii="Calibri" w:eastAsia="Times New Roman" w:hAnsi="Calibri" w:cs="Calibri"/>
          <w:color w:val="000000"/>
        </w:rPr>
        <w:t xml:space="preserve">. For implementation in </w:t>
      </w:r>
      <w:proofErr w:type="spellStart"/>
      <w:r w:rsidR="0052375F">
        <w:rPr>
          <w:rFonts w:ascii="Calibri" w:eastAsia="Times New Roman" w:hAnsi="Calibri" w:cs="Calibri"/>
          <w:color w:val="000000"/>
        </w:rPr>
        <w:t>Khandala</w:t>
      </w:r>
      <w:proofErr w:type="spellEnd"/>
      <w:r w:rsidR="0052375F">
        <w:rPr>
          <w:rFonts w:ascii="Calibri" w:eastAsia="Times New Roman" w:hAnsi="Calibri" w:cs="Calibri"/>
          <w:color w:val="000000"/>
        </w:rPr>
        <w:t>, we used delimiters to separate out the type from tag and dictionary data structure to look up the type and classify the same.</w:t>
      </w:r>
    </w:p>
    <w:p w:rsidR="0052375F" w:rsidRDefault="0052375F" w:rsidP="00A26022">
      <w:pPr>
        <w:spacing w:after="0" w:line="240" w:lineRule="auto"/>
        <w:jc w:val="both"/>
        <w:rPr>
          <w:rFonts w:ascii="Calibri" w:eastAsia="Times New Roman" w:hAnsi="Calibri" w:cs="Calibri"/>
          <w:color w:val="000000"/>
        </w:rPr>
      </w:pPr>
    </w:p>
    <w:p w:rsidR="0052375F" w:rsidRDefault="0052375F" w:rsidP="00A26022">
      <w:pPr>
        <w:spacing w:after="0" w:line="240" w:lineRule="auto"/>
        <w:jc w:val="both"/>
        <w:rPr>
          <w:rFonts w:ascii="Calibri" w:eastAsia="Times New Roman" w:hAnsi="Calibri" w:cs="Calibri"/>
          <w:color w:val="000000"/>
        </w:rPr>
      </w:pPr>
      <w:r>
        <w:rPr>
          <w:rFonts w:ascii="Calibri" w:eastAsia="Times New Roman" w:hAnsi="Calibri" w:cs="Calibri"/>
          <w:b/>
          <w:color w:val="000000"/>
        </w:rPr>
        <w:t xml:space="preserve">Action Class: </w:t>
      </w:r>
      <w:r>
        <w:rPr>
          <w:rFonts w:ascii="Calibri" w:eastAsia="Times New Roman" w:hAnsi="Calibri" w:cs="Calibri"/>
          <w:color w:val="000000"/>
        </w:rPr>
        <w:t xml:space="preserve">The operator action report captures every single interaction done with the system by any user. While this is a great thing, we need to identify the actions that we are interested in and have to define them. In </w:t>
      </w:r>
      <w:proofErr w:type="spellStart"/>
      <w:r>
        <w:rPr>
          <w:rFonts w:ascii="Calibri" w:eastAsia="Times New Roman" w:hAnsi="Calibri" w:cs="Calibri"/>
          <w:color w:val="000000"/>
        </w:rPr>
        <w:t>Khandala</w:t>
      </w:r>
      <w:proofErr w:type="spellEnd"/>
      <w:r>
        <w:rPr>
          <w:rFonts w:ascii="Calibri" w:eastAsia="Times New Roman" w:hAnsi="Calibri" w:cs="Calibri"/>
          <w:color w:val="000000"/>
        </w:rPr>
        <w:t xml:space="preserve">, for every object, we defined the kind of interaction we would track and consider them as manual interventions. Like for example, putting an equipment in auto is not MI while opening a valve is considered MI. The operator action report captures both. So we want to classify every action into MI and NA. In </w:t>
      </w:r>
      <w:proofErr w:type="spellStart"/>
      <w:r>
        <w:rPr>
          <w:rFonts w:ascii="Calibri" w:eastAsia="Times New Roman" w:hAnsi="Calibri" w:cs="Calibri"/>
          <w:color w:val="000000"/>
        </w:rPr>
        <w:t>Khandala</w:t>
      </w:r>
      <w:proofErr w:type="spellEnd"/>
      <w:r>
        <w:rPr>
          <w:rFonts w:ascii="Calibri" w:eastAsia="Times New Roman" w:hAnsi="Calibri" w:cs="Calibri"/>
          <w:color w:val="000000"/>
        </w:rPr>
        <w:t>, this was implemented by leveraging dictionary data structure and by using a dictionary file to define the actions.</w:t>
      </w:r>
    </w:p>
    <w:p w:rsidR="0052375F" w:rsidRDefault="0052375F" w:rsidP="00A26022">
      <w:pPr>
        <w:spacing w:after="0" w:line="240" w:lineRule="auto"/>
        <w:jc w:val="both"/>
        <w:rPr>
          <w:rFonts w:ascii="Calibri" w:eastAsia="Times New Roman" w:hAnsi="Calibri" w:cs="Calibri"/>
          <w:color w:val="000000"/>
        </w:rPr>
      </w:pPr>
    </w:p>
    <w:p w:rsidR="0052375F" w:rsidRDefault="0052375F" w:rsidP="00A26022">
      <w:pPr>
        <w:spacing w:after="0" w:line="240" w:lineRule="auto"/>
        <w:jc w:val="both"/>
        <w:rPr>
          <w:rFonts w:ascii="Calibri" w:eastAsia="Times New Roman" w:hAnsi="Calibri" w:cs="Calibri"/>
          <w:color w:val="000000"/>
        </w:rPr>
      </w:pPr>
      <w:r>
        <w:rPr>
          <w:rFonts w:ascii="Calibri" w:eastAsia="Times New Roman" w:hAnsi="Calibri" w:cs="Calibri"/>
          <w:color w:val="000000"/>
        </w:rPr>
        <w:t>The source code used to generate and classify is still in beta testing stage and is being updated. Any change in the approach or the source code will be updated in the report.</w:t>
      </w:r>
    </w:p>
    <w:p w:rsidR="0052375F" w:rsidRDefault="0052375F" w:rsidP="00A26022">
      <w:pPr>
        <w:spacing w:after="0" w:line="240" w:lineRule="auto"/>
        <w:jc w:val="both"/>
        <w:rPr>
          <w:rFonts w:ascii="Calibri" w:eastAsia="Times New Roman" w:hAnsi="Calibri" w:cs="Calibri"/>
          <w:color w:val="000000"/>
        </w:rPr>
      </w:pPr>
    </w:p>
    <w:p w:rsidR="0052375F" w:rsidRPr="0052375F" w:rsidRDefault="0052375F" w:rsidP="00A26022">
      <w:pPr>
        <w:spacing w:after="0" w:line="240" w:lineRule="auto"/>
        <w:jc w:val="both"/>
        <w:rPr>
          <w:rFonts w:ascii="Calibri" w:eastAsia="Times New Roman" w:hAnsi="Calibri" w:cs="Calibri"/>
          <w:color w:val="000000"/>
        </w:rPr>
      </w:pPr>
      <w:bookmarkStart w:id="0" w:name="_GoBack"/>
      <w:bookmarkEnd w:id="0"/>
    </w:p>
    <w:p w:rsidR="00A26022" w:rsidRDefault="00A26022" w:rsidP="00A26022">
      <w:pPr>
        <w:spacing w:after="0" w:line="240" w:lineRule="auto"/>
        <w:jc w:val="both"/>
        <w:rPr>
          <w:rFonts w:ascii="Calibri" w:eastAsia="Times New Roman" w:hAnsi="Calibri" w:cs="Calibri"/>
          <w:color w:val="000000"/>
        </w:rPr>
      </w:pPr>
    </w:p>
    <w:p w:rsidR="00A26022" w:rsidRPr="00A26022" w:rsidRDefault="00A26022" w:rsidP="00A26022">
      <w:pPr>
        <w:spacing w:after="0" w:line="240" w:lineRule="auto"/>
        <w:jc w:val="both"/>
        <w:rPr>
          <w:rFonts w:ascii="Calibri" w:eastAsia="Times New Roman" w:hAnsi="Calibri" w:cs="Calibri"/>
          <w:b/>
          <w:color w:val="000000"/>
        </w:rPr>
      </w:pPr>
    </w:p>
    <w:p w:rsidR="00A26022" w:rsidRPr="00A26022" w:rsidRDefault="00A26022" w:rsidP="00A26022">
      <w:pPr>
        <w:jc w:val="both"/>
      </w:pPr>
    </w:p>
    <w:p w:rsidR="00DF1F04" w:rsidRPr="00DF1F04" w:rsidRDefault="00DF1F04" w:rsidP="008E5A07">
      <w:pPr>
        <w:jc w:val="both"/>
      </w:pPr>
    </w:p>
    <w:p w:rsidR="008E5A07" w:rsidRPr="008E5A07" w:rsidRDefault="008E5A07" w:rsidP="008E5A07">
      <w:pPr>
        <w:jc w:val="both"/>
      </w:pPr>
    </w:p>
    <w:p w:rsidR="008E5A07" w:rsidRDefault="008E5A07" w:rsidP="008E5A07">
      <w:pPr>
        <w:jc w:val="both"/>
      </w:pPr>
    </w:p>
    <w:p w:rsidR="008E5A07" w:rsidRPr="008E5A07" w:rsidRDefault="008E5A07" w:rsidP="008E5A07">
      <w:pPr>
        <w:jc w:val="both"/>
      </w:pPr>
    </w:p>
    <w:sectPr w:rsidR="008E5A07" w:rsidRPr="008E5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439B0"/>
    <w:multiLevelType w:val="hybridMultilevel"/>
    <w:tmpl w:val="69AA2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41078"/>
    <w:multiLevelType w:val="hybridMultilevel"/>
    <w:tmpl w:val="A238A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A07"/>
    <w:rsid w:val="001A15EF"/>
    <w:rsid w:val="0052375F"/>
    <w:rsid w:val="008E5A07"/>
    <w:rsid w:val="00A26022"/>
    <w:rsid w:val="00B464FB"/>
    <w:rsid w:val="00B8701E"/>
    <w:rsid w:val="00DF1F04"/>
    <w:rsid w:val="00F21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A6AC"/>
  <w15:chartTrackingRefBased/>
  <w15:docId w15:val="{0DFE3922-15BC-49F5-9A05-2A397E03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92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Sangar Si</dc:creator>
  <cp:keywords/>
  <dc:description/>
  <cp:lastModifiedBy>Sangar Si</cp:lastModifiedBy>
  <cp:revision>1</cp:revision>
  <dcterms:created xsi:type="dcterms:W3CDTF">2020-08-27T05:40:00Z</dcterms:created>
  <dcterms:modified xsi:type="dcterms:W3CDTF">2020-08-27T06:48:00Z</dcterms:modified>
</cp:coreProperties>
</file>