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CD1B07" w:rsidP="00B27BC1">
      <w:pPr>
        <w:rPr>
          <w:lang w:val="es-ES"/>
        </w:rPr>
      </w:pPr>
      <w:hyperlink r:id="rId5" w:history="1">
        <w:r w:rsidR="00301680" w:rsidRPr="00267AB8">
          <w:rPr>
            <w:rStyle w:val="Hipervnculo"/>
            <w:lang w:val="es-ES"/>
          </w:rPr>
          <w:t>https://code.visualstudio.com/api/references/theme-color</w:t>
        </w:r>
      </w:hyperlink>
      <w:r w:rsidR="00301680">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A14407" w:rsidP="00FC4715">
      <w:pPr>
        <w:tabs>
          <w:tab w:val="left" w:pos="660"/>
        </w:tabs>
      </w:pPr>
      <w:r>
        <w:t>TEMA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F36397" w:rsidP="00AF4361">
      <w:pPr>
        <w:tabs>
          <w:tab w:val="left" w:pos="660"/>
        </w:tabs>
      </w:pPr>
      <w:r>
        <w:t>TEMA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755C92" w:rsidP="00FB639B">
      <w:pPr>
        <w:tabs>
          <w:tab w:val="left" w:pos="660"/>
        </w:tabs>
      </w:pPr>
      <w:r>
        <w:t>TEMA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p>
    <w:p w:rsidR="00755C92" w:rsidRPr="00755C92" w:rsidRDefault="00755C92" w:rsidP="00755C92">
      <w:pPr>
        <w:tabs>
          <w:tab w:val="left" w:pos="660"/>
        </w:tabs>
      </w:pPr>
      <w:r w:rsidRPr="00755C92">
        <w:t>*/</w:t>
      </w:r>
    </w:p>
    <w:p w:rsidR="00B82C03" w:rsidRDefault="00434627" w:rsidP="00AF4361">
      <w:pPr>
        <w:tabs>
          <w:tab w:val="left" w:pos="660"/>
        </w:tabs>
      </w:pPr>
      <w:r>
        <w:t>TEMA 90</w:t>
      </w:r>
    </w:p>
    <w:p w:rsidR="00434627" w:rsidRPr="00434627" w:rsidRDefault="00434627" w:rsidP="00434627">
      <w:pPr>
        <w:tabs>
          <w:tab w:val="left" w:pos="660"/>
        </w:tabs>
      </w:pPr>
      <w:r w:rsidRPr="00434627">
        <w:t>/*</w:t>
      </w:r>
    </w:p>
    <w:p w:rsidR="00434627" w:rsidRPr="00434627" w:rsidRDefault="00434627" w:rsidP="00434627">
      <w:pPr>
        <w:tabs>
          <w:tab w:val="left" w:pos="660"/>
        </w:tabs>
      </w:pPr>
      <w:r w:rsidRPr="00434627">
        <w:t>  ANIMACIONES BASADAS EN SCROLL</w:t>
      </w:r>
    </w:p>
    <w:p w:rsidR="00434627" w:rsidRPr="00434627" w:rsidRDefault="00434627" w:rsidP="00434627">
      <w:pPr>
        <w:tabs>
          <w:tab w:val="left" w:pos="660"/>
        </w:tabs>
      </w:pPr>
      <w:r w:rsidRPr="00434627">
        <w:t>  Hasta ahora lo único que tenemos es una línea de tiempo basada en la duración. El timeline va a estar basada en la duración</w:t>
      </w:r>
    </w:p>
    <w:p w:rsidR="00434627" w:rsidRPr="00434627" w:rsidRDefault="00434627" w:rsidP="00434627">
      <w:pPr>
        <w:tabs>
          <w:tab w:val="left" w:pos="660"/>
        </w:tabs>
      </w:pPr>
      <w:r w:rsidRPr="00434627">
        <w:t>  En las animaciones basadas en scroll tenemos dos tipos de timeline</w:t>
      </w:r>
    </w:p>
    <w:p w:rsidR="00434627" w:rsidRPr="00434627" w:rsidRDefault="00434627" w:rsidP="00434627">
      <w:pPr>
        <w:tabs>
          <w:tab w:val="left" w:pos="660"/>
        </w:tabs>
      </w:pPr>
      <w:r w:rsidRPr="00434627">
        <w:t>  - Scroll: Uno basado en scroll que básicamente sólo funciona por el scroll del elmento. La animación va a progresar según progrese la barra de scroll del objeto padre</w:t>
      </w:r>
    </w:p>
    <w:p w:rsidR="00434627" w:rsidRPr="00434627" w:rsidRDefault="00434627" w:rsidP="00434627">
      <w:pPr>
        <w:tabs>
          <w:tab w:val="left" w:pos="660"/>
        </w:tabs>
      </w:pPr>
      <w:r w:rsidRPr="00434627">
        <w:t>  - View: Hay otra opción que es por el view, cuando el elemento empieza a aparecer en el viewport comienza la animación y cuando el elemento se sale del viewport termina la animación</w:t>
      </w:r>
    </w:p>
    <w:p w:rsidR="00434627" w:rsidRPr="00434627" w:rsidRDefault="00434627" w:rsidP="00434627">
      <w:pPr>
        <w:tabs>
          <w:tab w:val="left" w:pos="660"/>
        </w:tabs>
      </w:pPr>
      <w:r w:rsidRPr="00434627">
        <w:t>  animation-iteration-count, sólo sirve cuando estamos trabajando animaciones basadas en la duración</w:t>
      </w:r>
    </w:p>
    <w:p w:rsidR="00434627" w:rsidRPr="00434627" w:rsidRDefault="00434627" w:rsidP="00434627">
      <w:pPr>
        <w:tabs>
          <w:tab w:val="left" w:pos="660"/>
        </w:tabs>
      </w:pPr>
      <w:r w:rsidRPr="00434627">
        <w:t xml:space="preserve">  direction y delay sí se </w:t>
      </w:r>
      <w:proofErr w:type="gramStart"/>
      <w:r w:rsidRPr="00434627">
        <w:t>usan</w:t>
      </w:r>
      <w:proofErr w:type="gramEnd"/>
      <w:r w:rsidRPr="00434627">
        <w:t xml:space="preserve"> pero lo vamos a sacar por ahora</w:t>
      </w:r>
    </w:p>
    <w:p w:rsidR="00434627" w:rsidRPr="00434627" w:rsidRDefault="00434627" w:rsidP="00434627">
      <w:pPr>
        <w:tabs>
          <w:tab w:val="left" w:pos="660"/>
        </w:tabs>
      </w:pPr>
      <w:r w:rsidRPr="00434627">
        <w:t>  ANIMACIÓN POR SCROLL</w:t>
      </w:r>
    </w:p>
    <w:p w:rsidR="00434627" w:rsidRPr="00434627" w:rsidRDefault="00434627" w:rsidP="00434627">
      <w:pPr>
        <w:tabs>
          <w:tab w:val="left" w:pos="660"/>
        </w:tabs>
      </w:pPr>
      <w:r w:rsidRPr="00434627">
        <w:t xml:space="preserve">  Hay </w:t>
      </w:r>
      <w:proofErr w:type="gramStart"/>
      <w:r w:rsidRPr="00434627">
        <w:t>dos forma</w:t>
      </w:r>
      <w:proofErr w:type="gramEnd"/>
      <w:r w:rsidRPr="00434627">
        <w:t xml:space="preserve"> de hacer la animación por scroll</w:t>
      </w:r>
    </w:p>
    <w:p w:rsidR="00434627" w:rsidRPr="00434627" w:rsidRDefault="00434627" w:rsidP="00434627">
      <w:pPr>
        <w:tabs>
          <w:tab w:val="left" w:pos="660"/>
        </w:tabs>
      </w:pPr>
      <w:r w:rsidRPr="00434627">
        <w:t xml:space="preserve">  1. Por desplazamiento del scroll: La más básica es darle a la caja que tiene la animación la propiedad animation-timeline con la función </w:t>
      </w:r>
      <w:proofErr w:type="gramStart"/>
      <w:r w:rsidRPr="00434627">
        <w:t>scroll(</w:t>
      </w:r>
      <w:proofErr w:type="gramEnd"/>
      <w:r w:rsidRPr="00434627">
        <w:t>) como valor</w:t>
      </w:r>
    </w:p>
    <w:p w:rsidR="00434627" w:rsidRPr="00434627" w:rsidRDefault="00434627" w:rsidP="00434627">
      <w:pPr>
        <w:tabs>
          <w:tab w:val="left" w:pos="660"/>
        </w:tabs>
      </w:pPr>
      <w:r w:rsidRPr="00434627">
        <w:t>  En body agregamos la propiedad scroll-timeline-name y le damos un nombre como valor con el formato --nombre, con esto le damos un nombre a las barras de scrill</w:t>
      </w:r>
    </w:p>
    <w:p w:rsidR="00434627" w:rsidRPr="00434627" w:rsidRDefault="00434627" w:rsidP="00434627">
      <w:pPr>
        <w:tabs>
          <w:tab w:val="left" w:pos="660"/>
        </w:tabs>
      </w:pPr>
      <w:r w:rsidRPr="00434627">
        <w:t>  scroll-timeline-axis para indicar cual de las dos barras se toma en cuenta</w:t>
      </w:r>
    </w:p>
    <w:p w:rsidR="00434627" w:rsidRPr="00434627" w:rsidRDefault="00434627" w:rsidP="00434627">
      <w:pPr>
        <w:tabs>
          <w:tab w:val="left" w:pos="660"/>
        </w:tabs>
      </w:pPr>
      <w:r w:rsidRPr="00434627">
        <w:t>  - inline en el eje horizontal</w:t>
      </w:r>
    </w:p>
    <w:p w:rsidR="00434627" w:rsidRPr="00434627" w:rsidRDefault="00434627" w:rsidP="00434627">
      <w:pPr>
        <w:tabs>
          <w:tab w:val="left" w:pos="660"/>
        </w:tabs>
      </w:pPr>
      <w:r w:rsidRPr="00434627">
        <w:t>  - block en el eje vertical</w:t>
      </w:r>
    </w:p>
    <w:p w:rsidR="00434627" w:rsidRPr="00434627" w:rsidRDefault="00434627" w:rsidP="00434627">
      <w:pPr>
        <w:tabs>
          <w:tab w:val="left" w:pos="660"/>
        </w:tabs>
      </w:pPr>
      <w:r w:rsidRPr="00434627">
        <w:t>  scroll-timeline es el shorhand de las dos propiedades anteriores</w:t>
      </w:r>
    </w:p>
    <w:p w:rsidR="00434627" w:rsidRPr="00434627" w:rsidRDefault="00434627" w:rsidP="00434627">
      <w:pPr>
        <w:tabs>
          <w:tab w:val="left" w:pos="660"/>
        </w:tabs>
      </w:pPr>
      <w:r w:rsidRPr="00434627">
        <w:t>  scroll-timeline: --name axis</w:t>
      </w:r>
    </w:p>
    <w:p w:rsidR="00434627" w:rsidRPr="00434627" w:rsidRDefault="00434627" w:rsidP="00434627">
      <w:pPr>
        <w:tabs>
          <w:tab w:val="left" w:pos="660"/>
        </w:tabs>
      </w:pPr>
      <w:r w:rsidRPr="00434627">
        <w:t>  En el body no podemos usar estar propiedad, esta debe ser aplicada a cualquier elemento que no sea el body</w:t>
      </w:r>
    </w:p>
    <w:p w:rsidR="00434627" w:rsidRPr="00434627" w:rsidRDefault="00434627" w:rsidP="00434627">
      <w:pPr>
        <w:tabs>
          <w:tab w:val="left" w:pos="660"/>
        </w:tabs>
      </w:pPr>
      <w:r w:rsidRPr="00434627">
        <w:t xml:space="preserve">  Para que la animación funcione con el scroll del root debemos usar la función </w:t>
      </w:r>
      <w:proofErr w:type="gramStart"/>
      <w:r w:rsidRPr="00434627">
        <w:t>scroll(</w:t>
      </w:r>
      <w:proofErr w:type="gramEnd"/>
      <w:r w:rsidRPr="00434627">
        <w:t>) como valor de la propiedade animation-timeline. Esta opción es la más utilizada</w:t>
      </w:r>
    </w:p>
    <w:p w:rsidR="00434627" w:rsidRPr="00434627" w:rsidRDefault="00434627" w:rsidP="00434627">
      <w:pPr>
        <w:tabs>
          <w:tab w:val="left" w:pos="660"/>
        </w:tabs>
      </w:pPr>
      <w:r w:rsidRPr="00434627">
        <w:t>  Si queremos que no se base en el root, debemos crear otro contenedor al que le vamos a poner un nombre para la propiedad animation-timeline-name</w:t>
      </w:r>
    </w:p>
    <w:p w:rsidR="00434627" w:rsidRPr="00434627" w:rsidRDefault="00434627" w:rsidP="00434627">
      <w:pPr>
        <w:tabs>
          <w:tab w:val="left" w:pos="660"/>
        </w:tabs>
      </w:pPr>
      <w:r w:rsidRPr="00434627">
        <w:t>*/</w:t>
      </w:r>
      <w:r>
        <w:t xml:space="preserve"> </w:t>
      </w:r>
      <w:r w:rsidRPr="00434627">
        <w:t>/*</w:t>
      </w:r>
    </w:p>
    <w:p w:rsidR="00434627" w:rsidRPr="00434627" w:rsidRDefault="00434627" w:rsidP="00434627">
      <w:pPr>
        <w:tabs>
          <w:tab w:val="left" w:pos="660"/>
        </w:tabs>
      </w:pPr>
      <w:r w:rsidRPr="00434627">
        <w:t>  ANIMACIÓN POR EL VIEW</w:t>
      </w:r>
    </w:p>
    <w:p w:rsidR="00434627" w:rsidRPr="00434627" w:rsidRDefault="00434627" w:rsidP="00434627">
      <w:pPr>
        <w:tabs>
          <w:tab w:val="left" w:pos="660"/>
        </w:tabs>
      </w:pPr>
      <w:r w:rsidRPr="00434627">
        <w:t>  No depende del scroll, depende de si el elemento es o no visible</w:t>
      </w:r>
    </w:p>
    <w:p w:rsidR="00434627" w:rsidRPr="00434627" w:rsidRDefault="00434627" w:rsidP="00434627">
      <w:pPr>
        <w:tabs>
          <w:tab w:val="left" w:pos="660"/>
        </w:tabs>
      </w:pPr>
      <w:r w:rsidRPr="00434627">
        <w:t>  view-timeline dice al navegador cual es el elemento que debe ser observaro, es decir se pone en el elemento que se va a animar y lleva el valor --nombre</w:t>
      </w:r>
    </w:p>
    <w:p w:rsidR="00434627" w:rsidRPr="00434627" w:rsidRDefault="00434627" w:rsidP="00434627">
      <w:pPr>
        <w:tabs>
          <w:tab w:val="left" w:pos="660"/>
        </w:tabs>
      </w:pPr>
      <w:r w:rsidRPr="00434627">
        <w:t>  Le damos un nombre cuando queremos que la animación dependa de si otro elemento se está viendo</w:t>
      </w:r>
    </w:p>
    <w:p w:rsidR="00434627" w:rsidRPr="00434627" w:rsidRDefault="00434627" w:rsidP="00434627">
      <w:pPr>
        <w:tabs>
          <w:tab w:val="left" w:pos="660"/>
        </w:tabs>
      </w:pPr>
      <w:r w:rsidRPr="00434627">
        <w:t>  En la animación por scroll el timeline se definía en el contenedor porque dependía del scroll del contenedor</w:t>
      </w:r>
    </w:p>
    <w:p w:rsidR="00434627" w:rsidRPr="007F7AD7" w:rsidRDefault="00434627" w:rsidP="00434627">
      <w:pPr>
        <w:tabs>
          <w:tab w:val="left" w:pos="660"/>
        </w:tabs>
      </w:pPr>
      <w:r w:rsidRPr="007F7AD7">
        <w:t>*/</w:t>
      </w:r>
    </w:p>
    <w:p w:rsidR="00434627" w:rsidRPr="007F7AD7" w:rsidRDefault="00434627" w:rsidP="00434627">
      <w:pPr>
        <w:tabs>
          <w:tab w:val="left" w:pos="660"/>
        </w:tabs>
      </w:pPr>
      <w:r w:rsidRPr="007F7AD7">
        <w:t>TEMA 91</w:t>
      </w:r>
    </w:p>
    <w:p w:rsidR="002D68BA" w:rsidRPr="002D68BA" w:rsidRDefault="002D68BA" w:rsidP="002D68BA">
      <w:pPr>
        <w:tabs>
          <w:tab w:val="left" w:pos="660"/>
        </w:tabs>
      </w:pPr>
      <w:r w:rsidRPr="002D68BA">
        <w:t>/*</w:t>
      </w:r>
    </w:p>
    <w:p w:rsidR="002D68BA" w:rsidRPr="002D68BA" w:rsidRDefault="002D68BA" w:rsidP="002D68BA">
      <w:pPr>
        <w:tabs>
          <w:tab w:val="left" w:pos="660"/>
        </w:tabs>
      </w:pPr>
      <w:r w:rsidRPr="002D68BA">
        <w:t>  RANGO DE ANIMACIONES</w:t>
      </w:r>
    </w:p>
    <w:p w:rsidR="002D68BA" w:rsidRPr="002D68BA" w:rsidRDefault="002D68BA" w:rsidP="002D68BA">
      <w:pPr>
        <w:tabs>
          <w:tab w:val="left" w:pos="660"/>
        </w:tabs>
      </w:pPr>
      <w:r w:rsidRPr="002D68BA">
        <w:t>  Sirve para que la animación comience con más arriba del viewport</w:t>
      </w:r>
    </w:p>
    <w:p w:rsidR="002D68BA" w:rsidRPr="002D68BA" w:rsidRDefault="002D68BA" w:rsidP="002D68BA">
      <w:pPr>
        <w:tabs>
          <w:tab w:val="left" w:pos="660"/>
        </w:tabs>
      </w:pPr>
      <w:r w:rsidRPr="002D68BA">
        <w:t>  PROPIEDADES</w:t>
      </w:r>
    </w:p>
    <w:p w:rsidR="002D68BA" w:rsidRPr="002D68BA" w:rsidRDefault="002D68BA" w:rsidP="002D68BA">
      <w:pPr>
        <w:tabs>
          <w:tab w:val="left" w:pos="660"/>
        </w:tabs>
      </w:pPr>
      <w:r w:rsidRPr="002D68BA">
        <w:t>  animation-range-start va a decir mirá la animación puede arrancar un poco después</w:t>
      </w:r>
    </w:p>
    <w:p w:rsidR="002D68BA" w:rsidRPr="002D68BA" w:rsidRDefault="002D68BA" w:rsidP="002D68BA">
      <w:pPr>
        <w:tabs>
          <w:tab w:val="left" w:pos="660"/>
        </w:tabs>
      </w:pPr>
      <w:r w:rsidRPr="002D68BA">
        <w:t>  animation-range-end permite finalizar la antimación antes o despues</w:t>
      </w:r>
    </w:p>
    <w:p w:rsidR="002D68BA" w:rsidRPr="002D68BA" w:rsidRDefault="002D68BA" w:rsidP="002D68BA">
      <w:pPr>
        <w:tabs>
          <w:tab w:val="left" w:pos="660"/>
        </w:tabs>
      </w:pPr>
      <w:r w:rsidRPr="002D68BA">
        <w:t>  ambas vienen por defecto en nomal que es cómo lo indique la animación y el elemento en sí. Tambien pueden usaarse porcentajes del viewport</w:t>
      </w:r>
    </w:p>
    <w:p w:rsidR="002D68BA" w:rsidRPr="002D68BA" w:rsidRDefault="002D68BA" w:rsidP="002D68BA">
      <w:pPr>
        <w:tabs>
          <w:tab w:val="left" w:pos="660"/>
        </w:tabs>
      </w:pPr>
      <w:r w:rsidRPr="002D68BA">
        <w:t>  - cover la animación inicia cuando el borde superior del elemento toca el borde del viewport, y termina cuando el borde inferior toca el borde superior del viewport.</w:t>
      </w:r>
    </w:p>
    <w:p w:rsidR="002D68BA" w:rsidRPr="002D68BA" w:rsidRDefault="002D68BA" w:rsidP="002D68BA">
      <w:pPr>
        <w:tabs>
          <w:tab w:val="left" w:pos="660"/>
        </w:tabs>
      </w:pPr>
      <w:r w:rsidRPr="002D68BA">
        <w:t>  - contain comienza después, cuando el elemento está a la vista por completo y termina antes, cuando el borde inferior del elemento toca el borde inferior del viewport, cuando el borde superior del elemento toca el borde superior del viewport</w:t>
      </w:r>
    </w:p>
    <w:p w:rsidR="002D68BA" w:rsidRPr="002D68BA" w:rsidRDefault="002D68BA" w:rsidP="00434627">
      <w:pPr>
        <w:tabs>
          <w:tab w:val="left" w:pos="660"/>
        </w:tabs>
      </w:pPr>
      <w:r>
        <w:t> REFERENCIA</w:t>
      </w:r>
    </w:p>
    <w:p w:rsidR="00BF3DD9" w:rsidRPr="002D68BA" w:rsidRDefault="00BF3DD9" w:rsidP="00434627">
      <w:pPr>
        <w:tabs>
          <w:tab w:val="left" w:pos="660"/>
        </w:tabs>
      </w:pPr>
      <w:r w:rsidRPr="002D68BA">
        <w:t>https://scroll-driven-animations.style/tools/view-timeline/ranges/#range-start-name=contain&amp;range-start-percentage=0&amp;range-end-name=cover&amp;range-end-percentage=100&amp;view-timeline-axis=block&amp;view-timeline-inset=0&amp;subject-size=smaller&amp;subject-animation=reveal&amp;interactivity=clicktodrag&amp;show-areas=yes&amp;show-fromto=yes&amp;show-labels=yes</w:t>
      </w:r>
    </w:p>
    <w:p w:rsidR="002D68BA" w:rsidRPr="002D68BA" w:rsidRDefault="002D68BA" w:rsidP="002D68BA">
      <w:pPr>
        <w:tabs>
          <w:tab w:val="left" w:pos="660"/>
        </w:tabs>
      </w:pPr>
      <w:r w:rsidRPr="002D68BA">
        <w:t>*/</w:t>
      </w:r>
    </w:p>
    <w:p w:rsidR="00434627" w:rsidRDefault="002D68BA" w:rsidP="00AF4361">
      <w:pPr>
        <w:tabs>
          <w:tab w:val="left" w:pos="660"/>
        </w:tabs>
      </w:pPr>
      <w:r>
        <w:t>TEMA 92</w:t>
      </w:r>
    </w:p>
    <w:p w:rsidR="00B91D27" w:rsidRPr="00B91D27" w:rsidRDefault="00B91D27" w:rsidP="00B91D27">
      <w:pPr>
        <w:tabs>
          <w:tab w:val="left" w:pos="660"/>
        </w:tabs>
      </w:pPr>
      <w:r w:rsidRPr="00B91D27">
        <w:t>/*</w:t>
      </w:r>
    </w:p>
    <w:p w:rsidR="00B91D27" w:rsidRPr="00B91D27" w:rsidRDefault="00B91D27" w:rsidP="00B91D27">
      <w:pPr>
        <w:tabs>
          <w:tab w:val="left" w:pos="660"/>
        </w:tabs>
      </w:pPr>
      <w:r w:rsidRPr="00B91D27">
        <w:t>  INTEGRANDO ANIMACIONES EN UNA WEB</w:t>
      </w:r>
    </w:p>
    <w:p w:rsidR="00B91D27" w:rsidRPr="00B91D27" w:rsidRDefault="00B91D27" w:rsidP="00B91D27">
      <w:pPr>
        <w:tabs>
          <w:tab w:val="left" w:pos="660"/>
        </w:tabs>
      </w:pPr>
      <w:r w:rsidRPr="00B91D27">
        <w:t>  Cuando trabajamos con media container no se puede darle estilo al contenedor mismo, es un lío</w:t>
      </w:r>
    </w:p>
    <w:p w:rsidR="00B91D27" w:rsidRPr="00B91D27" w:rsidRDefault="00B91D27" w:rsidP="00B91D27">
      <w:pPr>
        <w:tabs>
          <w:tab w:val="left" w:pos="660"/>
        </w:tabs>
        <w:rPr>
          <w:lang w:val="en-US"/>
        </w:rPr>
      </w:pPr>
      <w:r w:rsidRPr="00B91D27">
        <w:t xml:space="preserve">  </w:t>
      </w:r>
      <w:r w:rsidRPr="00B91D27">
        <w:rPr>
          <w:lang w:val="en-US"/>
        </w:rPr>
        <w:t>- animation-range es un shorthand para animation-range-start y animation-range-end</w:t>
      </w:r>
    </w:p>
    <w:p w:rsidR="00B91D27" w:rsidRPr="00B91D27" w:rsidRDefault="00B91D27" w:rsidP="00B91D27">
      <w:pPr>
        <w:tabs>
          <w:tab w:val="left" w:pos="660"/>
        </w:tabs>
      </w:pPr>
      <w:r w:rsidRPr="007F7AD7">
        <w:rPr>
          <w:lang w:val="en-US"/>
        </w:rPr>
        <w:t xml:space="preserve">  </w:t>
      </w:r>
      <w:r w:rsidRPr="00B91D27">
        <w:t xml:space="preserve">Una de las magias del </w:t>
      </w:r>
      <w:proofErr w:type="gramStart"/>
      <w:r w:rsidRPr="00B91D27">
        <w:t>inherit,de</w:t>
      </w:r>
      <w:proofErr w:type="gramEnd"/>
      <w:r w:rsidRPr="00B91D27">
        <w:t xml:space="preserve"> poder heredar, por ejemplo tenemos un color y se cambia</w:t>
      </w:r>
    </w:p>
    <w:p w:rsidR="00B91D27" w:rsidRPr="00B91D27" w:rsidRDefault="00B91D27" w:rsidP="00B91D27">
      <w:pPr>
        <w:tabs>
          <w:tab w:val="left" w:pos="660"/>
        </w:tabs>
      </w:pPr>
      <w:r w:rsidRPr="00B91D27">
        <w:t>  */</w:t>
      </w:r>
    </w:p>
    <w:p w:rsidR="002D68BA" w:rsidRDefault="00B91D27" w:rsidP="00AF4361">
      <w:pPr>
        <w:tabs>
          <w:tab w:val="left" w:pos="660"/>
        </w:tabs>
      </w:pPr>
      <w:r>
        <w:t>TEMA 93</w:t>
      </w:r>
    </w:p>
    <w:p w:rsidR="00B91D27" w:rsidRDefault="00B91D27" w:rsidP="00AF4361">
      <w:pPr>
        <w:tabs>
          <w:tab w:val="left" w:pos="660"/>
        </w:tabs>
      </w:pPr>
      <w:r>
        <w:t>Este punto no está en el video</w:t>
      </w:r>
    </w:p>
    <w:p w:rsidR="00B91D27" w:rsidRDefault="00B91D27" w:rsidP="00AF4361">
      <w:pPr>
        <w:tabs>
          <w:tab w:val="left" w:pos="660"/>
        </w:tabs>
      </w:pPr>
      <w:r>
        <w:t>TEMA 94</w:t>
      </w:r>
    </w:p>
    <w:p w:rsidR="00783B3E" w:rsidRPr="00783B3E" w:rsidRDefault="00783B3E" w:rsidP="00783B3E">
      <w:pPr>
        <w:tabs>
          <w:tab w:val="left" w:pos="660"/>
        </w:tabs>
      </w:pPr>
      <w:r w:rsidRPr="00783B3E">
        <w:t>/*</w:t>
      </w:r>
    </w:p>
    <w:p w:rsidR="00783B3E" w:rsidRPr="00783B3E" w:rsidRDefault="00783B3E" w:rsidP="00783B3E">
      <w:pPr>
        <w:tabs>
          <w:tab w:val="left" w:pos="660"/>
        </w:tabs>
      </w:pPr>
      <w:r w:rsidRPr="00783B3E">
        <w:t>  FILTER BACKDROP FILTER</w:t>
      </w:r>
    </w:p>
    <w:p w:rsidR="00783B3E" w:rsidRPr="00783B3E" w:rsidRDefault="00783B3E" w:rsidP="00783B3E">
      <w:pPr>
        <w:tabs>
          <w:tab w:val="left" w:pos="660"/>
        </w:tabs>
      </w:pPr>
      <w:r w:rsidRPr="00783B3E">
        <w:t>  Vamos a ver funciones, que son códigos internos que cumplen determinadas funcionalidades.</w:t>
      </w:r>
    </w:p>
    <w:p w:rsidR="00783B3E" w:rsidRPr="00783B3E" w:rsidRDefault="00783B3E" w:rsidP="00783B3E">
      <w:pPr>
        <w:tabs>
          <w:tab w:val="left" w:pos="660"/>
        </w:tabs>
      </w:pPr>
      <w:r w:rsidRPr="00783B3E">
        <w:t>  Función es un código que se asocia a un nombre para no repetirlo muchas veces, puede tener parámetros que puede usar para devolvernos resultados distintos</w:t>
      </w:r>
    </w:p>
    <w:p w:rsidR="00783B3E" w:rsidRPr="00783B3E" w:rsidRDefault="00783B3E" w:rsidP="00783B3E">
      <w:pPr>
        <w:tabs>
          <w:tab w:val="left" w:pos="660"/>
        </w:tabs>
      </w:pPr>
      <w:r w:rsidRPr="00783B3E">
        <w:t>  FUNCIONES</w:t>
      </w:r>
      <w:r w:rsidR="000C5BA0">
        <w:t xml:space="preserve"> DE FILTRO</w:t>
      </w:r>
    </w:p>
    <w:p w:rsidR="00783B3E" w:rsidRPr="00783B3E" w:rsidRDefault="00783B3E" w:rsidP="00783B3E">
      <w:pPr>
        <w:tabs>
          <w:tab w:val="left" w:pos="660"/>
        </w:tabs>
      </w:pPr>
      <w:r w:rsidRPr="00783B3E">
        <w:t xml:space="preserve">  </w:t>
      </w:r>
      <w:r w:rsidR="000C5BA0">
        <w:t>Son</w:t>
      </w:r>
      <w:r w:rsidRPr="00783B3E">
        <w:t xml:space="preserve"> funciones que utilizamos en la propiedad filter</w:t>
      </w:r>
    </w:p>
    <w:p w:rsidR="00783B3E" w:rsidRPr="00783B3E" w:rsidRDefault="00783B3E" w:rsidP="00783B3E">
      <w:pPr>
        <w:tabs>
          <w:tab w:val="left" w:pos="660"/>
        </w:tabs>
      </w:pPr>
      <w:r w:rsidRPr="00783B3E">
        <w:t>    drop-shadow(valores) agrega una sombra al elemento, si este es transparente se aplica al borde del contenido de la imagen</w:t>
      </w:r>
    </w:p>
    <w:p w:rsidR="00783B3E" w:rsidRPr="00783B3E" w:rsidRDefault="00783B3E" w:rsidP="00783B3E">
      <w:pPr>
        <w:tabs>
          <w:tab w:val="left" w:pos="660"/>
        </w:tabs>
      </w:pPr>
      <w:r w:rsidRPr="00783B3E">
        <w:t>    blur(valor)</w:t>
      </w:r>
    </w:p>
    <w:p w:rsidR="00783B3E" w:rsidRPr="00783B3E" w:rsidRDefault="00783B3E" w:rsidP="00783B3E">
      <w:pPr>
        <w:tabs>
          <w:tab w:val="left" w:pos="660"/>
        </w:tabs>
      </w:pPr>
      <w:r w:rsidRPr="00783B3E">
        <w:t>    Los filtros que se apliquen se aplican a la caja y a todos sus elementos hijos</w:t>
      </w:r>
    </w:p>
    <w:p w:rsidR="00783B3E" w:rsidRPr="00783B3E" w:rsidRDefault="00783B3E" w:rsidP="00783B3E">
      <w:pPr>
        <w:tabs>
          <w:tab w:val="left" w:pos="660"/>
        </w:tabs>
      </w:pPr>
      <w:r w:rsidRPr="00783B3E">
        <w:t>    brightness (valor sin unidad) da brillo al objeto. Valor normal o por defecto 1</w:t>
      </w:r>
    </w:p>
    <w:p w:rsidR="00783B3E" w:rsidRPr="00783B3E" w:rsidRDefault="00783B3E" w:rsidP="00783B3E">
      <w:pPr>
        <w:tabs>
          <w:tab w:val="left" w:pos="660"/>
        </w:tabs>
      </w:pPr>
      <w:r w:rsidRPr="00783B3E">
        <w:t xml:space="preserve">    </w:t>
      </w:r>
      <w:proofErr w:type="gramStart"/>
      <w:r w:rsidRPr="00783B3E">
        <w:t>contrast(</w:t>
      </w:r>
      <w:proofErr w:type="gramEnd"/>
      <w:r w:rsidRPr="00783B3E">
        <w:t xml:space="preserve">valor sin unidad) cambia el contraste del objeto. Valor normal o por defecto 1. Es la diferencia entre las partes. Los claros sean más claros y los oscuros más oscuros, reforzando </w:t>
      </w:r>
      <w:proofErr w:type="gramStart"/>
      <w:r w:rsidRPr="00783B3E">
        <w:t>las diferencia</w:t>
      </w:r>
      <w:proofErr w:type="gramEnd"/>
      <w:r w:rsidRPr="00783B3E">
        <w:t xml:space="preserve"> de los colores</w:t>
      </w:r>
    </w:p>
    <w:p w:rsidR="00783B3E" w:rsidRPr="00783B3E" w:rsidRDefault="00783B3E" w:rsidP="00783B3E">
      <w:pPr>
        <w:tabs>
          <w:tab w:val="left" w:pos="660"/>
        </w:tabs>
      </w:pPr>
      <w:r w:rsidRPr="00783B3E">
        <w:t xml:space="preserve">    </w:t>
      </w:r>
      <w:proofErr w:type="gramStart"/>
      <w:r w:rsidRPr="00783B3E">
        <w:t>grayscale(</w:t>
      </w:r>
      <w:proofErr w:type="gramEnd"/>
      <w:r w:rsidRPr="00783B3E">
        <w:t>1) es practicamente la saturación, pone el objeto en escala de grises. Reduce la escala de color en cada matriz, rojo, verde y azul</w:t>
      </w:r>
    </w:p>
    <w:p w:rsidR="00783B3E" w:rsidRPr="00783B3E" w:rsidRDefault="00783B3E" w:rsidP="00783B3E">
      <w:pPr>
        <w:tabs>
          <w:tab w:val="left" w:pos="660"/>
        </w:tabs>
      </w:pPr>
      <w:r w:rsidRPr="00783B3E">
        <w:t xml:space="preserve">    </w:t>
      </w:r>
      <w:proofErr w:type="gramStart"/>
      <w:r w:rsidRPr="00783B3E">
        <w:t>saturate(</w:t>
      </w:r>
      <w:proofErr w:type="gramEnd"/>
      <w:r w:rsidRPr="00783B3E">
        <w:t>valor sin unidades) aumenta la intensidad de los colores</w:t>
      </w:r>
    </w:p>
    <w:p w:rsidR="00783B3E" w:rsidRPr="00783B3E" w:rsidRDefault="00783B3E" w:rsidP="00783B3E">
      <w:pPr>
        <w:tabs>
          <w:tab w:val="left" w:pos="660"/>
        </w:tabs>
      </w:pPr>
      <w:r w:rsidRPr="00783B3E">
        <w:t>    hue-</w:t>
      </w:r>
      <w:proofErr w:type="gramStart"/>
      <w:r w:rsidRPr="00783B3E">
        <w:t>rotate(</w:t>
      </w:r>
      <w:proofErr w:type="gramEnd"/>
      <w:r w:rsidRPr="00783B3E">
        <w:t>valor en porcentaje) agarra todos los colores hasta que todos se mueven los grados indicados en el círculo cromático</w:t>
      </w:r>
    </w:p>
    <w:p w:rsidR="00783B3E" w:rsidRPr="00783B3E" w:rsidRDefault="00783B3E" w:rsidP="00783B3E">
      <w:pPr>
        <w:tabs>
          <w:tab w:val="left" w:pos="660"/>
        </w:tabs>
      </w:pPr>
      <w:r w:rsidRPr="00783B3E">
        <w:t>    opacity, da opacidad o transparencia al elemento al que se le aplica, no funciona con backdrop-filter</w:t>
      </w:r>
    </w:p>
    <w:p w:rsidR="00783B3E" w:rsidRPr="00783B3E" w:rsidRDefault="00783B3E" w:rsidP="00783B3E">
      <w:pPr>
        <w:tabs>
          <w:tab w:val="left" w:pos="660"/>
        </w:tabs>
      </w:pPr>
      <w:r w:rsidRPr="00783B3E">
        <w:t>    invert, invierte los colores, hace un efecto negativo en el círculo cromático del hue. 0.5 es como dejar contraste 0. 1 es el invertido, es el valor por defecto</w:t>
      </w:r>
    </w:p>
    <w:p w:rsidR="00783B3E" w:rsidRPr="00783B3E" w:rsidRDefault="00783B3E" w:rsidP="00783B3E">
      <w:pPr>
        <w:tabs>
          <w:tab w:val="left" w:pos="660"/>
        </w:tabs>
      </w:pPr>
      <w:r w:rsidRPr="00783B3E">
        <w:t>    sepia, color sepia para el objeto</w:t>
      </w:r>
    </w:p>
    <w:p w:rsidR="00783B3E" w:rsidRPr="00783B3E" w:rsidRDefault="00783B3E" w:rsidP="00783B3E">
      <w:pPr>
        <w:tabs>
          <w:tab w:val="left" w:pos="660"/>
        </w:tabs>
      </w:pPr>
      <w:r w:rsidRPr="00783B3E">
        <w:t>    Se pueden poner varios filtros al mismo tiempo separados por espacio, si no pongo valor toma el valor por defecto. Los filtros se aplican en el orden en que son escritos</w:t>
      </w:r>
    </w:p>
    <w:p w:rsidR="00783B3E" w:rsidRPr="00783B3E" w:rsidRDefault="00783B3E" w:rsidP="00783B3E">
      <w:pPr>
        <w:tabs>
          <w:tab w:val="left" w:pos="660"/>
        </w:tabs>
      </w:pPr>
      <w:r w:rsidRPr="00783B3E">
        <w:t xml:space="preserve">  - backdrop-filter: </w:t>
      </w:r>
      <w:proofErr w:type="gramStart"/>
      <w:r w:rsidRPr="00783B3E">
        <w:t>hue(</w:t>
      </w:r>
      <w:proofErr w:type="gramEnd"/>
      <w:r w:rsidRPr="00783B3E">
        <w:t>) actúa como una capa de ajuste, los filtros que aplico sólo se aplican al fondo</w:t>
      </w:r>
    </w:p>
    <w:p w:rsidR="00783B3E" w:rsidRPr="00783B3E" w:rsidRDefault="00783B3E" w:rsidP="00783B3E">
      <w:pPr>
        <w:tabs>
          <w:tab w:val="left" w:pos="660"/>
        </w:tabs>
      </w:pPr>
      <w:r w:rsidRPr="00783B3E">
        <w:t xml:space="preserve">    Los valores se pueden dar en rem o px, tambien en </w:t>
      </w:r>
      <w:proofErr w:type="gramStart"/>
      <w:r w:rsidRPr="00783B3E">
        <w:t>cm</w:t>
      </w:r>
      <w:proofErr w:type="gramEnd"/>
      <w:r w:rsidRPr="00783B3E">
        <w:t xml:space="preserve"> pero no en porcentaje</w:t>
      </w:r>
    </w:p>
    <w:p w:rsidR="00783B3E" w:rsidRDefault="00783B3E" w:rsidP="00783B3E">
      <w:pPr>
        <w:tabs>
          <w:tab w:val="left" w:pos="660"/>
        </w:tabs>
      </w:pPr>
      <w:r w:rsidRPr="00783B3E">
        <w:t>*/</w:t>
      </w:r>
    </w:p>
    <w:p w:rsidR="00126FF9" w:rsidRPr="00783B3E" w:rsidRDefault="00126FF9" w:rsidP="00783B3E">
      <w:pPr>
        <w:tabs>
          <w:tab w:val="left" w:pos="660"/>
        </w:tabs>
      </w:pPr>
      <w:r>
        <w:t>TEMA 95</w:t>
      </w:r>
    </w:p>
    <w:p w:rsidR="00126FF9" w:rsidRPr="00126FF9" w:rsidRDefault="00126FF9" w:rsidP="00126FF9">
      <w:pPr>
        <w:tabs>
          <w:tab w:val="left" w:pos="660"/>
        </w:tabs>
      </w:pPr>
      <w:r w:rsidRPr="00126FF9">
        <w:t>/*</w:t>
      </w:r>
    </w:p>
    <w:p w:rsidR="00126FF9" w:rsidRPr="00126FF9" w:rsidRDefault="00126FF9" w:rsidP="00126FF9">
      <w:pPr>
        <w:tabs>
          <w:tab w:val="left" w:pos="660"/>
        </w:tabs>
      </w:pPr>
      <w:r w:rsidRPr="00126FF9">
        <w:t>  TRANSFORM</w:t>
      </w:r>
    </w:p>
    <w:p w:rsidR="00126FF9" w:rsidRPr="00126FF9" w:rsidRDefault="00126FF9" w:rsidP="00126FF9">
      <w:pPr>
        <w:tabs>
          <w:tab w:val="left" w:pos="660"/>
        </w:tabs>
      </w:pPr>
      <w:r w:rsidRPr="00126FF9">
        <w:t>  Funciones de Transforación, son funciones que nos permiten escalar, sesgar, rotar y transladar elementos. Que transforman al elemento, que transforman sus propiedades</w:t>
      </w:r>
    </w:p>
    <w:p w:rsidR="00126FF9" w:rsidRPr="00126FF9" w:rsidRDefault="00126FF9" w:rsidP="00126FF9">
      <w:pPr>
        <w:tabs>
          <w:tab w:val="left" w:pos="660"/>
        </w:tabs>
      </w:pPr>
      <w:r w:rsidRPr="00126FF9">
        <w:t>PROPIEDADES</w:t>
      </w:r>
    </w:p>
    <w:p w:rsidR="00126FF9" w:rsidRPr="00126FF9" w:rsidRDefault="00126FF9" w:rsidP="00126FF9">
      <w:pPr>
        <w:tabs>
          <w:tab w:val="left" w:pos="660"/>
        </w:tabs>
      </w:pPr>
      <w:r w:rsidRPr="00126FF9">
        <w:t xml:space="preserve">- </w:t>
      </w:r>
      <w:proofErr w:type="gramStart"/>
      <w:r w:rsidRPr="00126FF9">
        <w:t>scale  cambia</w:t>
      </w:r>
      <w:proofErr w:type="gramEnd"/>
      <w:r w:rsidRPr="00126FF9">
        <w:t xml:space="preserve"> el tamaño de elemento. Esta propiedad estaba dentro de otra que se llama transform</w:t>
      </w:r>
    </w:p>
    <w:p w:rsidR="00126FF9" w:rsidRPr="00126FF9" w:rsidRDefault="00126FF9" w:rsidP="00126FF9">
      <w:pPr>
        <w:tabs>
          <w:tab w:val="left" w:pos="660"/>
        </w:tabs>
      </w:pPr>
      <w:r w:rsidRPr="00126FF9">
        <w:t>- scaley sólo aumenta el tamaño a lo alto</w:t>
      </w:r>
    </w:p>
    <w:p w:rsidR="00126FF9" w:rsidRPr="00126FF9" w:rsidRDefault="00126FF9" w:rsidP="00126FF9">
      <w:pPr>
        <w:tabs>
          <w:tab w:val="left" w:pos="660"/>
        </w:tabs>
      </w:pPr>
      <w:r w:rsidRPr="00126FF9">
        <w:t>- scalex sólo aumenta el tamaño a lo ancho</w:t>
      </w:r>
    </w:p>
    <w:p w:rsidR="00126FF9" w:rsidRPr="00126FF9" w:rsidRDefault="00126FF9" w:rsidP="00126FF9">
      <w:pPr>
        <w:tabs>
          <w:tab w:val="left" w:pos="660"/>
        </w:tabs>
      </w:pPr>
      <w:r w:rsidRPr="00126FF9">
        <w:t xml:space="preserve">- </w:t>
      </w:r>
      <w:proofErr w:type="gramStart"/>
      <w:r w:rsidRPr="00126FF9">
        <w:t>scale(</w:t>
      </w:r>
      <w:proofErr w:type="gramEnd"/>
      <w:r w:rsidRPr="00126FF9">
        <w:t>) sólo crece. puedo usar solo un valor o puede usar valores para x e y al mismo tiempo</w:t>
      </w:r>
    </w:p>
    <w:p w:rsidR="00126FF9" w:rsidRPr="00126FF9" w:rsidRDefault="00126FF9" w:rsidP="00126FF9">
      <w:pPr>
        <w:tabs>
          <w:tab w:val="left" w:pos="660"/>
        </w:tabs>
      </w:pPr>
      <w:r w:rsidRPr="00126FF9">
        <w:t>Se puede usar</w:t>
      </w:r>
    </w:p>
    <w:p w:rsidR="00126FF9" w:rsidRPr="00126FF9" w:rsidRDefault="00126FF9" w:rsidP="00126FF9">
      <w:pPr>
        <w:tabs>
          <w:tab w:val="left" w:pos="660"/>
        </w:tabs>
      </w:pPr>
      <w:r w:rsidRPr="00126FF9">
        <w:t xml:space="preserve">transform: </w:t>
      </w:r>
      <w:proofErr w:type="gramStart"/>
      <w:r w:rsidRPr="00126FF9">
        <w:t>scale(</w:t>
      </w:r>
      <w:proofErr w:type="gramEnd"/>
      <w:r w:rsidRPr="00126FF9">
        <w:t>x, y)</w:t>
      </w:r>
    </w:p>
    <w:p w:rsidR="00126FF9" w:rsidRPr="00126FF9" w:rsidRDefault="00126FF9" w:rsidP="00126FF9">
      <w:pPr>
        <w:tabs>
          <w:tab w:val="left" w:pos="660"/>
        </w:tabs>
      </w:pPr>
      <w:r w:rsidRPr="00126FF9">
        <w:t>scale: x y</w:t>
      </w:r>
    </w:p>
    <w:p w:rsidR="00126FF9" w:rsidRPr="00126FF9" w:rsidRDefault="00126FF9" w:rsidP="00126FF9">
      <w:pPr>
        <w:tabs>
          <w:tab w:val="left" w:pos="660"/>
        </w:tabs>
      </w:pPr>
      <w:r w:rsidRPr="00126FF9">
        <w:t>Si damos un valorsolo se aplica a ambos</w:t>
      </w:r>
    </w:p>
    <w:p w:rsidR="00126FF9" w:rsidRPr="00126FF9" w:rsidRDefault="00126FF9" w:rsidP="00126FF9">
      <w:pPr>
        <w:tabs>
          <w:tab w:val="left" w:pos="660"/>
        </w:tabs>
      </w:pPr>
      <w:r w:rsidRPr="00126FF9">
        <w:t>- scale3</w:t>
      </w:r>
      <w:proofErr w:type="gramStart"/>
      <w:r w:rsidRPr="00126FF9">
        <w:t>d(</w:t>
      </w:r>
      <w:proofErr w:type="gramEnd"/>
      <w:r w:rsidRPr="00126FF9">
        <w:t>) permite mover en 3d un objeto</w:t>
      </w:r>
    </w:p>
    <w:p w:rsidR="00126FF9" w:rsidRPr="00126FF9" w:rsidRDefault="00126FF9" w:rsidP="00126FF9">
      <w:pPr>
        <w:tabs>
          <w:tab w:val="left" w:pos="660"/>
        </w:tabs>
      </w:pPr>
      <w:r w:rsidRPr="00126FF9">
        <w:t>scale se puede usar solo o como valor de transform</w:t>
      </w:r>
    </w:p>
    <w:p w:rsidR="00126FF9" w:rsidRPr="00126FF9" w:rsidRDefault="00126FF9" w:rsidP="00126FF9">
      <w:pPr>
        <w:tabs>
          <w:tab w:val="left" w:pos="660"/>
        </w:tabs>
      </w:pPr>
      <w:r w:rsidRPr="00126FF9">
        <w:t>VALORES DE TRANSFORM</w:t>
      </w:r>
    </w:p>
    <w:p w:rsidR="00126FF9" w:rsidRPr="00126FF9" w:rsidRDefault="00126FF9" w:rsidP="00126FF9">
      <w:pPr>
        <w:tabs>
          <w:tab w:val="left" w:pos="660"/>
        </w:tabs>
      </w:pPr>
      <w:r w:rsidRPr="00126FF9">
        <w:t>- skew inclina o sesga el elemento al que se aplica. El valor es en grados. Lo inclina en ambos ejes</w:t>
      </w:r>
    </w:p>
    <w:p w:rsidR="00126FF9" w:rsidRPr="00126FF9" w:rsidRDefault="00126FF9" w:rsidP="00126FF9">
      <w:pPr>
        <w:tabs>
          <w:tab w:val="left" w:pos="660"/>
        </w:tabs>
      </w:pPr>
      <w:r w:rsidRPr="00126FF9">
        <w:t>- skewy lo inclina sólo en el eje vertical</w:t>
      </w:r>
    </w:p>
    <w:p w:rsidR="00126FF9" w:rsidRPr="00126FF9" w:rsidRDefault="00126FF9" w:rsidP="00126FF9">
      <w:pPr>
        <w:tabs>
          <w:tab w:val="left" w:pos="660"/>
        </w:tabs>
      </w:pPr>
      <w:r w:rsidRPr="00126FF9">
        <w:t>- skewx lo inclina solo en el eje horizontal</w:t>
      </w:r>
    </w:p>
    <w:p w:rsidR="00126FF9" w:rsidRPr="00126FF9" w:rsidRDefault="00126FF9" w:rsidP="00126FF9">
      <w:pPr>
        <w:tabs>
          <w:tab w:val="left" w:pos="660"/>
        </w:tabs>
      </w:pPr>
      <w:r w:rsidRPr="00126FF9">
        <w:t>- rotate sirve para rotar o girar el elemento. El valor es en grados. Puede usarse también sin el transform</w:t>
      </w:r>
    </w:p>
    <w:p w:rsidR="00126FF9" w:rsidRPr="00126FF9" w:rsidRDefault="00126FF9" w:rsidP="00126FF9">
      <w:pPr>
        <w:tabs>
          <w:tab w:val="left" w:pos="660"/>
        </w:tabs>
      </w:pPr>
      <w:r w:rsidRPr="00126FF9">
        <w:t>- translate sirve para desplazar un objeto. Permite desplazar en x y en y</w:t>
      </w:r>
    </w:p>
    <w:p w:rsidR="00126FF9" w:rsidRPr="00126FF9" w:rsidRDefault="00126FF9" w:rsidP="00126FF9">
      <w:pPr>
        <w:tabs>
          <w:tab w:val="left" w:pos="660"/>
        </w:tabs>
      </w:pPr>
      <w:r w:rsidRPr="00126FF9">
        <w:t>- translatey lo desplaza en el eje vertical</w:t>
      </w:r>
    </w:p>
    <w:p w:rsidR="00126FF9" w:rsidRPr="00126FF9" w:rsidRDefault="00126FF9" w:rsidP="00126FF9">
      <w:pPr>
        <w:tabs>
          <w:tab w:val="left" w:pos="660"/>
        </w:tabs>
      </w:pPr>
      <w:r w:rsidRPr="00126FF9">
        <w:t>- translatex lo desplaa en el eje horizontal</w:t>
      </w:r>
    </w:p>
    <w:p w:rsidR="00126FF9" w:rsidRPr="00126FF9" w:rsidRDefault="00126FF9" w:rsidP="00126FF9">
      <w:pPr>
        <w:tabs>
          <w:tab w:val="left" w:pos="660"/>
        </w:tabs>
      </w:pPr>
      <w:r w:rsidRPr="00126FF9">
        <w:t>Se pueden usar valores positivos para arriba y a la derecha y valores negativos para arriba y a la izquierda</w:t>
      </w:r>
    </w:p>
    <w:p w:rsidR="00126FF9" w:rsidRPr="00126FF9" w:rsidRDefault="00126FF9" w:rsidP="00126FF9">
      <w:pPr>
        <w:tabs>
          <w:tab w:val="left" w:pos="660"/>
        </w:tabs>
      </w:pPr>
      <w:r w:rsidRPr="00126FF9">
        <w:t>Para que al usar dos valores en una función funcione debemos separar dichos valores por comas</w:t>
      </w:r>
    </w:p>
    <w:p w:rsidR="00126FF9" w:rsidRPr="00126FF9" w:rsidRDefault="00126FF9" w:rsidP="00126FF9">
      <w:pPr>
        <w:tabs>
          <w:tab w:val="left" w:pos="660"/>
        </w:tabs>
      </w:pPr>
      <w:r w:rsidRPr="00126FF9">
        <w:t>*/</w:t>
      </w:r>
    </w:p>
    <w:p w:rsidR="00B91D27" w:rsidRDefault="00126FF9" w:rsidP="00AF4361">
      <w:pPr>
        <w:tabs>
          <w:tab w:val="left" w:pos="660"/>
        </w:tabs>
      </w:pPr>
      <w:r>
        <w:t>TEMA 96</w:t>
      </w:r>
    </w:p>
    <w:p w:rsidR="007F7AD7" w:rsidRPr="007F7AD7" w:rsidRDefault="007F7AD7" w:rsidP="007F7AD7">
      <w:pPr>
        <w:tabs>
          <w:tab w:val="left" w:pos="660"/>
        </w:tabs>
      </w:pPr>
      <w:r w:rsidRPr="007F7AD7">
        <w:t>/*</w:t>
      </w:r>
    </w:p>
    <w:p w:rsidR="007F7AD7" w:rsidRPr="007F7AD7" w:rsidRDefault="007F7AD7" w:rsidP="007F7AD7">
      <w:pPr>
        <w:tabs>
          <w:tab w:val="left" w:pos="660"/>
        </w:tabs>
      </w:pPr>
      <w:r w:rsidRPr="007F7AD7">
        <w:t>  MAX, MIN Y CLAMP</w:t>
      </w:r>
    </w:p>
    <w:p w:rsidR="007F7AD7" w:rsidRPr="007F7AD7" w:rsidRDefault="007F7AD7" w:rsidP="007F7AD7">
      <w:pPr>
        <w:tabs>
          <w:tab w:val="left" w:pos="660"/>
        </w:tabs>
      </w:pPr>
      <w:r w:rsidRPr="007F7AD7">
        <w:t>  Comparan tres valores y se van quedando con el máximo, el mínimo o el valor ideal</w:t>
      </w:r>
    </w:p>
    <w:p w:rsidR="007F7AD7" w:rsidRPr="007F7AD7" w:rsidRDefault="007F7AD7" w:rsidP="007F7AD7">
      <w:pPr>
        <w:tabs>
          <w:tab w:val="left" w:pos="660"/>
        </w:tabs>
      </w:pPr>
      <w:r w:rsidRPr="007F7AD7">
        <w:t xml:space="preserve">  En </w:t>
      </w:r>
      <w:proofErr w:type="gramStart"/>
      <w:r w:rsidRPr="007F7AD7">
        <w:t>realidad</w:t>
      </w:r>
      <w:proofErr w:type="gramEnd"/>
      <w:r w:rsidRPr="007F7AD7">
        <w:t xml:space="preserve"> son funciones de comparación</w:t>
      </w:r>
    </w:p>
    <w:p w:rsidR="007F7AD7" w:rsidRPr="007F7AD7" w:rsidRDefault="007F7AD7" w:rsidP="007F7AD7">
      <w:pPr>
        <w:tabs>
          <w:tab w:val="left" w:pos="660"/>
        </w:tabs>
      </w:pPr>
      <w:r w:rsidRPr="007F7AD7">
        <w:t>  Los hijos no heredan el font-size del padre porque el navegador ya trae el tamaño de la fuente en rem</w:t>
      </w:r>
    </w:p>
    <w:p w:rsidR="007F7AD7" w:rsidRPr="007F7AD7" w:rsidRDefault="007F7AD7" w:rsidP="007F7AD7">
      <w:pPr>
        <w:tabs>
          <w:tab w:val="left" w:pos="660"/>
        </w:tabs>
      </w:pPr>
      <w:r w:rsidRPr="007F7AD7">
        <w:t>  Los hijos traen medidas por defecto y no heredan el tamaño del padre</w:t>
      </w:r>
    </w:p>
    <w:p w:rsidR="007F7AD7" w:rsidRPr="007F7AD7" w:rsidRDefault="007F7AD7" w:rsidP="007F7AD7">
      <w:pPr>
        <w:tabs>
          <w:tab w:val="left" w:pos="660"/>
        </w:tabs>
      </w:pPr>
      <w:r w:rsidRPr="007F7AD7">
        <w:t>  1rem = 16px (por defecto del root para párrafos)</w:t>
      </w:r>
    </w:p>
    <w:p w:rsidR="007F7AD7" w:rsidRPr="007F7AD7" w:rsidRDefault="007F7AD7" w:rsidP="007F7AD7">
      <w:pPr>
        <w:tabs>
          <w:tab w:val="left" w:pos="660"/>
        </w:tabs>
      </w:pPr>
      <w:r w:rsidRPr="007F7AD7">
        <w:t>  El h1 tiene 2 em y el p 1 em, por lo que se van a ajustar a ese tamaño en función del tamaño de su padre</w:t>
      </w:r>
    </w:p>
    <w:p w:rsidR="007F7AD7" w:rsidRPr="007F7AD7" w:rsidRDefault="007F7AD7" w:rsidP="007F7AD7">
      <w:pPr>
        <w:tabs>
          <w:tab w:val="left" w:pos="660"/>
        </w:tabs>
      </w:pPr>
      <w:r w:rsidRPr="007F7AD7">
        <w:t>  em busca el font-size de la caja padre para tomarlo de referencia</w:t>
      </w:r>
    </w:p>
    <w:p w:rsidR="007F7AD7" w:rsidRPr="007F7AD7" w:rsidRDefault="007F7AD7" w:rsidP="007F7AD7">
      <w:pPr>
        <w:tabs>
          <w:tab w:val="left" w:pos="660"/>
        </w:tabs>
      </w:pPr>
      <w:r w:rsidRPr="007F7AD7">
        <w:t>  rem busca el em del root para tomarlo de referencia</w:t>
      </w:r>
    </w:p>
    <w:p w:rsidR="007F7AD7" w:rsidRPr="007F7AD7" w:rsidRDefault="007F7AD7" w:rsidP="007F7AD7">
      <w:pPr>
        <w:tabs>
          <w:tab w:val="left" w:pos="660"/>
        </w:tabs>
      </w:pPr>
      <w:r w:rsidRPr="007F7AD7">
        <w:t xml:space="preserve">  - </w:t>
      </w:r>
      <w:proofErr w:type="gramStart"/>
      <w:r w:rsidRPr="007F7AD7">
        <w:t>min(</w:t>
      </w:r>
      <w:proofErr w:type="gramEnd"/>
      <w:r w:rsidRPr="007F7AD7">
        <w:t>) nos va a devolver el más chico de los valores que le pasemos. Las funciones nos devuelven cosas. El código escrito dentro de los paréntesis de la función se va a transfromar en algo. Permite comparar entre medidas fijas y medidas relativas</w:t>
      </w:r>
    </w:p>
    <w:p w:rsidR="007F7AD7" w:rsidRPr="007F7AD7" w:rsidRDefault="007F7AD7" w:rsidP="007F7AD7">
      <w:pPr>
        <w:tabs>
          <w:tab w:val="left" w:pos="660"/>
        </w:tabs>
      </w:pPr>
      <w:r w:rsidRPr="007F7AD7">
        <w:t xml:space="preserve">  - </w:t>
      </w:r>
      <w:proofErr w:type="gramStart"/>
      <w:r w:rsidRPr="007F7AD7">
        <w:t>max(</w:t>
      </w:r>
      <w:proofErr w:type="gramEnd"/>
      <w:r w:rsidRPr="007F7AD7">
        <w:t>) nos devuelve el más grande de los valores dados.</w:t>
      </w:r>
    </w:p>
    <w:p w:rsidR="007F7AD7" w:rsidRPr="007F7AD7" w:rsidRDefault="007F7AD7" w:rsidP="007F7AD7">
      <w:pPr>
        <w:tabs>
          <w:tab w:val="left" w:pos="660"/>
        </w:tabs>
      </w:pPr>
      <w:r w:rsidRPr="007F7AD7">
        <w:t>  Podemos darle varios valores, pero lo máximo para casos muy puntuales es usar 3.</w:t>
      </w:r>
    </w:p>
    <w:p w:rsidR="007F7AD7" w:rsidRPr="007F7AD7" w:rsidRDefault="007F7AD7" w:rsidP="007F7AD7">
      <w:pPr>
        <w:tabs>
          <w:tab w:val="left" w:pos="660"/>
        </w:tabs>
      </w:pPr>
      <w:r w:rsidRPr="007F7AD7">
        <w:t>  Hoy en día nadie usar max ni min.</w:t>
      </w:r>
    </w:p>
    <w:p w:rsidR="007F7AD7" w:rsidRPr="007F7AD7" w:rsidRDefault="007F7AD7" w:rsidP="007F7AD7">
      <w:pPr>
        <w:tabs>
          <w:tab w:val="left" w:pos="660"/>
        </w:tabs>
      </w:pPr>
      <w:r w:rsidRPr="007F7AD7">
        <w:t xml:space="preserve">  </w:t>
      </w:r>
      <w:proofErr w:type="gramStart"/>
      <w:r w:rsidRPr="007F7AD7">
        <w:t>clamp(</w:t>
      </w:r>
      <w:proofErr w:type="gramEnd"/>
      <w:r w:rsidRPr="007F7AD7">
        <w:t>min, ideal, max) primero se pasa la medida mínima que puede tomar, luego le damos el valor ideal y por último el valor máximo. Recomendación usarlo, es correcto usarlo y es una tecnología relativamente nueva.</w:t>
      </w:r>
    </w:p>
    <w:p w:rsidR="007F7AD7" w:rsidRPr="007F7AD7" w:rsidRDefault="007F7AD7" w:rsidP="007F7AD7">
      <w:pPr>
        <w:tabs>
          <w:tab w:val="left" w:pos="660"/>
        </w:tabs>
      </w:pPr>
      <w:r w:rsidRPr="007F7AD7">
        <w:t>  De esta manera nos ahorramos trabajar con media queries, cuanto menos media queries mejor</w:t>
      </w:r>
    </w:p>
    <w:p w:rsidR="007F7AD7" w:rsidRPr="007F7AD7" w:rsidRDefault="007F7AD7" w:rsidP="007F7AD7">
      <w:pPr>
        <w:tabs>
          <w:tab w:val="left" w:pos="660"/>
        </w:tabs>
      </w:pPr>
      <w:r w:rsidRPr="007F7AD7">
        <w:t>  Usando estas funciones podemos trabajar con cajas flexibles sin usar flexbox, max-width, min-width</w:t>
      </w:r>
    </w:p>
    <w:p w:rsidR="007F7AD7" w:rsidRPr="007F7AD7" w:rsidRDefault="007F7AD7" w:rsidP="007F7AD7">
      <w:pPr>
        <w:tabs>
          <w:tab w:val="left" w:pos="660"/>
        </w:tabs>
      </w:pPr>
      <w:r w:rsidRPr="007F7AD7">
        <w:t>  También es útli para crear tamaños de letra flexibles</w:t>
      </w:r>
    </w:p>
    <w:p w:rsidR="007F7AD7" w:rsidRPr="007F7AD7" w:rsidRDefault="007F7AD7" w:rsidP="007F7AD7">
      <w:pPr>
        <w:tabs>
          <w:tab w:val="left" w:pos="660"/>
        </w:tabs>
      </w:pPr>
      <w:r w:rsidRPr="007F7AD7">
        <w:t>*/</w:t>
      </w:r>
    </w:p>
    <w:p w:rsidR="00126FF9" w:rsidRDefault="007F7AD7" w:rsidP="00AF4361">
      <w:pPr>
        <w:tabs>
          <w:tab w:val="left" w:pos="660"/>
        </w:tabs>
      </w:pPr>
      <w:r>
        <w:t>TEMA 97</w:t>
      </w:r>
    </w:p>
    <w:p w:rsidR="00E629E2" w:rsidRPr="00E629E2" w:rsidRDefault="00E629E2" w:rsidP="00E629E2">
      <w:pPr>
        <w:tabs>
          <w:tab w:val="left" w:pos="660"/>
        </w:tabs>
      </w:pPr>
      <w:r w:rsidRPr="00E629E2">
        <w:t>/*</w:t>
      </w:r>
    </w:p>
    <w:p w:rsidR="00E629E2" w:rsidRPr="00E629E2" w:rsidRDefault="00E629E2" w:rsidP="00E629E2">
      <w:pPr>
        <w:tabs>
          <w:tab w:val="left" w:pos="660"/>
        </w:tabs>
      </w:pPr>
      <w:r w:rsidRPr="00E629E2">
        <w:t>  VARIABLES (CUSTOM PROPERTIES)</w:t>
      </w:r>
    </w:p>
    <w:p w:rsidR="00E629E2" w:rsidRPr="00E629E2" w:rsidRDefault="00E629E2" w:rsidP="00E629E2">
      <w:pPr>
        <w:tabs>
          <w:tab w:val="left" w:pos="660"/>
        </w:tabs>
      </w:pPr>
      <w:r w:rsidRPr="00E629E2">
        <w:t>  Variable es un espacio que se almacena en la memoria de nuestro programa para guardad un dato y ese dato puede ir cambiando con el tiempo</w:t>
      </w:r>
    </w:p>
    <w:p w:rsidR="00E629E2" w:rsidRPr="00E629E2" w:rsidRDefault="00E629E2" w:rsidP="00E629E2">
      <w:pPr>
        <w:tabs>
          <w:tab w:val="left" w:pos="660"/>
        </w:tabs>
      </w:pPr>
      <w:r w:rsidRPr="00E629E2">
        <w:t>  Supongamos que en mi página va a haber un color principal y un color secundario, para guardarlo voy a usar una variable</w:t>
      </w:r>
    </w:p>
    <w:p w:rsidR="00E629E2" w:rsidRPr="00E629E2" w:rsidRDefault="00E629E2" w:rsidP="00E629E2">
      <w:pPr>
        <w:tabs>
          <w:tab w:val="left" w:pos="660"/>
        </w:tabs>
      </w:pPr>
      <w:r w:rsidRPr="00E629E2">
        <w:t>  SE USA</w:t>
      </w:r>
    </w:p>
    <w:p w:rsidR="00E629E2" w:rsidRPr="00E629E2" w:rsidRDefault="00E629E2" w:rsidP="00E629E2">
      <w:pPr>
        <w:tabs>
          <w:tab w:val="left" w:pos="660"/>
        </w:tabs>
      </w:pPr>
      <w:r w:rsidRPr="00E629E2">
        <w:t>  --nombre de la variable: valor</w:t>
      </w:r>
    </w:p>
    <w:p w:rsidR="00E629E2" w:rsidRPr="00E629E2" w:rsidRDefault="00E629E2" w:rsidP="00E629E2">
      <w:pPr>
        <w:tabs>
          <w:tab w:val="left" w:pos="660"/>
        </w:tabs>
      </w:pPr>
      <w:r w:rsidRPr="00E629E2">
        <w:t xml:space="preserve">  </w:t>
      </w:r>
      <w:proofErr w:type="gramStart"/>
      <w:r w:rsidRPr="00E629E2">
        <w:t>var(</w:t>
      </w:r>
      <w:proofErr w:type="gramEnd"/>
      <w:r w:rsidRPr="00E629E2">
        <w:t>--nombre de la variable a usar)</w:t>
      </w:r>
    </w:p>
    <w:p w:rsidR="00E629E2" w:rsidRPr="00E629E2" w:rsidRDefault="00E629E2" w:rsidP="00E629E2">
      <w:pPr>
        <w:tabs>
          <w:tab w:val="left" w:pos="660"/>
        </w:tabs>
      </w:pPr>
      <w:r w:rsidRPr="00E629E2">
        <w:t>  Estamos creando un nombre con un valor, si ahora queremos otro color</w:t>
      </w:r>
    </w:p>
    <w:p w:rsidR="00E629E2" w:rsidRPr="00E629E2" w:rsidRDefault="00E629E2" w:rsidP="00E629E2">
      <w:pPr>
        <w:tabs>
          <w:tab w:val="left" w:pos="660"/>
        </w:tabs>
      </w:pPr>
      <w:r w:rsidRPr="00E629E2">
        <w:t>  Las variables dependen del scope en el que se encuentra. Podemos definir un entorno. Tiene un alcance local, todo lo que está dentro de esa caja lo puede usar, y las cajas internas pueden crear sus propias variables</w:t>
      </w:r>
    </w:p>
    <w:p w:rsidR="00E629E2" w:rsidRPr="00E629E2" w:rsidRDefault="00E629E2" w:rsidP="00E629E2">
      <w:pPr>
        <w:tabs>
          <w:tab w:val="left" w:pos="660"/>
        </w:tabs>
      </w:pPr>
      <w:r w:rsidRPr="00E629E2">
        <w:t xml:space="preserve">  Con property creamos </w:t>
      </w:r>
      <w:proofErr w:type="gramStart"/>
      <w:r w:rsidRPr="00E629E2">
        <w:t>una nuevo valor</w:t>
      </w:r>
      <w:proofErr w:type="gramEnd"/>
      <w:r w:rsidRPr="00E629E2">
        <w:t>, una nueva propiedad para todo el root. También funciona de manera local</w:t>
      </w:r>
    </w:p>
    <w:p w:rsidR="00E629E2" w:rsidRPr="00E629E2" w:rsidRDefault="00E629E2" w:rsidP="00E629E2">
      <w:pPr>
        <w:tabs>
          <w:tab w:val="left" w:pos="660"/>
        </w:tabs>
      </w:pPr>
      <w:r w:rsidRPr="00E629E2">
        <w:t>  @property --nombre-</w:t>
      </w:r>
      <w:proofErr w:type="gramStart"/>
      <w:r w:rsidRPr="00E629E2">
        <w:t>propiedad{</w:t>
      </w:r>
      <w:proofErr w:type="gramEnd"/>
    </w:p>
    <w:p w:rsidR="00E629E2" w:rsidRPr="00E629E2" w:rsidRDefault="00E629E2" w:rsidP="00E629E2">
      <w:pPr>
        <w:tabs>
          <w:tab w:val="left" w:pos="660"/>
        </w:tabs>
      </w:pPr>
      <w:r w:rsidRPr="00E629E2">
        <w:t>    syntax: "&lt;tipo propiedad&gt;"</w:t>
      </w:r>
    </w:p>
    <w:p w:rsidR="00E629E2" w:rsidRPr="00E629E2" w:rsidRDefault="00E629E2" w:rsidP="00E629E2">
      <w:pPr>
        <w:tabs>
          <w:tab w:val="left" w:pos="660"/>
        </w:tabs>
        <w:rPr>
          <w:lang w:val="en-US"/>
        </w:rPr>
      </w:pPr>
      <w:r w:rsidRPr="00E629E2">
        <w:t xml:space="preserve">    </w:t>
      </w:r>
      <w:r w:rsidRPr="00E629E2">
        <w:rPr>
          <w:lang w:val="en-US"/>
        </w:rPr>
        <w:t>inherit: true or false;</w:t>
      </w:r>
    </w:p>
    <w:p w:rsidR="00E629E2" w:rsidRPr="00E629E2" w:rsidRDefault="00E629E2" w:rsidP="00E629E2">
      <w:pPr>
        <w:tabs>
          <w:tab w:val="left" w:pos="660"/>
        </w:tabs>
        <w:rPr>
          <w:lang w:val="en-US"/>
        </w:rPr>
      </w:pPr>
      <w:r w:rsidRPr="00E629E2">
        <w:rPr>
          <w:lang w:val="en-US"/>
        </w:rPr>
        <w:t>    initial-value: valor de inicio</w:t>
      </w:r>
    </w:p>
    <w:p w:rsidR="00E629E2" w:rsidRPr="00E629E2" w:rsidRDefault="00E629E2" w:rsidP="00E629E2">
      <w:pPr>
        <w:tabs>
          <w:tab w:val="left" w:pos="660"/>
        </w:tabs>
      </w:pPr>
      <w:r w:rsidRPr="00E629E2">
        <w:rPr>
          <w:lang w:val="en-US"/>
        </w:rPr>
        <w:t xml:space="preserve">  </w:t>
      </w:r>
      <w:r w:rsidRPr="00E629E2">
        <w:t>}</w:t>
      </w:r>
    </w:p>
    <w:p w:rsidR="00E629E2" w:rsidRPr="00E629E2" w:rsidRDefault="00E629E2" w:rsidP="00E629E2">
      <w:pPr>
        <w:tabs>
          <w:tab w:val="left" w:pos="660"/>
        </w:tabs>
      </w:pPr>
      <w:r w:rsidRPr="00E629E2">
        <w:t>  Técnica Houdini crear propiedades personalizadas con javascript</w:t>
      </w:r>
    </w:p>
    <w:p w:rsidR="00E629E2" w:rsidRDefault="00E629E2" w:rsidP="00E629E2">
      <w:pPr>
        <w:tabs>
          <w:tab w:val="left" w:pos="660"/>
        </w:tabs>
      </w:pPr>
      <w:r w:rsidRPr="00E629E2">
        <w:t>*/</w:t>
      </w:r>
    </w:p>
    <w:p w:rsidR="007866F8" w:rsidRPr="00E629E2" w:rsidRDefault="007866F8" w:rsidP="00E629E2">
      <w:pPr>
        <w:tabs>
          <w:tab w:val="left" w:pos="660"/>
        </w:tabs>
      </w:pPr>
      <w:r>
        <w:t>TEMA 98</w:t>
      </w:r>
    </w:p>
    <w:p w:rsidR="00552C48" w:rsidRPr="00552C48" w:rsidRDefault="00552C48" w:rsidP="00552C48">
      <w:pPr>
        <w:tabs>
          <w:tab w:val="left" w:pos="660"/>
        </w:tabs>
      </w:pPr>
      <w:r w:rsidRPr="00552C48">
        <w:t>/*</w:t>
      </w:r>
    </w:p>
    <w:p w:rsidR="00552C48" w:rsidRPr="00552C48" w:rsidRDefault="00552C48" w:rsidP="00552C48">
      <w:pPr>
        <w:tabs>
          <w:tab w:val="left" w:pos="660"/>
        </w:tabs>
      </w:pPr>
      <w:r w:rsidRPr="00552C48">
        <w:t>  FUNCIÓN CALC</w:t>
      </w:r>
    </w:p>
    <w:p w:rsidR="00552C48" w:rsidRPr="00552C48" w:rsidRDefault="00552C48" w:rsidP="00552C48">
      <w:pPr>
        <w:tabs>
          <w:tab w:val="left" w:pos="660"/>
        </w:tabs>
      </w:pPr>
      <w:r w:rsidRPr="00552C48">
        <w:t>  Nos permite hacer cálculos, matemática básica, nos permite hacer cuatro cosas, sumar, restar, multiplicar y dividir</w:t>
      </w:r>
    </w:p>
    <w:p w:rsidR="00552C48" w:rsidRPr="00552C48" w:rsidRDefault="00552C48" w:rsidP="00552C48">
      <w:pPr>
        <w:tabs>
          <w:tab w:val="left" w:pos="660"/>
        </w:tabs>
      </w:pPr>
      <w:r w:rsidRPr="00552C48">
        <w:t>  Se pueden usar otras funciones dentro de la función calc</w:t>
      </w:r>
    </w:p>
    <w:p w:rsidR="00552C48" w:rsidRPr="00552C48" w:rsidRDefault="00552C48" w:rsidP="00552C48">
      <w:pPr>
        <w:tabs>
          <w:tab w:val="left" w:pos="660"/>
        </w:tabs>
      </w:pPr>
      <w:r w:rsidRPr="00552C48">
        <w:t>  Calc es para hacer cálculos, eso es todo</w:t>
      </w:r>
    </w:p>
    <w:p w:rsidR="00552C48" w:rsidRPr="00552C48" w:rsidRDefault="00552C48" w:rsidP="00552C48">
      <w:pPr>
        <w:tabs>
          <w:tab w:val="left" w:pos="660"/>
        </w:tabs>
      </w:pPr>
      <w:r w:rsidRPr="00552C48">
        <w:t>  Permite combinar medidas relativas con medidas fijas</w:t>
      </w:r>
    </w:p>
    <w:p w:rsidR="00552C48" w:rsidRPr="00552C48" w:rsidRDefault="00552C48" w:rsidP="00552C48">
      <w:pPr>
        <w:tabs>
          <w:tab w:val="left" w:pos="660"/>
        </w:tabs>
      </w:pPr>
      <w:r w:rsidRPr="00552C48">
        <w:t>  EJEMPLOS</w:t>
      </w:r>
    </w:p>
    <w:p w:rsidR="00552C48" w:rsidRPr="00552C48" w:rsidRDefault="00552C48" w:rsidP="00552C48">
      <w:pPr>
        <w:tabs>
          <w:tab w:val="left" w:pos="660"/>
        </w:tabs>
      </w:pPr>
      <w:r w:rsidRPr="00552C48">
        <w:t>  Algo que se usa mucho es:</w:t>
      </w:r>
    </w:p>
    <w:p w:rsidR="00552C48" w:rsidRPr="00552C48" w:rsidRDefault="00552C48" w:rsidP="00552C48">
      <w:pPr>
        <w:tabs>
          <w:tab w:val="left" w:pos="660"/>
        </w:tabs>
      </w:pPr>
      <w:r w:rsidRPr="00552C48">
        <w:t xml:space="preserve">  width: </w:t>
      </w:r>
      <w:proofErr w:type="gramStart"/>
      <w:r w:rsidRPr="00552C48">
        <w:t>calc(</w:t>
      </w:r>
      <w:proofErr w:type="gramEnd"/>
      <w:r w:rsidRPr="00552C48">
        <w:t>60% + 200px);</w:t>
      </w:r>
    </w:p>
    <w:p w:rsidR="00552C48" w:rsidRPr="00552C48" w:rsidRDefault="00552C48" w:rsidP="00552C48">
      <w:pPr>
        <w:tabs>
          <w:tab w:val="left" w:pos="660"/>
        </w:tabs>
      </w:pPr>
      <w:r w:rsidRPr="00552C48">
        <w:t>  Con el menos y con el más siempre tiene que haber espacio entre los números y el signo</w:t>
      </w:r>
    </w:p>
    <w:p w:rsidR="00552C48" w:rsidRPr="00552C48" w:rsidRDefault="00552C48" w:rsidP="00552C48">
      <w:pPr>
        <w:tabs>
          <w:tab w:val="left" w:pos="660"/>
        </w:tabs>
      </w:pPr>
      <w:r w:rsidRPr="00552C48">
        <w:t xml:space="preserve">  Se usa cuando estamos usanod un elemento con medidas relativos </w:t>
      </w:r>
    </w:p>
    <w:p w:rsidR="00552C48" w:rsidRPr="00552C48" w:rsidRDefault="00552C48" w:rsidP="00552C48">
      <w:pPr>
        <w:tabs>
          <w:tab w:val="left" w:pos="660"/>
        </w:tabs>
      </w:pPr>
      <w:r w:rsidRPr="00552C48">
        <w:t>*/</w:t>
      </w:r>
    </w:p>
    <w:p w:rsidR="007F7AD7" w:rsidRDefault="00572169" w:rsidP="00AF4361">
      <w:pPr>
        <w:tabs>
          <w:tab w:val="left" w:pos="660"/>
        </w:tabs>
      </w:pPr>
      <w:r>
        <w:t>TEMA 99</w:t>
      </w:r>
    </w:p>
    <w:p w:rsidR="00AD2CE0" w:rsidRPr="00AD2CE0" w:rsidRDefault="00AD2CE0" w:rsidP="00AD2CE0">
      <w:pPr>
        <w:tabs>
          <w:tab w:val="left" w:pos="660"/>
        </w:tabs>
      </w:pPr>
      <w:r w:rsidRPr="00AD2CE0">
        <w:t>/*</w:t>
      </w:r>
    </w:p>
    <w:p w:rsidR="00AD2CE0" w:rsidRPr="00AD2CE0" w:rsidRDefault="00AD2CE0" w:rsidP="00AD2CE0">
      <w:pPr>
        <w:tabs>
          <w:tab w:val="left" w:pos="660"/>
        </w:tabs>
      </w:pPr>
      <w:r w:rsidRPr="00AD2CE0">
        <w:t>  PROPIEDADES DE SCROLL</w:t>
      </w:r>
    </w:p>
    <w:p w:rsidR="00AD2CE0" w:rsidRPr="00AD2CE0" w:rsidRDefault="00AD2CE0" w:rsidP="00AD2CE0">
      <w:pPr>
        <w:tabs>
          <w:tab w:val="left" w:pos="660"/>
        </w:tabs>
      </w:pPr>
      <w:r w:rsidRPr="00AD2CE0">
        <w:t>  Lo normal es dar estilo no a las barras de adentro sino a las del body</w:t>
      </w:r>
    </w:p>
    <w:p w:rsidR="00AD2CE0" w:rsidRPr="00AD2CE0" w:rsidRDefault="00AD2CE0" w:rsidP="00AD2CE0">
      <w:pPr>
        <w:tabs>
          <w:tab w:val="left" w:pos="660"/>
        </w:tabs>
      </w:pPr>
      <w:r w:rsidRPr="00AD2CE0">
        <w:t>  PROPIEDADES</w:t>
      </w:r>
    </w:p>
    <w:p w:rsidR="00AD2CE0" w:rsidRPr="00AD2CE0" w:rsidRDefault="00AD2CE0" w:rsidP="00AD2CE0">
      <w:pPr>
        <w:tabs>
          <w:tab w:val="left" w:pos="660"/>
        </w:tabs>
      </w:pPr>
      <w:r w:rsidRPr="00AD2CE0">
        <w:t>  - scroll-behavior, afecta a la suavidad del usuario, nos permite dos valores</w:t>
      </w:r>
    </w:p>
    <w:p w:rsidR="00AD2CE0" w:rsidRPr="00AD2CE0" w:rsidRDefault="00AD2CE0" w:rsidP="00AD2CE0">
      <w:pPr>
        <w:tabs>
          <w:tab w:val="left" w:pos="660"/>
        </w:tabs>
      </w:pPr>
      <w:r w:rsidRPr="00AD2CE0">
        <w:t>    auto</w:t>
      </w:r>
    </w:p>
    <w:p w:rsidR="00AD2CE0" w:rsidRPr="00AD2CE0" w:rsidRDefault="00AD2CE0" w:rsidP="00AD2CE0">
      <w:pPr>
        <w:tabs>
          <w:tab w:val="left" w:pos="660"/>
        </w:tabs>
      </w:pPr>
      <w:r w:rsidRPr="00AD2CE0">
        <w:t>    smooth suaviza el desplazamiento del scroll, pero está definidos por el user agent del navegador, en cada navegador podría llegar a funcionar distinto dependiendo de las versiones, pero casi todos manejan la misma velocidad y con javascript se puede modificar. Solo se nota si damos click de un lugar a otro no con la rueda del mouse, ni la barra de desplazamiento. Sólo funciona entre enlaces o con enlaces</w:t>
      </w:r>
    </w:p>
    <w:p w:rsidR="00AD2CE0" w:rsidRPr="00AD2CE0" w:rsidRDefault="00AD2CE0" w:rsidP="00AD2CE0">
      <w:pPr>
        <w:tabs>
          <w:tab w:val="left" w:pos="660"/>
        </w:tabs>
      </w:pPr>
      <w:r w:rsidRPr="00AD2CE0">
        <w:t>    scrollbar-color: valor barra valor track o fondo de la barra. Requiere los dos valores. Permite cambiar el color de la barra y su fondo. Al usar colores es importante que contrasten por una normativa de accesibilidad</w:t>
      </w:r>
    </w:p>
    <w:p w:rsidR="00AD2CE0" w:rsidRPr="00AD2CE0" w:rsidRDefault="00AD2CE0" w:rsidP="00AD2CE0">
      <w:pPr>
        <w:tabs>
          <w:tab w:val="left" w:pos="660"/>
        </w:tabs>
      </w:pPr>
      <w:r w:rsidRPr="00AD2CE0">
        <w:t xml:space="preserve">    scrollbar-width, permite cambiar el ancho de la barra de scroll. Tiene tres valores </w:t>
      </w:r>
    </w:p>
    <w:p w:rsidR="00AD2CE0" w:rsidRPr="00AD2CE0" w:rsidRDefault="00AD2CE0" w:rsidP="00AD2CE0">
      <w:pPr>
        <w:tabs>
          <w:tab w:val="left" w:pos="660"/>
        </w:tabs>
      </w:pPr>
      <w:r w:rsidRPr="00AD2CE0">
        <w:t xml:space="preserve">    auto </w:t>
      </w:r>
    </w:p>
    <w:p w:rsidR="00AD2CE0" w:rsidRPr="00AD2CE0" w:rsidRDefault="00AD2CE0" w:rsidP="00AD2CE0">
      <w:pPr>
        <w:tabs>
          <w:tab w:val="left" w:pos="660"/>
        </w:tabs>
      </w:pPr>
      <w:r w:rsidRPr="00AD2CE0">
        <w:t>    thin es finita. Es más difícil acceder a la barra</w:t>
      </w:r>
    </w:p>
    <w:p w:rsidR="00AD2CE0" w:rsidRPr="00AD2CE0" w:rsidRDefault="00AD2CE0" w:rsidP="00AD2CE0">
      <w:pPr>
        <w:tabs>
          <w:tab w:val="left" w:pos="660"/>
        </w:tabs>
      </w:pPr>
      <w:r w:rsidRPr="00AD2CE0">
        <w:t xml:space="preserve">    none no aparece la </w:t>
      </w:r>
      <w:proofErr w:type="gramStart"/>
      <w:r w:rsidRPr="00AD2CE0">
        <w:t>barra</w:t>
      </w:r>
      <w:proofErr w:type="gramEnd"/>
      <w:r w:rsidRPr="00AD2CE0">
        <w:t xml:space="preserve"> pero podemos deslizarnos con el dedo en celulares o con la rueda del mouse en pc.</w:t>
      </w:r>
    </w:p>
    <w:p w:rsidR="00AD2CE0" w:rsidRPr="00AD2CE0" w:rsidRDefault="00AD2CE0" w:rsidP="00AD2CE0">
      <w:pPr>
        <w:tabs>
          <w:tab w:val="left" w:pos="660"/>
        </w:tabs>
      </w:pPr>
      <w:r w:rsidRPr="00AD2CE0">
        <w:t>*/</w:t>
      </w:r>
    </w:p>
    <w:p w:rsidR="00572169" w:rsidRDefault="00675D22" w:rsidP="00AF4361">
      <w:pPr>
        <w:tabs>
          <w:tab w:val="left" w:pos="660"/>
        </w:tabs>
      </w:pPr>
      <w:r>
        <w:t>TEMA 100</w:t>
      </w:r>
    </w:p>
    <w:p w:rsidR="00C15053" w:rsidRPr="00C15053" w:rsidRDefault="00C15053" w:rsidP="00C15053">
      <w:pPr>
        <w:tabs>
          <w:tab w:val="left" w:pos="660"/>
        </w:tabs>
      </w:pPr>
      <w:r w:rsidRPr="00C15053">
        <w:t>/*</w:t>
      </w:r>
    </w:p>
    <w:p w:rsidR="00C15053" w:rsidRPr="00C15053" w:rsidRDefault="00C15053" w:rsidP="00C15053">
      <w:pPr>
        <w:tabs>
          <w:tab w:val="left" w:pos="660"/>
        </w:tabs>
      </w:pPr>
      <w:r w:rsidRPr="00C15053">
        <w:t>  INITIAL LETTER</w:t>
      </w:r>
    </w:p>
    <w:p w:rsidR="00C15053" w:rsidRPr="00C15053" w:rsidRDefault="00C15053" w:rsidP="00C15053">
      <w:pPr>
        <w:tabs>
          <w:tab w:val="left" w:pos="660"/>
        </w:tabs>
      </w:pPr>
      <w:r w:rsidRPr="00C15053">
        <w:t>  Sólo funciona si primero llamamos al pseudo*elemento first-letter para el elemento al que se lo queremos aplicar</w:t>
      </w:r>
    </w:p>
    <w:p w:rsidR="00C15053" w:rsidRPr="00C15053" w:rsidRDefault="00C15053" w:rsidP="00C15053">
      <w:pPr>
        <w:tabs>
          <w:tab w:val="left" w:pos="660"/>
        </w:tabs>
      </w:pPr>
      <w:r w:rsidRPr="00C15053">
        <w:t>  PROPIEDADES</w:t>
      </w:r>
    </w:p>
    <w:p w:rsidR="00C15053" w:rsidRPr="00C15053" w:rsidRDefault="00C15053" w:rsidP="00C15053">
      <w:pPr>
        <w:tabs>
          <w:tab w:val="left" w:pos="660"/>
        </w:tabs>
      </w:pPr>
      <w:r w:rsidRPr="00C15053">
        <w:t xml:space="preserve">  - initial-letter: valor1 valor2 </w:t>
      </w:r>
    </w:p>
    <w:p w:rsidR="00C15053" w:rsidRPr="00C15053" w:rsidRDefault="00C15053" w:rsidP="00C15053">
      <w:pPr>
        <w:tabs>
          <w:tab w:val="left" w:pos="660"/>
        </w:tabs>
      </w:pPr>
      <w:r w:rsidRPr="00C15053">
        <w:t>  valor1 indica la cantidad de líneas hacia arriba que se va a ocupar</w:t>
      </w:r>
    </w:p>
    <w:p w:rsidR="00C15053" w:rsidRPr="00C15053" w:rsidRDefault="00C15053" w:rsidP="00C15053">
      <w:pPr>
        <w:tabs>
          <w:tab w:val="left" w:pos="660"/>
        </w:tabs>
      </w:pPr>
      <w:r w:rsidRPr="00C15053">
        <w:t>  valor2 indica desde que línea se va a contar</w:t>
      </w:r>
    </w:p>
    <w:p w:rsidR="00C15053" w:rsidRPr="00C15053" w:rsidRDefault="00C15053" w:rsidP="00C15053">
      <w:pPr>
        <w:tabs>
          <w:tab w:val="left" w:pos="660"/>
        </w:tabs>
      </w:pPr>
      <w:r w:rsidRPr="00C15053">
        <w:t>  El valor no lleva unidades. Se pueden usar valores decimales, aunque es raro</w:t>
      </w:r>
    </w:p>
    <w:p w:rsidR="00C15053" w:rsidRPr="00C15053" w:rsidRDefault="00C15053" w:rsidP="00C15053">
      <w:pPr>
        <w:tabs>
          <w:tab w:val="left" w:pos="660"/>
        </w:tabs>
      </w:pPr>
      <w:r w:rsidRPr="00C15053">
        <w:t>*/</w:t>
      </w:r>
    </w:p>
    <w:p w:rsidR="00C15053" w:rsidRPr="00C15053" w:rsidRDefault="00C15053" w:rsidP="00C15053">
      <w:pPr>
        <w:tabs>
          <w:tab w:val="left" w:pos="660"/>
        </w:tabs>
      </w:pPr>
      <w:r>
        <w:t>TEMA 101</w:t>
      </w:r>
    </w:p>
    <w:p w:rsidR="00F82524" w:rsidRPr="00F82524" w:rsidRDefault="00F82524" w:rsidP="00F82524">
      <w:pPr>
        <w:tabs>
          <w:tab w:val="left" w:pos="660"/>
        </w:tabs>
      </w:pPr>
      <w:r w:rsidRPr="00F82524">
        <w:t>/*</w:t>
      </w:r>
    </w:p>
    <w:p w:rsidR="00F82524" w:rsidRPr="00F82524" w:rsidRDefault="00F82524" w:rsidP="00F82524">
      <w:pPr>
        <w:tabs>
          <w:tab w:val="left" w:pos="660"/>
        </w:tabs>
      </w:pPr>
      <w:r w:rsidRPr="00F82524">
        <w:t>  UNIDADES DEL VIEWPORT</w:t>
      </w:r>
    </w:p>
    <w:p w:rsidR="00F82524" w:rsidRPr="00F82524" w:rsidRDefault="00F82524" w:rsidP="00F82524">
      <w:pPr>
        <w:tabs>
          <w:tab w:val="left" w:pos="660"/>
        </w:tabs>
      </w:pPr>
      <w:r w:rsidRPr="00F82524">
        <w:t>  Si uso mediddas del viewport como vw y vh</w:t>
      </w:r>
    </w:p>
    <w:p w:rsidR="00F82524" w:rsidRPr="00F82524" w:rsidRDefault="00F82524" w:rsidP="00F82524">
      <w:pPr>
        <w:tabs>
          <w:tab w:val="left" w:pos="660"/>
        </w:tabs>
      </w:pPr>
      <w:r w:rsidRPr="00F82524">
        <w:t>  Si trabajamos con vh la página va a abarcar todo el viewport, el espacio entero incluyendo las barras de scroll.</w:t>
      </w:r>
    </w:p>
    <w:p w:rsidR="00F82524" w:rsidRPr="00F82524" w:rsidRDefault="00F82524" w:rsidP="00F82524">
      <w:pPr>
        <w:tabs>
          <w:tab w:val="left" w:pos="660"/>
        </w:tabs>
      </w:pPr>
      <w:r w:rsidRPr="00F82524">
        <w:t>  En un celular si usamos 100vh no va a estar centrado porque no toma en cuenta los menúes, va a dar errores</w:t>
      </w:r>
    </w:p>
    <w:p w:rsidR="00F82524" w:rsidRPr="00F82524" w:rsidRDefault="00F82524" w:rsidP="00F82524">
      <w:pPr>
        <w:tabs>
          <w:tab w:val="left" w:pos="660"/>
        </w:tabs>
      </w:pPr>
      <w:r w:rsidRPr="00F82524">
        <w:t xml:space="preserve">  </w:t>
      </w:r>
    </w:p>
    <w:p w:rsidR="00F82524" w:rsidRPr="00F82524" w:rsidRDefault="00F82524" w:rsidP="00F82524">
      <w:pPr>
        <w:tabs>
          <w:tab w:val="left" w:pos="660"/>
        </w:tabs>
      </w:pPr>
      <w:r w:rsidRPr="00F82524">
        <w:t>  Large (lvh) cuando desespandimos se nos queda largo</w:t>
      </w:r>
    </w:p>
    <w:p w:rsidR="00F82524" w:rsidRPr="00F82524" w:rsidRDefault="00F82524" w:rsidP="00F82524">
      <w:pPr>
        <w:tabs>
          <w:tab w:val="left" w:pos="660"/>
        </w:tabs>
      </w:pPr>
      <w:r w:rsidRPr="00F82524">
        <w:t>  Small (svh) supone que las unidades están extendidas y se ajusta, pero si expandimos el menú se queda corto</w:t>
      </w:r>
    </w:p>
    <w:p w:rsidR="00F82524" w:rsidRPr="00F82524" w:rsidRDefault="00F82524" w:rsidP="00F82524">
      <w:pPr>
        <w:tabs>
          <w:tab w:val="left" w:pos="660"/>
        </w:tabs>
      </w:pPr>
      <w:r w:rsidRPr="00F82524">
        <w:t>  Dinamic (dvh) se va adaptando según se expanda o se desexpanda</w:t>
      </w:r>
    </w:p>
    <w:p w:rsidR="00F82524" w:rsidRPr="00F82524" w:rsidRDefault="00F82524" w:rsidP="00F82524">
      <w:pPr>
        <w:tabs>
          <w:tab w:val="left" w:pos="660"/>
        </w:tabs>
      </w:pPr>
      <w:r w:rsidRPr="00F82524">
        <w:t>  USO</w:t>
      </w:r>
    </w:p>
    <w:p w:rsidR="00F82524" w:rsidRPr="00F82524" w:rsidRDefault="00F82524" w:rsidP="00F82524">
      <w:pPr>
        <w:tabs>
          <w:tab w:val="left" w:pos="660"/>
        </w:tabs>
      </w:pPr>
      <w:r w:rsidRPr="00F82524">
        <w:t xml:space="preserve">  </w:t>
      </w:r>
      <w:proofErr w:type="gramStart"/>
      <w:r w:rsidRPr="00F82524">
        <w:t>selector{</w:t>
      </w:r>
      <w:proofErr w:type="gramEnd"/>
    </w:p>
    <w:p w:rsidR="00F82524" w:rsidRPr="00F82524" w:rsidRDefault="00F82524" w:rsidP="00F82524">
      <w:pPr>
        <w:tabs>
          <w:tab w:val="left" w:pos="660"/>
        </w:tabs>
      </w:pPr>
      <w:r w:rsidRPr="00F82524">
        <w:t>  height: 100dvh</w:t>
      </w:r>
    </w:p>
    <w:p w:rsidR="00F82524" w:rsidRPr="00F82524" w:rsidRDefault="00F82524" w:rsidP="00F82524">
      <w:pPr>
        <w:tabs>
          <w:tab w:val="left" w:pos="660"/>
        </w:tabs>
      </w:pPr>
      <w:r w:rsidRPr="00F82524">
        <w:t>  }</w:t>
      </w:r>
    </w:p>
    <w:p w:rsidR="00F82524" w:rsidRPr="00F82524" w:rsidRDefault="00F82524" w:rsidP="00F82524">
      <w:pPr>
        <w:tabs>
          <w:tab w:val="left" w:pos="660"/>
        </w:tabs>
      </w:pPr>
      <w:r w:rsidRPr="00F82524">
        <w:t xml:space="preserve">  Cada vez que trabajems elementos tenemos que usar esta última unidad, en </w:t>
      </w:r>
      <w:proofErr w:type="gramStart"/>
      <w:r w:rsidRPr="00F82524">
        <w:t>la pc</w:t>
      </w:r>
      <w:proofErr w:type="gramEnd"/>
      <w:r w:rsidRPr="00F82524">
        <w:t xml:space="preserve"> no se nota pero en mobiles sí</w:t>
      </w:r>
    </w:p>
    <w:p w:rsidR="00F82524" w:rsidRPr="00F82524" w:rsidRDefault="00F82524" w:rsidP="00F82524">
      <w:pPr>
        <w:tabs>
          <w:tab w:val="left" w:pos="660"/>
        </w:tabs>
      </w:pPr>
      <w:r w:rsidRPr="00F82524">
        <w:t>  Nos ahorra mucho código y la media queries de ajuste de los menúes, scrolles</w:t>
      </w:r>
    </w:p>
    <w:p w:rsidR="00F82524" w:rsidRPr="00F82524" w:rsidRDefault="00F82524" w:rsidP="00F82524">
      <w:pPr>
        <w:tabs>
          <w:tab w:val="left" w:pos="660"/>
        </w:tabs>
      </w:pPr>
      <w:r w:rsidRPr="00F82524">
        <w:t>  No hay casos dodne usar vh en lugar de dvh, salvo caso en que queramos que la página se expanda más alla o par aapicaciones para navegadores muy antiguos. Recomendación usar siempre dvh en lugar de vh. Aplica también al width</w:t>
      </w:r>
    </w:p>
    <w:p w:rsidR="00F82524" w:rsidRDefault="00F82524" w:rsidP="00F82524">
      <w:pPr>
        <w:tabs>
          <w:tab w:val="left" w:pos="660"/>
        </w:tabs>
      </w:pPr>
      <w:r w:rsidRPr="00F82524">
        <w:t>*/</w:t>
      </w:r>
    </w:p>
    <w:p w:rsidR="00DA4619" w:rsidRDefault="00DA4619" w:rsidP="00F82524">
      <w:pPr>
        <w:tabs>
          <w:tab w:val="left" w:pos="660"/>
        </w:tabs>
      </w:pPr>
      <w:r w:rsidRPr="00DA4619">
        <w:t>TEMA 102</w:t>
      </w:r>
      <w:r w:rsidR="001E57CD">
        <w:t xml:space="preserve"> </w:t>
      </w:r>
      <w:r w:rsidRPr="00DA4619">
        <w:t>– No está en el video</w:t>
      </w:r>
    </w:p>
    <w:p w:rsidR="001E57CD" w:rsidRDefault="001E57CD" w:rsidP="001E57CD">
      <w:pPr>
        <w:tabs>
          <w:tab w:val="left" w:pos="660"/>
        </w:tabs>
        <w:rPr>
          <w:lang w:val="en-US"/>
        </w:rPr>
      </w:pPr>
      <w:r w:rsidRPr="001E57CD">
        <w:rPr>
          <w:lang w:val="en-US"/>
        </w:rPr>
        <w:t>/</w:t>
      </w:r>
      <w:r w:rsidRPr="001E57CD">
        <w:rPr>
          <w:lang w:val="en-US"/>
        </w:rPr>
        <w:t>*</w:t>
      </w:r>
    </w:p>
    <w:p w:rsidR="001E57CD" w:rsidRPr="001E57CD" w:rsidRDefault="001E57CD" w:rsidP="001E57CD">
      <w:pPr>
        <w:tabs>
          <w:tab w:val="left" w:pos="660"/>
        </w:tabs>
        <w:rPr>
          <w:lang w:val="en-US"/>
        </w:rPr>
      </w:pPr>
      <w:r w:rsidRPr="001E57CD">
        <w:rPr>
          <w:lang w:val="en-US"/>
        </w:rPr>
        <w:t xml:space="preserve"> MAX CONTENT, MIN CONTENT, FIT CONTENT</w:t>
      </w:r>
    </w:p>
    <w:p w:rsidR="001E57CD" w:rsidRPr="001E57CD" w:rsidRDefault="001E57CD" w:rsidP="00F82524">
      <w:pPr>
        <w:tabs>
          <w:tab w:val="left" w:pos="660"/>
        </w:tabs>
        <w:rPr>
          <w:lang w:val="en-US"/>
        </w:rPr>
      </w:pPr>
      <w:r w:rsidRPr="001E57CD">
        <w:rPr>
          <w:lang w:val="en-US"/>
        </w:rPr>
        <w:t>*/</w:t>
      </w:r>
    </w:p>
    <w:p w:rsidR="00675D22" w:rsidRPr="001E57CD" w:rsidRDefault="00F82524" w:rsidP="00AF4361">
      <w:pPr>
        <w:tabs>
          <w:tab w:val="left" w:pos="660"/>
        </w:tabs>
        <w:rPr>
          <w:lang w:val="en-US"/>
        </w:rPr>
      </w:pPr>
      <w:r w:rsidRPr="001E57CD">
        <w:rPr>
          <w:lang w:val="en-US"/>
        </w:rPr>
        <w:t>TEMA 10</w:t>
      </w:r>
      <w:r w:rsidR="001E57CD" w:rsidRPr="001E57CD">
        <w:rPr>
          <w:lang w:val="en-US"/>
        </w:rPr>
        <w:t>3</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FUNCIÓN COLOR MIX</w:t>
      </w:r>
    </w:p>
    <w:p w:rsidR="00D6620A" w:rsidRPr="00D6620A" w:rsidRDefault="00D6620A" w:rsidP="00D6620A">
      <w:pPr>
        <w:tabs>
          <w:tab w:val="left" w:pos="660"/>
        </w:tabs>
      </w:pPr>
      <w:r w:rsidRPr="00D6620A">
        <w:t>  Es una nueva función, que toma dos valores, los mezcla en cierta cantidad predeterminada y de forma predeterminada</w:t>
      </w:r>
    </w:p>
    <w:p w:rsidR="00D6620A" w:rsidRPr="00D6620A" w:rsidRDefault="00D6620A" w:rsidP="00D6620A">
      <w:pPr>
        <w:tabs>
          <w:tab w:val="left" w:pos="660"/>
        </w:tabs>
      </w:pPr>
      <w:r w:rsidRPr="00D6620A">
        <w:t>  Es una función que se usa como valor.</w:t>
      </w:r>
    </w:p>
    <w:p w:rsidR="00D6620A" w:rsidRPr="00D6620A" w:rsidRDefault="00D6620A" w:rsidP="00D6620A">
      <w:pPr>
        <w:tabs>
          <w:tab w:val="left" w:pos="660"/>
        </w:tabs>
        <w:rPr>
          <w:lang w:val="en-US"/>
        </w:rPr>
      </w:pPr>
      <w:r w:rsidRPr="00D6620A">
        <w:t xml:space="preserve">  </w:t>
      </w:r>
      <w:r w:rsidRPr="00D6620A">
        <w:rPr>
          <w:lang w:val="en-US"/>
        </w:rPr>
        <w:t>USO</w:t>
      </w:r>
    </w:p>
    <w:p w:rsidR="00D6620A" w:rsidRPr="00D6620A" w:rsidRDefault="00D6620A" w:rsidP="00D6620A">
      <w:pPr>
        <w:tabs>
          <w:tab w:val="left" w:pos="660"/>
        </w:tabs>
        <w:rPr>
          <w:lang w:val="en-US"/>
        </w:rPr>
      </w:pPr>
      <w:r w:rsidRPr="00D6620A">
        <w:rPr>
          <w:lang w:val="en-US"/>
        </w:rPr>
        <w:t>  color-</w:t>
      </w:r>
      <w:proofErr w:type="gramStart"/>
      <w:r w:rsidRPr="00D6620A">
        <w:rPr>
          <w:lang w:val="en-US"/>
        </w:rPr>
        <w:t>mix(</w:t>
      </w:r>
      <w:proofErr w:type="gramEnd"/>
      <w:r w:rsidRPr="00D6620A">
        <w:rPr>
          <w:lang w:val="en-US"/>
        </w:rPr>
        <w:t>in srgb, color percentage, color percentage)</w:t>
      </w:r>
    </w:p>
    <w:p w:rsidR="00D6620A" w:rsidRPr="00D6620A" w:rsidRDefault="00D6620A" w:rsidP="00D6620A">
      <w:pPr>
        <w:tabs>
          <w:tab w:val="left" w:pos="660"/>
        </w:tabs>
      </w:pPr>
      <w:r w:rsidRPr="00D6620A">
        <w:rPr>
          <w:lang w:val="en-US"/>
        </w:rPr>
        <w:t xml:space="preserve">  </w:t>
      </w:r>
      <w:r w:rsidRPr="00D6620A">
        <w:t>- srgb es el que vamos a usar, son los métodos de colores, trabaja con colores hesxadecimales</w:t>
      </w:r>
    </w:p>
    <w:p w:rsidR="00D6620A" w:rsidRPr="00D6620A" w:rsidRDefault="00D6620A" w:rsidP="00D6620A">
      <w:pPr>
        <w:tabs>
          <w:tab w:val="left" w:pos="660"/>
        </w:tabs>
      </w:pPr>
      <w:r w:rsidRPr="00D6620A">
        <w:t>  Primero nos pide un color y un porcentaje, luego nos pide otro color y otro porcentaje</w:t>
      </w:r>
    </w:p>
    <w:p w:rsidR="00D6620A" w:rsidRPr="00D6620A" w:rsidRDefault="00D6620A" w:rsidP="00D6620A">
      <w:pPr>
        <w:tabs>
          <w:tab w:val="left" w:pos="660"/>
        </w:tabs>
      </w:pPr>
      <w:r w:rsidRPr="00D6620A">
        <w:t>  Permite combinar colores</w:t>
      </w:r>
    </w:p>
    <w:p w:rsidR="00D6620A" w:rsidRPr="00D6620A" w:rsidRDefault="00D6620A" w:rsidP="00D6620A">
      <w:pPr>
        <w:tabs>
          <w:tab w:val="left" w:pos="660"/>
        </w:tabs>
      </w:pPr>
      <w:r w:rsidRPr="00D6620A">
        <w:t>Si usamos color-mix nos ahorramos lo que sigue y el trabajo de encontrar la transparencia correcta para que se cree el color que queremos</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w:t>
      </w:r>
    </w:p>
    <w:p w:rsidR="00D6620A" w:rsidRPr="00D6620A" w:rsidRDefault="00D6620A" w:rsidP="00D6620A">
      <w:pPr>
        <w:tabs>
          <w:tab w:val="left" w:pos="660"/>
        </w:tabs>
        <w:rPr>
          <w:lang w:val="en-US"/>
        </w:rPr>
      </w:pPr>
      <w:r w:rsidRPr="00D6620A">
        <w:rPr>
          <w:lang w:val="en-US"/>
        </w:rPr>
        <w:t>  background-color: #f447;</w:t>
      </w:r>
    </w:p>
    <w:p w:rsidR="00D6620A" w:rsidRPr="00D6620A" w:rsidRDefault="00D6620A" w:rsidP="00D6620A">
      <w:pPr>
        <w:tabs>
          <w:tab w:val="left" w:pos="660"/>
        </w:tabs>
        <w:rPr>
          <w:lang w:val="en-US"/>
        </w:rPr>
      </w:pPr>
      <w:r w:rsidRPr="00D6620A">
        <w:rPr>
          <w:lang w:val="en-US"/>
        </w:rPr>
        <w:t>}</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p {</w:t>
      </w:r>
    </w:p>
    <w:p w:rsidR="00D6620A" w:rsidRPr="00D6620A" w:rsidRDefault="00D6620A" w:rsidP="00D6620A">
      <w:pPr>
        <w:tabs>
          <w:tab w:val="left" w:pos="660"/>
        </w:tabs>
        <w:rPr>
          <w:lang w:val="en-US"/>
        </w:rPr>
      </w:pPr>
      <w:r w:rsidRPr="00D6620A">
        <w:rPr>
          <w:lang w:val="en-US"/>
        </w:rPr>
        <w:t>  font-size: 30px;</w:t>
      </w:r>
    </w:p>
    <w:p w:rsidR="00D6620A" w:rsidRPr="00D6620A" w:rsidRDefault="00D6620A" w:rsidP="00D6620A">
      <w:pPr>
        <w:tabs>
          <w:tab w:val="left" w:pos="660"/>
        </w:tabs>
        <w:rPr>
          <w:lang w:val="en-US"/>
        </w:rPr>
      </w:pPr>
      <w:r w:rsidRPr="00D6620A">
        <w:rPr>
          <w:lang w:val="en-US"/>
        </w:rPr>
        <w:t>  padding: 320px;</w:t>
      </w:r>
    </w:p>
    <w:p w:rsidR="00D6620A" w:rsidRPr="00CD1B07" w:rsidRDefault="00D6620A" w:rsidP="00D6620A">
      <w:pPr>
        <w:tabs>
          <w:tab w:val="left" w:pos="660"/>
        </w:tabs>
        <w:rPr>
          <w:lang w:val="en-US"/>
        </w:rPr>
      </w:pPr>
      <w:r w:rsidRPr="00D6620A">
        <w:rPr>
          <w:lang w:val="en-US"/>
        </w:rPr>
        <w:t xml:space="preserve">  </w:t>
      </w:r>
      <w:r w:rsidRPr="00CD1B07">
        <w:rPr>
          <w:lang w:val="en-US"/>
        </w:rPr>
        <w:t>background-color: #48e6;</w:t>
      </w:r>
    </w:p>
    <w:p w:rsidR="00D6620A" w:rsidRPr="00D6620A" w:rsidRDefault="00D6620A" w:rsidP="00D6620A">
      <w:pPr>
        <w:tabs>
          <w:tab w:val="left" w:pos="660"/>
        </w:tabs>
      </w:pPr>
      <w:r w:rsidRPr="00CD1B07">
        <w:rPr>
          <w:lang w:val="en-US"/>
        </w:rPr>
        <w:t xml:space="preserve">  </w:t>
      </w:r>
      <w:r w:rsidRPr="00D6620A">
        <w:t>MEZCLAR COLORES CON EL FONDO BLANCO</w:t>
      </w:r>
    </w:p>
    <w:p w:rsidR="00D6620A" w:rsidRPr="00D6620A" w:rsidRDefault="00D6620A" w:rsidP="00D6620A">
      <w:pPr>
        <w:tabs>
          <w:tab w:val="left" w:pos="660"/>
        </w:tabs>
      </w:pPr>
      <w:r w:rsidRPr="00D6620A">
        <w:t>  Usar color-mix con el color que queremos de base y combinarlo con porcentajes de blanco para lograr la opacidad que buscamos sin que el elemento se oscurezca si tenemos un fondo blanco.</w:t>
      </w:r>
    </w:p>
    <w:p w:rsidR="00D6620A" w:rsidRPr="00D6620A" w:rsidRDefault="00D6620A" w:rsidP="00D6620A">
      <w:pPr>
        <w:tabs>
          <w:tab w:val="left" w:pos="660"/>
        </w:tabs>
      </w:pPr>
      <w:r w:rsidRPr="00D6620A">
        <w:t>  Se resta intensidad al color con el blanco</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w:t>
      </w:r>
    </w:p>
    <w:p w:rsidR="00F82524" w:rsidRPr="002D68BA" w:rsidRDefault="00D6620A" w:rsidP="00AF4361">
      <w:pPr>
        <w:tabs>
          <w:tab w:val="left" w:pos="660"/>
        </w:tabs>
      </w:pPr>
      <w:r>
        <w:t>TEMA 10</w:t>
      </w:r>
      <w:r w:rsidR="00C91F57">
        <w:t>4</w:t>
      </w:r>
      <w:r w:rsidR="00DA4619">
        <w:t xml:space="preserve"> – No figura en la lista</w:t>
      </w:r>
    </w:p>
    <w:p w:rsidR="00FC2506" w:rsidRPr="00FC2506" w:rsidRDefault="00FC2506" w:rsidP="00FC2506">
      <w:pPr>
        <w:tabs>
          <w:tab w:val="left" w:pos="660"/>
        </w:tabs>
      </w:pPr>
      <w:r w:rsidRPr="00FC2506">
        <w:t>/*</w:t>
      </w:r>
    </w:p>
    <w:p w:rsidR="00FC2506" w:rsidRPr="00FC2506" w:rsidRDefault="00FC2506" w:rsidP="00FC2506">
      <w:pPr>
        <w:tabs>
          <w:tab w:val="left" w:pos="660"/>
        </w:tabs>
      </w:pPr>
      <w:r w:rsidRPr="00FC2506">
        <w:t>  CLIP PATH</w:t>
      </w:r>
    </w:p>
    <w:p w:rsidR="00FC2506" w:rsidRPr="00FC2506" w:rsidRDefault="00FC2506" w:rsidP="00FC2506">
      <w:pPr>
        <w:tabs>
          <w:tab w:val="left" w:pos="660"/>
        </w:tabs>
      </w:pPr>
      <w:r w:rsidRPr="00FC2506">
        <w:t>  Sirve para recortar elementos, lo que está dentro se ve y lo que está fuera no se ve</w:t>
      </w:r>
    </w:p>
    <w:p w:rsidR="00FC2506" w:rsidRPr="00FC2506" w:rsidRDefault="00FC2506" w:rsidP="00FC2506">
      <w:pPr>
        <w:tabs>
          <w:tab w:val="left" w:pos="660"/>
        </w:tabs>
      </w:pPr>
      <w:r w:rsidRPr="00FC2506">
        <w:t>  - clip-path para hacer el recorte</w:t>
      </w:r>
    </w:p>
    <w:p w:rsidR="00FC2506" w:rsidRPr="00FC2506" w:rsidRDefault="00FC2506" w:rsidP="00FC2506">
      <w:pPr>
        <w:tabs>
          <w:tab w:val="left" w:pos="660"/>
        </w:tabs>
      </w:pPr>
      <w:r w:rsidRPr="00FC2506">
        <w:t xml:space="preserve">    </w:t>
      </w:r>
      <w:proofErr w:type="gramStart"/>
      <w:r w:rsidRPr="00FC2506">
        <w:t>circle(</w:t>
      </w:r>
      <w:proofErr w:type="gramEnd"/>
      <w:r w:rsidRPr="00FC2506">
        <w:t>porcentaje radio at valorx valor y desplazamiento del círculo) el recorte es dentro de un círculo</w:t>
      </w:r>
    </w:p>
    <w:p w:rsidR="00FC2506" w:rsidRPr="00FC2506" w:rsidRDefault="00FC2506" w:rsidP="00FC2506">
      <w:pPr>
        <w:tabs>
          <w:tab w:val="left" w:pos="660"/>
        </w:tabs>
      </w:pPr>
      <w:r w:rsidRPr="00FC2506">
        <w:t>    Lo que hace es tomar la distancia del centro al border de la imagen y usarla como radio de la circunsferencia. El círculo más grande que se puede hacer es el del 50%</w:t>
      </w:r>
    </w:p>
    <w:p w:rsidR="00FC2506" w:rsidRPr="00FC2506" w:rsidRDefault="00FC2506" w:rsidP="00FC2506">
      <w:pPr>
        <w:tabs>
          <w:tab w:val="left" w:pos="660"/>
        </w:tabs>
      </w:pPr>
      <w:r w:rsidRPr="00FC2506">
        <w:t>    Los valores de desplazamiento pueden ser en porcentaje o en pixeles. 50% 50% ponen el círculo en el centro de la página. Siempre toma como referencia el centro del círculo</w:t>
      </w:r>
    </w:p>
    <w:p w:rsidR="00FC2506" w:rsidRPr="00FC2506" w:rsidRDefault="00FC2506" w:rsidP="00FC2506">
      <w:pPr>
        <w:tabs>
          <w:tab w:val="left" w:pos="660"/>
        </w:tabs>
      </w:pPr>
      <w:r w:rsidRPr="00FC2506">
        <w:t xml:space="preserve">    </w:t>
      </w:r>
      <w:proofErr w:type="gramStart"/>
      <w:r w:rsidRPr="00FC2506">
        <w:t>ellipse(</w:t>
      </w:r>
      <w:proofErr w:type="gramEnd"/>
      <w:r w:rsidRPr="00FC2506">
        <w:t>distancia del centro al borde horizontal distancia centro al borde vertical</w:t>
      </w:r>
    </w:p>
    <w:p w:rsidR="00FC2506" w:rsidRPr="00FC2506" w:rsidRDefault="00FC2506" w:rsidP="00FC2506">
      <w:pPr>
        <w:tabs>
          <w:tab w:val="left" w:pos="660"/>
        </w:tabs>
      </w:pPr>
      <w:r w:rsidRPr="00FC2506">
        <w:t>    Recursos</w:t>
      </w:r>
    </w:p>
    <w:p w:rsidR="00FC2506" w:rsidRPr="00FC2506" w:rsidRDefault="00FC2506" w:rsidP="00FC2506">
      <w:pPr>
        <w:tabs>
          <w:tab w:val="left" w:pos="660"/>
        </w:tabs>
      </w:pPr>
      <w:r w:rsidRPr="00FC2506">
        <w:t>    https://www.cssportal.com/css-clip-path-generator/</w:t>
      </w:r>
    </w:p>
    <w:p w:rsidR="00FC2506" w:rsidRPr="00FC2506" w:rsidRDefault="00FC2506" w:rsidP="00FC2506">
      <w:pPr>
        <w:tabs>
          <w:tab w:val="left" w:pos="660"/>
        </w:tabs>
      </w:pPr>
      <w:r w:rsidRPr="00FC2506">
        <w:t>*/</w:t>
      </w:r>
    </w:p>
    <w:p w:rsidR="00B82C03" w:rsidRDefault="00C91F57" w:rsidP="00AF4361">
      <w:pPr>
        <w:tabs>
          <w:tab w:val="left" w:pos="660"/>
        </w:tabs>
      </w:pPr>
      <w:r>
        <w:t>TEMA 105</w:t>
      </w:r>
      <w:bookmarkStart w:id="0" w:name="_GoBack"/>
      <w:bookmarkEnd w:id="0"/>
    </w:p>
    <w:p w:rsidR="00FC2506" w:rsidRPr="002D68BA" w:rsidRDefault="00FC2506" w:rsidP="00AF4361">
      <w:pPr>
        <w:tabs>
          <w:tab w:val="left" w:pos="660"/>
        </w:tabs>
      </w:pPr>
    </w:p>
    <w:p w:rsidR="001F32BF" w:rsidRPr="002D68BA" w:rsidRDefault="001F32BF">
      <w:r w:rsidRPr="002D68BA">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roofErr w:type="gramStart"/>
      <w:r w:rsidRPr="007F7AD7">
        <w:rPr>
          <w:rFonts w:ascii="Courier New" w:eastAsia="Times New Roman" w:hAnsi="Courier New" w:cs="Courier New"/>
          <w:color w:val="FFFFFF"/>
          <w:sz w:val="20"/>
          <w:szCs w:val="20"/>
          <w:lang w:eastAsia="es-AR"/>
        </w:rPr>
        <w:t>&lt;!DOCTYPE</w:t>
      </w:r>
      <w:proofErr w:type="gramEnd"/>
      <w:r w:rsidRPr="007F7AD7">
        <w:rPr>
          <w:rFonts w:ascii="Courier New" w:eastAsia="Times New Roman" w:hAnsi="Courier New" w:cs="Courier New"/>
          <w:color w:val="FFFFFF"/>
          <w:sz w:val="20"/>
          <w:szCs w:val="20"/>
          <w:lang w:eastAsia="es-AR"/>
        </w:rPr>
        <w:t xml:space="preserve"> html&gt;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&lt;html lang="es"&gt;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7F7AD7">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CD1B07"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hyperlink r:id="rId6" w:tgtFrame="_blank" w:history="1">
        <w:r w:rsidR="001F32BF" w:rsidRPr="001F32BF">
          <w:rPr>
            <w:rStyle w:val="Hipervnculo"/>
            <w:rFonts w:ascii="Segoe UI" w:hAnsi="Segoe UI" w:cs="Segoe UI"/>
            <w:color w:val="FFFFFF" w:themeColor="background1"/>
            <w:sz w:val="21"/>
            <w:szCs w:val="21"/>
          </w:rPr>
          <w:t>En este ejemplo, el formulario tiene el ID </w:t>
        </w:r>
        <w:r w:rsidR="001F32BF" w:rsidRPr="001F32BF">
          <w:rPr>
            <w:rStyle w:val="CdigoHTML"/>
            <w:rFonts w:eastAsiaTheme="minorHAnsi"/>
            <w:color w:val="FFFFFF" w:themeColor="background1"/>
            <w:u w:val="single"/>
          </w:rPr>
          <w:t>miFormulario</w:t>
        </w:r>
        <w:r w:rsidR="001F32BF" w:rsidRPr="001F32BF">
          <w:rPr>
            <w:rStyle w:val="Hipervnculo"/>
            <w:rFonts w:ascii="Segoe UI" w:hAnsi="Segoe UI" w:cs="Segoe UI"/>
            <w:color w:val="FFFFFF" w:themeColor="background1"/>
            <w:sz w:val="21"/>
            <w:szCs w:val="21"/>
          </w:rPr>
          <w:t>, y el botón utiliza el atributo </w:t>
        </w:r>
        <w:r w:rsidR="001F32BF" w:rsidRPr="001F32BF">
          <w:rPr>
            <w:rStyle w:val="CdigoHTML"/>
            <w:rFonts w:eastAsiaTheme="minorHAnsi"/>
            <w:color w:val="FFFFFF" w:themeColor="background1"/>
            <w:u w:val="single"/>
          </w:rPr>
          <w:t>form="miFormulario"</w:t>
        </w:r>
        <w:r w:rsidR="001F32BF" w:rsidRPr="001F32BF">
          <w:rPr>
            <w:rStyle w:val="Hipervnculo"/>
            <w:rFonts w:ascii="Segoe UI" w:hAnsi="Segoe UI" w:cs="Segoe UI"/>
            <w:color w:val="FFFFFF" w:themeColor="background1"/>
            <w:sz w:val="21"/>
            <w:szCs w:val="21"/>
          </w:rPr>
          <w:t> para vincularse a ese formulario</w:t>
        </w:r>
      </w:hyperlink>
      <w:hyperlink r:id="rId7" w:tgtFrame="_blank" w:history="1">
        <w:r w:rsidR="001F32BF">
          <w:rPr>
            <w:rStyle w:val="Hipervnculo"/>
            <w:rFonts w:ascii="Segoe UI" w:hAnsi="Segoe UI" w:cs="Segoe UI"/>
            <w:sz w:val="21"/>
            <w:szCs w:val="21"/>
            <w:shd w:val="clear" w:color="auto" w:fill="2B2B2B"/>
            <w:vertAlign w:val="superscript"/>
          </w:rPr>
          <w:t>1</w:t>
        </w:r>
      </w:hyperlink>
      <w:r w:rsidR="001F32BF">
        <w:rPr>
          <w:rFonts w:ascii="Segoe UI" w:hAnsi="Segoe UI" w:cs="Segoe UI"/>
          <w:color w:val="FFFFFF"/>
          <w:sz w:val="21"/>
          <w:szCs w:val="21"/>
          <w:shd w:val="clear" w:color="auto" w:fill="2B2B2B"/>
        </w:rPr>
        <w:t>. Al hacer clic en el botón, se enviarán los datos del formulario.</w:t>
      </w: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08009992727</w:t>
      </w:r>
      <w:r w:rsidR="00645C99">
        <w:rPr>
          <w:rFonts w:ascii="Segoe UI" w:hAnsi="Segoe UI" w:cs="Segoe UI"/>
          <w:color w:val="FFFFFF"/>
          <w:sz w:val="21"/>
          <w:szCs w:val="21"/>
          <w:shd w:val="clear" w:color="auto" w:fill="2B2B2B"/>
        </w:rPr>
        <w:t xml:space="preserve"> –</w:t>
      </w:r>
      <w:r w:rsidR="00B47CC5">
        <w:rPr>
          <w:rFonts w:ascii="Segoe UI" w:hAnsi="Segoe UI" w:cs="Segoe UI"/>
          <w:color w:val="FFFFFF"/>
          <w:sz w:val="21"/>
          <w:szCs w:val="21"/>
          <w:shd w:val="clear" w:color="auto" w:fill="2B2B2B"/>
        </w:rPr>
        <w:t xml:space="preserve"> 147 Provincia</w:t>
      </w:r>
    </w:p>
    <w:p w:rsidR="00CD1B07" w:rsidRDefault="00F81399"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 xml:space="preserve">Hospital </w:t>
      </w:r>
      <w:r w:rsidR="00CD1B07">
        <w:rPr>
          <w:rFonts w:ascii="Segoe UI" w:hAnsi="Segoe UI" w:cs="Segoe UI"/>
          <w:color w:val="FFFFFF"/>
          <w:sz w:val="21"/>
          <w:szCs w:val="21"/>
          <w:shd w:val="clear" w:color="auto" w:fill="2B2B2B"/>
        </w:rPr>
        <w:t>Ramos Mejía</w:t>
      </w:r>
    </w:p>
    <w:p w:rsidR="004A4BAC" w:rsidRDefault="00BE5F8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Ge</w:t>
      </w:r>
      <w:r w:rsidR="00F81399" w:rsidRPr="00F81399">
        <w:rPr>
          <w:rFonts w:ascii="Segoe UI" w:hAnsi="Segoe UI" w:cs="Segoe UI"/>
          <w:color w:val="FFFFFF"/>
          <w:sz w:val="21"/>
          <w:szCs w:val="21"/>
          <w:shd w:val="clear" w:color="auto" w:fill="2B2B2B"/>
        </w:rPr>
        <w:t>neral Urquiza 609</w:t>
      </w:r>
    </w:p>
    <w:p w:rsidR="00BE5F84" w:rsidRDefault="00BE5F84" w:rsidP="00BE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Turno</w:t>
      </w:r>
      <w:r>
        <w:rPr>
          <w:rFonts w:ascii="Segoe UI" w:hAnsi="Segoe UI" w:cs="Segoe UI"/>
          <w:color w:val="FFFFFF"/>
          <w:sz w:val="21"/>
          <w:szCs w:val="21"/>
          <w:shd w:val="clear" w:color="auto" w:fill="2B2B2B"/>
        </w:rPr>
        <w:t xml:space="preserve"> - 2</w:t>
      </w:r>
      <w:r w:rsidRPr="00BE5F84">
        <w:rPr>
          <w:rFonts w:ascii="Segoe UI" w:hAnsi="Segoe UI" w:cs="Segoe UI"/>
          <w:color w:val="FFFFFF"/>
          <w:sz w:val="21"/>
          <w:szCs w:val="21"/>
          <w:shd w:val="clear" w:color="auto" w:fill="2B2B2B"/>
        </w:rPr>
        <w:t>2/08/</w:t>
      </w:r>
      <w:proofErr w:type="gramStart"/>
      <w:r w:rsidRPr="00BE5F84">
        <w:rPr>
          <w:rFonts w:ascii="Segoe UI" w:hAnsi="Segoe UI" w:cs="Segoe UI"/>
          <w:color w:val="FFFFFF"/>
          <w:sz w:val="21"/>
          <w:szCs w:val="21"/>
          <w:shd w:val="clear" w:color="auto" w:fill="2B2B2B"/>
        </w:rPr>
        <w:t>24  -</w:t>
      </w:r>
      <w:proofErr w:type="gramEnd"/>
      <w:r w:rsidRPr="00BE5F84">
        <w:rPr>
          <w:rFonts w:ascii="Segoe UI" w:hAnsi="Segoe UI" w:cs="Segoe UI"/>
          <w:color w:val="FFFFFF"/>
          <w:sz w:val="21"/>
          <w:szCs w:val="21"/>
          <w:shd w:val="clear" w:color="auto" w:fill="2B2B2B"/>
        </w:rPr>
        <w:t xml:space="preserve"> 15:45</w:t>
      </w:r>
    </w:p>
    <w:p w:rsidR="00BE5F84" w:rsidRPr="00BA5C70" w:rsidRDefault="00BE5F8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sectPr w:rsidR="00BE5F84" w:rsidRPr="00BA5C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hideSpellingErrors/>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C5BA0"/>
    <w:rsid w:val="000E5255"/>
    <w:rsid w:val="0011544D"/>
    <w:rsid w:val="00126FF9"/>
    <w:rsid w:val="00193665"/>
    <w:rsid w:val="001D0251"/>
    <w:rsid w:val="001D331C"/>
    <w:rsid w:val="001E57CD"/>
    <w:rsid w:val="001F16CF"/>
    <w:rsid w:val="001F22F2"/>
    <w:rsid w:val="001F32BF"/>
    <w:rsid w:val="00204074"/>
    <w:rsid w:val="00207905"/>
    <w:rsid w:val="00233F10"/>
    <w:rsid w:val="00264F92"/>
    <w:rsid w:val="00297FBA"/>
    <w:rsid w:val="002A1DA8"/>
    <w:rsid w:val="002B085E"/>
    <w:rsid w:val="002B53D1"/>
    <w:rsid w:val="002C7026"/>
    <w:rsid w:val="002D2455"/>
    <w:rsid w:val="002D68BA"/>
    <w:rsid w:val="00301680"/>
    <w:rsid w:val="0031079A"/>
    <w:rsid w:val="00326FC3"/>
    <w:rsid w:val="00351F51"/>
    <w:rsid w:val="00392DFC"/>
    <w:rsid w:val="0039307C"/>
    <w:rsid w:val="00427969"/>
    <w:rsid w:val="00434627"/>
    <w:rsid w:val="0044577E"/>
    <w:rsid w:val="00466467"/>
    <w:rsid w:val="00485873"/>
    <w:rsid w:val="004A4BAC"/>
    <w:rsid w:val="004B545D"/>
    <w:rsid w:val="004C4369"/>
    <w:rsid w:val="004E40B7"/>
    <w:rsid w:val="004F540F"/>
    <w:rsid w:val="00502EC4"/>
    <w:rsid w:val="00552C48"/>
    <w:rsid w:val="00553E0F"/>
    <w:rsid w:val="00572169"/>
    <w:rsid w:val="005C120C"/>
    <w:rsid w:val="005E3960"/>
    <w:rsid w:val="006013E2"/>
    <w:rsid w:val="006056CF"/>
    <w:rsid w:val="0063423D"/>
    <w:rsid w:val="00645C99"/>
    <w:rsid w:val="00653955"/>
    <w:rsid w:val="00665DC2"/>
    <w:rsid w:val="006719B7"/>
    <w:rsid w:val="00675D22"/>
    <w:rsid w:val="0068300E"/>
    <w:rsid w:val="006868B6"/>
    <w:rsid w:val="006A2A72"/>
    <w:rsid w:val="006A630B"/>
    <w:rsid w:val="006A79EC"/>
    <w:rsid w:val="006B176E"/>
    <w:rsid w:val="006C69F2"/>
    <w:rsid w:val="006E752A"/>
    <w:rsid w:val="006F335E"/>
    <w:rsid w:val="006F550D"/>
    <w:rsid w:val="007103A9"/>
    <w:rsid w:val="0074158C"/>
    <w:rsid w:val="00752135"/>
    <w:rsid w:val="00755C92"/>
    <w:rsid w:val="0076561B"/>
    <w:rsid w:val="00766BC2"/>
    <w:rsid w:val="00781AA9"/>
    <w:rsid w:val="00783B3E"/>
    <w:rsid w:val="007866F8"/>
    <w:rsid w:val="007F7AD7"/>
    <w:rsid w:val="008026C2"/>
    <w:rsid w:val="0082136A"/>
    <w:rsid w:val="0084629D"/>
    <w:rsid w:val="00854F28"/>
    <w:rsid w:val="008A1375"/>
    <w:rsid w:val="008C3797"/>
    <w:rsid w:val="00922C16"/>
    <w:rsid w:val="00995AA9"/>
    <w:rsid w:val="00997233"/>
    <w:rsid w:val="009C78D9"/>
    <w:rsid w:val="009E7E01"/>
    <w:rsid w:val="00A07321"/>
    <w:rsid w:val="00A14407"/>
    <w:rsid w:val="00A224C3"/>
    <w:rsid w:val="00A44646"/>
    <w:rsid w:val="00A76EB5"/>
    <w:rsid w:val="00A83810"/>
    <w:rsid w:val="00AB2644"/>
    <w:rsid w:val="00AC3DBE"/>
    <w:rsid w:val="00AD2CE0"/>
    <w:rsid w:val="00AF4361"/>
    <w:rsid w:val="00B207CE"/>
    <w:rsid w:val="00B27BC1"/>
    <w:rsid w:val="00B47CC5"/>
    <w:rsid w:val="00B82C03"/>
    <w:rsid w:val="00B91D27"/>
    <w:rsid w:val="00BA50A2"/>
    <w:rsid w:val="00BA5C70"/>
    <w:rsid w:val="00BC6AA4"/>
    <w:rsid w:val="00BD319B"/>
    <w:rsid w:val="00BD5A6E"/>
    <w:rsid w:val="00BD6468"/>
    <w:rsid w:val="00BE5F84"/>
    <w:rsid w:val="00BF3DD9"/>
    <w:rsid w:val="00C15053"/>
    <w:rsid w:val="00C616E1"/>
    <w:rsid w:val="00C65280"/>
    <w:rsid w:val="00C677D6"/>
    <w:rsid w:val="00C701C8"/>
    <w:rsid w:val="00C7594D"/>
    <w:rsid w:val="00C91F57"/>
    <w:rsid w:val="00CD1B07"/>
    <w:rsid w:val="00CE0DE5"/>
    <w:rsid w:val="00D038C4"/>
    <w:rsid w:val="00D06B6A"/>
    <w:rsid w:val="00D119B2"/>
    <w:rsid w:val="00D1710A"/>
    <w:rsid w:val="00D260A6"/>
    <w:rsid w:val="00D410CD"/>
    <w:rsid w:val="00D53EF1"/>
    <w:rsid w:val="00D60FF8"/>
    <w:rsid w:val="00D6620A"/>
    <w:rsid w:val="00DA12CE"/>
    <w:rsid w:val="00DA4619"/>
    <w:rsid w:val="00E33C01"/>
    <w:rsid w:val="00E53CC5"/>
    <w:rsid w:val="00E629E2"/>
    <w:rsid w:val="00EA2347"/>
    <w:rsid w:val="00EA331C"/>
    <w:rsid w:val="00EC7C70"/>
    <w:rsid w:val="00ED2377"/>
    <w:rsid w:val="00EE1ABC"/>
    <w:rsid w:val="00EE4938"/>
    <w:rsid w:val="00EF570C"/>
    <w:rsid w:val="00F0596B"/>
    <w:rsid w:val="00F17940"/>
    <w:rsid w:val="00F26873"/>
    <w:rsid w:val="00F335A5"/>
    <w:rsid w:val="00F36397"/>
    <w:rsid w:val="00F81399"/>
    <w:rsid w:val="00F82524"/>
    <w:rsid w:val="00F974A7"/>
    <w:rsid w:val="00FA33B0"/>
    <w:rsid w:val="00FB639B"/>
    <w:rsid w:val="00FC2506"/>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1286D"/>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11900272">
      <w:bodyDiv w:val="1"/>
      <w:marLeft w:val="0"/>
      <w:marRight w:val="0"/>
      <w:marTop w:val="0"/>
      <w:marBottom w:val="0"/>
      <w:divBdr>
        <w:top w:val="none" w:sz="0" w:space="0" w:color="auto"/>
        <w:left w:val="none" w:sz="0" w:space="0" w:color="auto"/>
        <w:bottom w:val="none" w:sz="0" w:space="0" w:color="auto"/>
        <w:right w:val="none" w:sz="0" w:space="0" w:color="auto"/>
      </w:divBdr>
      <w:divsChild>
        <w:div w:id="2041665629">
          <w:marLeft w:val="0"/>
          <w:marRight w:val="0"/>
          <w:marTop w:val="0"/>
          <w:marBottom w:val="0"/>
          <w:divBdr>
            <w:top w:val="none" w:sz="0" w:space="0" w:color="auto"/>
            <w:left w:val="none" w:sz="0" w:space="0" w:color="auto"/>
            <w:bottom w:val="none" w:sz="0" w:space="0" w:color="auto"/>
            <w:right w:val="none" w:sz="0" w:space="0" w:color="auto"/>
          </w:divBdr>
          <w:divsChild>
            <w:div w:id="596324735">
              <w:marLeft w:val="0"/>
              <w:marRight w:val="0"/>
              <w:marTop w:val="0"/>
              <w:marBottom w:val="0"/>
              <w:divBdr>
                <w:top w:val="none" w:sz="0" w:space="0" w:color="auto"/>
                <w:left w:val="none" w:sz="0" w:space="0" w:color="auto"/>
                <w:bottom w:val="none" w:sz="0" w:space="0" w:color="auto"/>
                <w:right w:val="none" w:sz="0" w:space="0" w:color="auto"/>
              </w:divBdr>
            </w:div>
            <w:div w:id="2004160825">
              <w:marLeft w:val="0"/>
              <w:marRight w:val="0"/>
              <w:marTop w:val="0"/>
              <w:marBottom w:val="0"/>
              <w:divBdr>
                <w:top w:val="none" w:sz="0" w:space="0" w:color="auto"/>
                <w:left w:val="none" w:sz="0" w:space="0" w:color="auto"/>
                <w:bottom w:val="none" w:sz="0" w:space="0" w:color="auto"/>
                <w:right w:val="none" w:sz="0" w:space="0" w:color="auto"/>
              </w:divBdr>
            </w:div>
            <w:div w:id="1311859472">
              <w:marLeft w:val="0"/>
              <w:marRight w:val="0"/>
              <w:marTop w:val="0"/>
              <w:marBottom w:val="0"/>
              <w:divBdr>
                <w:top w:val="none" w:sz="0" w:space="0" w:color="auto"/>
                <w:left w:val="none" w:sz="0" w:space="0" w:color="auto"/>
                <w:bottom w:val="none" w:sz="0" w:space="0" w:color="auto"/>
                <w:right w:val="none" w:sz="0" w:space="0" w:color="auto"/>
              </w:divBdr>
            </w:div>
            <w:div w:id="102963140">
              <w:marLeft w:val="0"/>
              <w:marRight w:val="0"/>
              <w:marTop w:val="0"/>
              <w:marBottom w:val="0"/>
              <w:divBdr>
                <w:top w:val="none" w:sz="0" w:space="0" w:color="auto"/>
                <w:left w:val="none" w:sz="0" w:space="0" w:color="auto"/>
                <w:bottom w:val="none" w:sz="0" w:space="0" w:color="auto"/>
                <w:right w:val="none" w:sz="0" w:space="0" w:color="auto"/>
              </w:divBdr>
            </w:div>
            <w:div w:id="1498574515">
              <w:marLeft w:val="0"/>
              <w:marRight w:val="0"/>
              <w:marTop w:val="0"/>
              <w:marBottom w:val="0"/>
              <w:divBdr>
                <w:top w:val="none" w:sz="0" w:space="0" w:color="auto"/>
                <w:left w:val="none" w:sz="0" w:space="0" w:color="auto"/>
                <w:bottom w:val="none" w:sz="0" w:space="0" w:color="auto"/>
                <w:right w:val="none" w:sz="0" w:space="0" w:color="auto"/>
              </w:divBdr>
            </w:div>
            <w:div w:id="1822846552">
              <w:marLeft w:val="0"/>
              <w:marRight w:val="0"/>
              <w:marTop w:val="0"/>
              <w:marBottom w:val="0"/>
              <w:divBdr>
                <w:top w:val="none" w:sz="0" w:space="0" w:color="auto"/>
                <w:left w:val="none" w:sz="0" w:space="0" w:color="auto"/>
                <w:bottom w:val="none" w:sz="0" w:space="0" w:color="auto"/>
                <w:right w:val="none" w:sz="0" w:space="0" w:color="auto"/>
              </w:divBdr>
            </w:div>
            <w:div w:id="1609121257">
              <w:marLeft w:val="0"/>
              <w:marRight w:val="0"/>
              <w:marTop w:val="0"/>
              <w:marBottom w:val="0"/>
              <w:divBdr>
                <w:top w:val="none" w:sz="0" w:space="0" w:color="auto"/>
                <w:left w:val="none" w:sz="0" w:space="0" w:color="auto"/>
                <w:bottom w:val="none" w:sz="0" w:space="0" w:color="auto"/>
                <w:right w:val="none" w:sz="0" w:space="0" w:color="auto"/>
              </w:divBdr>
            </w:div>
            <w:div w:id="492532623">
              <w:marLeft w:val="0"/>
              <w:marRight w:val="0"/>
              <w:marTop w:val="0"/>
              <w:marBottom w:val="0"/>
              <w:divBdr>
                <w:top w:val="none" w:sz="0" w:space="0" w:color="auto"/>
                <w:left w:val="none" w:sz="0" w:space="0" w:color="auto"/>
                <w:bottom w:val="none" w:sz="0" w:space="0" w:color="auto"/>
                <w:right w:val="none" w:sz="0" w:space="0" w:color="auto"/>
              </w:divBdr>
            </w:div>
            <w:div w:id="1297879666">
              <w:marLeft w:val="0"/>
              <w:marRight w:val="0"/>
              <w:marTop w:val="0"/>
              <w:marBottom w:val="0"/>
              <w:divBdr>
                <w:top w:val="none" w:sz="0" w:space="0" w:color="auto"/>
                <w:left w:val="none" w:sz="0" w:space="0" w:color="auto"/>
                <w:bottom w:val="none" w:sz="0" w:space="0" w:color="auto"/>
                <w:right w:val="none" w:sz="0" w:space="0" w:color="auto"/>
              </w:divBdr>
            </w:div>
            <w:div w:id="580218416">
              <w:marLeft w:val="0"/>
              <w:marRight w:val="0"/>
              <w:marTop w:val="0"/>
              <w:marBottom w:val="0"/>
              <w:divBdr>
                <w:top w:val="none" w:sz="0" w:space="0" w:color="auto"/>
                <w:left w:val="none" w:sz="0" w:space="0" w:color="auto"/>
                <w:bottom w:val="none" w:sz="0" w:space="0" w:color="auto"/>
                <w:right w:val="none" w:sz="0" w:space="0" w:color="auto"/>
              </w:divBdr>
            </w:div>
            <w:div w:id="1635525214">
              <w:marLeft w:val="0"/>
              <w:marRight w:val="0"/>
              <w:marTop w:val="0"/>
              <w:marBottom w:val="0"/>
              <w:divBdr>
                <w:top w:val="none" w:sz="0" w:space="0" w:color="auto"/>
                <w:left w:val="none" w:sz="0" w:space="0" w:color="auto"/>
                <w:bottom w:val="none" w:sz="0" w:space="0" w:color="auto"/>
                <w:right w:val="none" w:sz="0" w:space="0" w:color="auto"/>
              </w:divBdr>
            </w:div>
            <w:div w:id="1896697891">
              <w:marLeft w:val="0"/>
              <w:marRight w:val="0"/>
              <w:marTop w:val="0"/>
              <w:marBottom w:val="0"/>
              <w:divBdr>
                <w:top w:val="none" w:sz="0" w:space="0" w:color="auto"/>
                <w:left w:val="none" w:sz="0" w:space="0" w:color="auto"/>
                <w:bottom w:val="none" w:sz="0" w:space="0" w:color="auto"/>
                <w:right w:val="none" w:sz="0" w:space="0" w:color="auto"/>
              </w:divBdr>
            </w:div>
            <w:div w:id="1548952360">
              <w:marLeft w:val="0"/>
              <w:marRight w:val="0"/>
              <w:marTop w:val="0"/>
              <w:marBottom w:val="0"/>
              <w:divBdr>
                <w:top w:val="none" w:sz="0" w:space="0" w:color="auto"/>
                <w:left w:val="none" w:sz="0" w:space="0" w:color="auto"/>
                <w:bottom w:val="none" w:sz="0" w:space="0" w:color="auto"/>
                <w:right w:val="none" w:sz="0" w:space="0" w:color="auto"/>
              </w:divBdr>
            </w:div>
            <w:div w:id="1374579998">
              <w:marLeft w:val="0"/>
              <w:marRight w:val="0"/>
              <w:marTop w:val="0"/>
              <w:marBottom w:val="0"/>
              <w:divBdr>
                <w:top w:val="none" w:sz="0" w:space="0" w:color="auto"/>
                <w:left w:val="none" w:sz="0" w:space="0" w:color="auto"/>
                <w:bottom w:val="none" w:sz="0" w:space="0" w:color="auto"/>
                <w:right w:val="none" w:sz="0" w:space="0" w:color="auto"/>
              </w:divBdr>
            </w:div>
            <w:div w:id="1181509731">
              <w:marLeft w:val="0"/>
              <w:marRight w:val="0"/>
              <w:marTop w:val="0"/>
              <w:marBottom w:val="0"/>
              <w:divBdr>
                <w:top w:val="none" w:sz="0" w:space="0" w:color="auto"/>
                <w:left w:val="none" w:sz="0" w:space="0" w:color="auto"/>
                <w:bottom w:val="none" w:sz="0" w:space="0" w:color="auto"/>
                <w:right w:val="none" w:sz="0" w:space="0" w:color="auto"/>
              </w:divBdr>
            </w:div>
            <w:div w:id="1028870517">
              <w:marLeft w:val="0"/>
              <w:marRight w:val="0"/>
              <w:marTop w:val="0"/>
              <w:marBottom w:val="0"/>
              <w:divBdr>
                <w:top w:val="none" w:sz="0" w:space="0" w:color="auto"/>
                <w:left w:val="none" w:sz="0" w:space="0" w:color="auto"/>
                <w:bottom w:val="none" w:sz="0" w:space="0" w:color="auto"/>
                <w:right w:val="none" w:sz="0" w:space="0" w:color="auto"/>
              </w:divBdr>
            </w:div>
            <w:div w:id="5343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694">
      <w:bodyDiv w:val="1"/>
      <w:marLeft w:val="0"/>
      <w:marRight w:val="0"/>
      <w:marTop w:val="0"/>
      <w:marBottom w:val="0"/>
      <w:divBdr>
        <w:top w:val="none" w:sz="0" w:space="0" w:color="auto"/>
        <w:left w:val="none" w:sz="0" w:space="0" w:color="auto"/>
        <w:bottom w:val="none" w:sz="0" w:space="0" w:color="auto"/>
        <w:right w:val="none" w:sz="0" w:space="0" w:color="auto"/>
      </w:divBdr>
      <w:divsChild>
        <w:div w:id="1227373162">
          <w:marLeft w:val="0"/>
          <w:marRight w:val="0"/>
          <w:marTop w:val="0"/>
          <w:marBottom w:val="0"/>
          <w:divBdr>
            <w:top w:val="none" w:sz="0" w:space="0" w:color="auto"/>
            <w:left w:val="none" w:sz="0" w:space="0" w:color="auto"/>
            <w:bottom w:val="none" w:sz="0" w:space="0" w:color="auto"/>
            <w:right w:val="none" w:sz="0" w:space="0" w:color="auto"/>
          </w:divBdr>
          <w:divsChild>
            <w:div w:id="2052921999">
              <w:marLeft w:val="0"/>
              <w:marRight w:val="0"/>
              <w:marTop w:val="0"/>
              <w:marBottom w:val="0"/>
              <w:divBdr>
                <w:top w:val="none" w:sz="0" w:space="0" w:color="auto"/>
                <w:left w:val="none" w:sz="0" w:space="0" w:color="auto"/>
                <w:bottom w:val="none" w:sz="0" w:space="0" w:color="auto"/>
                <w:right w:val="none" w:sz="0" w:space="0" w:color="auto"/>
              </w:divBdr>
            </w:div>
            <w:div w:id="2122796067">
              <w:marLeft w:val="0"/>
              <w:marRight w:val="0"/>
              <w:marTop w:val="0"/>
              <w:marBottom w:val="0"/>
              <w:divBdr>
                <w:top w:val="none" w:sz="0" w:space="0" w:color="auto"/>
                <w:left w:val="none" w:sz="0" w:space="0" w:color="auto"/>
                <w:bottom w:val="none" w:sz="0" w:space="0" w:color="auto"/>
                <w:right w:val="none" w:sz="0" w:space="0" w:color="auto"/>
              </w:divBdr>
            </w:div>
            <w:div w:id="1736051787">
              <w:marLeft w:val="0"/>
              <w:marRight w:val="0"/>
              <w:marTop w:val="0"/>
              <w:marBottom w:val="0"/>
              <w:divBdr>
                <w:top w:val="none" w:sz="0" w:space="0" w:color="auto"/>
                <w:left w:val="none" w:sz="0" w:space="0" w:color="auto"/>
                <w:bottom w:val="none" w:sz="0" w:space="0" w:color="auto"/>
                <w:right w:val="none" w:sz="0" w:space="0" w:color="auto"/>
              </w:divBdr>
            </w:div>
            <w:div w:id="888808713">
              <w:marLeft w:val="0"/>
              <w:marRight w:val="0"/>
              <w:marTop w:val="0"/>
              <w:marBottom w:val="0"/>
              <w:divBdr>
                <w:top w:val="none" w:sz="0" w:space="0" w:color="auto"/>
                <w:left w:val="none" w:sz="0" w:space="0" w:color="auto"/>
                <w:bottom w:val="none" w:sz="0" w:space="0" w:color="auto"/>
                <w:right w:val="none" w:sz="0" w:space="0" w:color="auto"/>
              </w:divBdr>
            </w:div>
            <w:div w:id="1325159489">
              <w:marLeft w:val="0"/>
              <w:marRight w:val="0"/>
              <w:marTop w:val="0"/>
              <w:marBottom w:val="0"/>
              <w:divBdr>
                <w:top w:val="none" w:sz="0" w:space="0" w:color="auto"/>
                <w:left w:val="none" w:sz="0" w:space="0" w:color="auto"/>
                <w:bottom w:val="none" w:sz="0" w:space="0" w:color="auto"/>
                <w:right w:val="none" w:sz="0" w:space="0" w:color="auto"/>
              </w:divBdr>
            </w:div>
            <w:div w:id="1831210335">
              <w:marLeft w:val="0"/>
              <w:marRight w:val="0"/>
              <w:marTop w:val="0"/>
              <w:marBottom w:val="0"/>
              <w:divBdr>
                <w:top w:val="none" w:sz="0" w:space="0" w:color="auto"/>
                <w:left w:val="none" w:sz="0" w:space="0" w:color="auto"/>
                <w:bottom w:val="none" w:sz="0" w:space="0" w:color="auto"/>
                <w:right w:val="none" w:sz="0" w:space="0" w:color="auto"/>
              </w:divBdr>
            </w:div>
            <w:div w:id="203686704">
              <w:marLeft w:val="0"/>
              <w:marRight w:val="0"/>
              <w:marTop w:val="0"/>
              <w:marBottom w:val="0"/>
              <w:divBdr>
                <w:top w:val="none" w:sz="0" w:space="0" w:color="auto"/>
                <w:left w:val="none" w:sz="0" w:space="0" w:color="auto"/>
                <w:bottom w:val="none" w:sz="0" w:space="0" w:color="auto"/>
                <w:right w:val="none" w:sz="0" w:space="0" w:color="auto"/>
              </w:divBdr>
            </w:div>
            <w:div w:id="1142888365">
              <w:marLeft w:val="0"/>
              <w:marRight w:val="0"/>
              <w:marTop w:val="0"/>
              <w:marBottom w:val="0"/>
              <w:divBdr>
                <w:top w:val="none" w:sz="0" w:space="0" w:color="auto"/>
                <w:left w:val="none" w:sz="0" w:space="0" w:color="auto"/>
                <w:bottom w:val="none" w:sz="0" w:space="0" w:color="auto"/>
                <w:right w:val="none" w:sz="0" w:space="0" w:color="auto"/>
              </w:divBdr>
            </w:div>
            <w:div w:id="1668361210">
              <w:marLeft w:val="0"/>
              <w:marRight w:val="0"/>
              <w:marTop w:val="0"/>
              <w:marBottom w:val="0"/>
              <w:divBdr>
                <w:top w:val="none" w:sz="0" w:space="0" w:color="auto"/>
                <w:left w:val="none" w:sz="0" w:space="0" w:color="auto"/>
                <w:bottom w:val="none" w:sz="0" w:space="0" w:color="auto"/>
                <w:right w:val="none" w:sz="0" w:space="0" w:color="auto"/>
              </w:divBdr>
            </w:div>
            <w:div w:id="430902128">
              <w:marLeft w:val="0"/>
              <w:marRight w:val="0"/>
              <w:marTop w:val="0"/>
              <w:marBottom w:val="0"/>
              <w:divBdr>
                <w:top w:val="none" w:sz="0" w:space="0" w:color="auto"/>
                <w:left w:val="none" w:sz="0" w:space="0" w:color="auto"/>
                <w:bottom w:val="none" w:sz="0" w:space="0" w:color="auto"/>
                <w:right w:val="none" w:sz="0" w:space="0" w:color="auto"/>
              </w:divBdr>
            </w:div>
            <w:div w:id="1640300983">
              <w:marLeft w:val="0"/>
              <w:marRight w:val="0"/>
              <w:marTop w:val="0"/>
              <w:marBottom w:val="0"/>
              <w:divBdr>
                <w:top w:val="none" w:sz="0" w:space="0" w:color="auto"/>
                <w:left w:val="none" w:sz="0" w:space="0" w:color="auto"/>
                <w:bottom w:val="none" w:sz="0" w:space="0" w:color="auto"/>
                <w:right w:val="none" w:sz="0" w:space="0" w:color="auto"/>
              </w:divBdr>
            </w:div>
            <w:div w:id="1146437939">
              <w:marLeft w:val="0"/>
              <w:marRight w:val="0"/>
              <w:marTop w:val="0"/>
              <w:marBottom w:val="0"/>
              <w:divBdr>
                <w:top w:val="none" w:sz="0" w:space="0" w:color="auto"/>
                <w:left w:val="none" w:sz="0" w:space="0" w:color="auto"/>
                <w:bottom w:val="none" w:sz="0" w:space="0" w:color="auto"/>
                <w:right w:val="none" w:sz="0" w:space="0" w:color="auto"/>
              </w:divBdr>
            </w:div>
            <w:div w:id="1855997038">
              <w:marLeft w:val="0"/>
              <w:marRight w:val="0"/>
              <w:marTop w:val="0"/>
              <w:marBottom w:val="0"/>
              <w:divBdr>
                <w:top w:val="none" w:sz="0" w:space="0" w:color="auto"/>
                <w:left w:val="none" w:sz="0" w:space="0" w:color="auto"/>
                <w:bottom w:val="none" w:sz="0" w:space="0" w:color="auto"/>
                <w:right w:val="none" w:sz="0" w:space="0" w:color="auto"/>
              </w:divBdr>
            </w:div>
            <w:div w:id="1379819389">
              <w:marLeft w:val="0"/>
              <w:marRight w:val="0"/>
              <w:marTop w:val="0"/>
              <w:marBottom w:val="0"/>
              <w:divBdr>
                <w:top w:val="none" w:sz="0" w:space="0" w:color="auto"/>
                <w:left w:val="none" w:sz="0" w:space="0" w:color="auto"/>
                <w:bottom w:val="none" w:sz="0" w:space="0" w:color="auto"/>
                <w:right w:val="none" w:sz="0" w:space="0" w:color="auto"/>
              </w:divBdr>
            </w:div>
            <w:div w:id="1912614476">
              <w:marLeft w:val="0"/>
              <w:marRight w:val="0"/>
              <w:marTop w:val="0"/>
              <w:marBottom w:val="0"/>
              <w:divBdr>
                <w:top w:val="none" w:sz="0" w:space="0" w:color="auto"/>
                <w:left w:val="none" w:sz="0" w:space="0" w:color="auto"/>
                <w:bottom w:val="none" w:sz="0" w:space="0" w:color="auto"/>
                <w:right w:val="none" w:sz="0" w:space="0" w:color="auto"/>
              </w:divBdr>
            </w:div>
            <w:div w:id="757748747">
              <w:marLeft w:val="0"/>
              <w:marRight w:val="0"/>
              <w:marTop w:val="0"/>
              <w:marBottom w:val="0"/>
              <w:divBdr>
                <w:top w:val="none" w:sz="0" w:space="0" w:color="auto"/>
                <w:left w:val="none" w:sz="0" w:space="0" w:color="auto"/>
                <w:bottom w:val="none" w:sz="0" w:space="0" w:color="auto"/>
                <w:right w:val="none" w:sz="0" w:space="0" w:color="auto"/>
              </w:divBdr>
            </w:div>
            <w:div w:id="13932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12609">
      <w:bodyDiv w:val="1"/>
      <w:marLeft w:val="0"/>
      <w:marRight w:val="0"/>
      <w:marTop w:val="0"/>
      <w:marBottom w:val="0"/>
      <w:divBdr>
        <w:top w:val="none" w:sz="0" w:space="0" w:color="auto"/>
        <w:left w:val="none" w:sz="0" w:space="0" w:color="auto"/>
        <w:bottom w:val="none" w:sz="0" w:space="0" w:color="auto"/>
        <w:right w:val="none" w:sz="0" w:space="0" w:color="auto"/>
      </w:divBdr>
      <w:divsChild>
        <w:div w:id="1190024212">
          <w:marLeft w:val="0"/>
          <w:marRight w:val="0"/>
          <w:marTop w:val="0"/>
          <w:marBottom w:val="0"/>
          <w:divBdr>
            <w:top w:val="none" w:sz="0" w:space="0" w:color="auto"/>
            <w:left w:val="none" w:sz="0" w:space="0" w:color="auto"/>
            <w:bottom w:val="none" w:sz="0" w:space="0" w:color="auto"/>
            <w:right w:val="none" w:sz="0" w:space="0" w:color="auto"/>
          </w:divBdr>
          <w:divsChild>
            <w:div w:id="1380284576">
              <w:marLeft w:val="0"/>
              <w:marRight w:val="0"/>
              <w:marTop w:val="0"/>
              <w:marBottom w:val="0"/>
              <w:divBdr>
                <w:top w:val="none" w:sz="0" w:space="0" w:color="auto"/>
                <w:left w:val="none" w:sz="0" w:space="0" w:color="auto"/>
                <w:bottom w:val="none" w:sz="0" w:space="0" w:color="auto"/>
                <w:right w:val="none" w:sz="0" w:space="0" w:color="auto"/>
              </w:divBdr>
            </w:div>
            <w:div w:id="800533512">
              <w:marLeft w:val="0"/>
              <w:marRight w:val="0"/>
              <w:marTop w:val="0"/>
              <w:marBottom w:val="0"/>
              <w:divBdr>
                <w:top w:val="none" w:sz="0" w:space="0" w:color="auto"/>
                <w:left w:val="none" w:sz="0" w:space="0" w:color="auto"/>
                <w:bottom w:val="none" w:sz="0" w:space="0" w:color="auto"/>
                <w:right w:val="none" w:sz="0" w:space="0" w:color="auto"/>
              </w:divBdr>
            </w:div>
            <w:div w:id="1034114564">
              <w:marLeft w:val="0"/>
              <w:marRight w:val="0"/>
              <w:marTop w:val="0"/>
              <w:marBottom w:val="0"/>
              <w:divBdr>
                <w:top w:val="none" w:sz="0" w:space="0" w:color="auto"/>
                <w:left w:val="none" w:sz="0" w:space="0" w:color="auto"/>
                <w:bottom w:val="none" w:sz="0" w:space="0" w:color="auto"/>
                <w:right w:val="none" w:sz="0" w:space="0" w:color="auto"/>
              </w:divBdr>
            </w:div>
            <w:div w:id="174924018">
              <w:marLeft w:val="0"/>
              <w:marRight w:val="0"/>
              <w:marTop w:val="0"/>
              <w:marBottom w:val="0"/>
              <w:divBdr>
                <w:top w:val="none" w:sz="0" w:space="0" w:color="auto"/>
                <w:left w:val="none" w:sz="0" w:space="0" w:color="auto"/>
                <w:bottom w:val="none" w:sz="0" w:space="0" w:color="auto"/>
                <w:right w:val="none" w:sz="0" w:space="0" w:color="auto"/>
              </w:divBdr>
            </w:div>
            <w:div w:id="1872255036">
              <w:marLeft w:val="0"/>
              <w:marRight w:val="0"/>
              <w:marTop w:val="0"/>
              <w:marBottom w:val="0"/>
              <w:divBdr>
                <w:top w:val="none" w:sz="0" w:space="0" w:color="auto"/>
                <w:left w:val="none" w:sz="0" w:space="0" w:color="auto"/>
                <w:bottom w:val="none" w:sz="0" w:space="0" w:color="auto"/>
                <w:right w:val="none" w:sz="0" w:space="0" w:color="auto"/>
              </w:divBdr>
            </w:div>
            <w:div w:id="415439411">
              <w:marLeft w:val="0"/>
              <w:marRight w:val="0"/>
              <w:marTop w:val="0"/>
              <w:marBottom w:val="0"/>
              <w:divBdr>
                <w:top w:val="none" w:sz="0" w:space="0" w:color="auto"/>
                <w:left w:val="none" w:sz="0" w:space="0" w:color="auto"/>
                <w:bottom w:val="none" w:sz="0" w:space="0" w:color="auto"/>
                <w:right w:val="none" w:sz="0" w:space="0" w:color="auto"/>
              </w:divBdr>
            </w:div>
            <w:div w:id="897784327">
              <w:marLeft w:val="0"/>
              <w:marRight w:val="0"/>
              <w:marTop w:val="0"/>
              <w:marBottom w:val="0"/>
              <w:divBdr>
                <w:top w:val="none" w:sz="0" w:space="0" w:color="auto"/>
                <w:left w:val="none" w:sz="0" w:space="0" w:color="auto"/>
                <w:bottom w:val="none" w:sz="0" w:space="0" w:color="auto"/>
                <w:right w:val="none" w:sz="0" w:space="0" w:color="auto"/>
              </w:divBdr>
            </w:div>
            <w:div w:id="434793923">
              <w:marLeft w:val="0"/>
              <w:marRight w:val="0"/>
              <w:marTop w:val="0"/>
              <w:marBottom w:val="0"/>
              <w:divBdr>
                <w:top w:val="none" w:sz="0" w:space="0" w:color="auto"/>
                <w:left w:val="none" w:sz="0" w:space="0" w:color="auto"/>
                <w:bottom w:val="none" w:sz="0" w:space="0" w:color="auto"/>
                <w:right w:val="none" w:sz="0" w:space="0" w:color="auto"/>
              </w:divBdr>
            </w:div>
            <w:div w:id="46224117">
              <w:marLeft w:val="0"/>
              <w:marRight w:val="0"/>
              <w:marTop w:val="0"/>
              <w:marBottom w:val="0"/>
              <w:divBdr>
                <w:top w:val="none" w:sz="0" w:space="0" w:color="auto"/>
                <w:left w:val="none" w:sz="0" w:space="0" w:color="auto"/>
                <w:bottom w:val="none" w:sz="0" w:space="0" w:color="auto"/>
                <w:right w:val="none" w:sz="0" w:space="0" w:color="auto"/>
              </w:divBdr>
            </w:div>
            <w:div w:id="256258806">
              <w:marLeft w:val="0"/>
              <w:marRight w:val="0"/>
              <w:marTop w:val="0"/>
              <w:marBottom w:val="0"/>
              <w:divBdr>
                <w:top w:val="none" w:sz="0" w:space="0" w:color="auto"/>
                <w:left w:val="none" w:sz="0" w:space="0" w:color="auto"/>
                <w:bottom w:val="none" w:sz="0" w:space="0" w:color="auto"/>
                <w:right w:val="none" w:sz="0" w:space="0" w:color="auto"/>
              </w:divBdr>
            </w:div>
            <w:div w:id="4218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545">
      <w:bodyDiv w:val="1"/>
      <w:marLeft w:val="0"/>
      <w:marRight w:val="0"/>
      <w:marTop w:val="0"/>
      <w:marBottom w:val="0"/>
      <w:divBdr>
        <w:top w:val="none" w:sz="0" w:space="0" w:color="auto"/>
        <w:left w:val="none" w:sz="0" w:space="0" w:color="auto"/>
        <w:bottom w:val="none" w:sz="0" w:space="0" w:color="auto"/>
        <w:right w:val="none" w:sz="0" w:space="0" w:color="auto"/>
      </w:divBdr>
      <w:divsChild>
        <w:div w:id="1699429659">
          <w:marLeft w:val="0"/>
          <w:marRight w:val="0"/>
          <w:marTop w:val="0"/>
          <w:marBottom w:val="0"/>
          <w:divBdr>
            <w:top w:val="none" w:sz="0" w:space="0" w:color="auto"/>
            <w:left w:val="none" w:sz="0" w:space="0" w:color="auto"/>
            <w:bottom w:val="none" w:sz="0" w:space="0" w:color="auto"/>
            <w:right w:val="none" w:sz="0" w:space="0" w:color="auto"/>
          </w:divBdr>
          <w:divsChild>
            <w:div w:id="223876336">
              <w:marLeft w:val="0"/>
              <w:marRight w:val="0"/>
              <w:marTop w:val="0"/>
              <w:marBottom w:val="0"/>
              <w:divBdr>
                <w:top w:val="none" w:sz="0" w:space="0" w:color="auto"/>
                <w:left w:val="none" w:sz="0" w:space="0" w:color="auto"/>
                <w:bottom w:val="none" w:sz="0" w:space="0" w:color="auto"/>
                <w:right w:val="none" w:sz="0" w:space="0" w:color="auto"/>
              </w:divBdr>
            </w:div>
            <w:div w:id="1432166465">
              <w:marLeft w:val="0"/>
              <w:marRight w:val="0"/>
              <w:marTop w:val="0"/>
              <w:marBottom w:val="0"/>
              <w:divBdr>
                <w:top w:val="none" w:sz="0" w:space="0" w:color="auto"/>
                <w:left w:val="none" w:sz="0" w:space="0" w:color="auto"/>
                <w:bottom w:val="none" w:sz="0" w:space="0" w:color="auto"/>
                <w:right w:val="none" w:sz="0" w:space="0" w:color="auto"/>
              </w:divBdr>
            </w:div>
            <w:div w:id="1704207269">
              <w:marLeft w:val="0"/>
              <w:marRight w:val="0"/>
              <w:marTop w:val="0"/>
              <w:marBottom w:val="0"/>
              <w:divBdr>
                <w:top w:val="none" w:sz="0" w:space="0" w:color="auto"/>
                <w:left w:val="none" w:sz="0" w:space="0" w:color="auto"/>
                <w:bottom w:val="none" w:sz="0" w:space="0" w:color="auto"/>
                <w:right w:val="none" w:sz="0" w:space="0" w:color="auto"/>
              </w:divBdr>
            </w:div>
            <w:div w:id="1910457878">
              <w:marLeft w:val="0"/>
              <w:marRight w:val="0"/>
              <w:marTop w:val="0"/>
              <w:marBottom w:val="0"/>
              <w:divBdr>
                <w:top w:val="none" w:sz="0" w:space="0" w:color="auto"/>
                <w:left w:val="none" w:sz="0" w:space="0" w:color="auto"/>
                <w:bottom w:val="none" w:sz="0" w:space="0" w:color="auto"/>
                <w:right w:val="none" w:sz="0" w:space="0" w:color="auto"/>
              </w:divBdr>
            </w:div>
            <w:div w:id="1538010739">
              <w:marLeft w:val="0"/>
              <w:marRight w:val="0"/>
              <w:marTop w:val="0"/>
              <w:marBottom w:val="0"/>
              <w:divBdr>
                <w:top w:val="none" w:sz="0" w:space="0" w:color="auto"/>
                <w:left w:val="none" w:sz="0" w:space="0" w:color="auto"/>
                <w:bottom w:val="none" w:sz="0" w:space="0" w:color="auto"/>
                <w:right w:val="none" w:sz="0" w:space="0" w:color="auto"/>
              </w:divBdr>
            </w:div>
            <w:div w:id="2081561450">
              <w:marLeft w:val="0"/>
              <w:marRight w:val="0"/>
              <w:marTop w:val="0"/>
              <w:marBottom w:val="0"/>
              <w:divBdr>
                <w:top w:val="none" w:sz="0" w:space="0" w:color="auto"/>
                <w:left w:val="none" w:sz="0" w:space="0" w:color="auto"/>
                <w:bottom w:val="none" w:sz="0" w:space="0" w:color="auto"/>
                <w:right w:val="none" w:sz="0" w:space="0" w:color="auto"/>
              </w:divBdr>
            </w:div>
            <w:div w:id="1072922050">
              <w:marLeft w:val="0"/>
              <w:marRight w:val="0"/>
              <w:marTop w:val="0"/>
              <w:marBottom w:val="0"/>
              <w:divBdr>
                <w:top w:val="none" w:sz="0" w:space="0" w:color="auto"/>
                <w:left w:val="none" w:sz="0" w:space="0" w:color="auto"/>
                <w:bottom w:val="none" w:sz="0" w:space="0" w:color="auto"/>
                <w:right w:val="none" w:sz="0" w:space="0" w:color="auto"/>
              </w:divBdr>
            </w:div>
            <w:div w:id="481897555">
              <w:marLeft w:val="0"/>
              <w:marRight w:val="0"/>
              <w:marTop w:val="0"/>
              <w:marBottom w:val="0"/>
              <w:divBdr>
                <w:top w:val="none" w:sz="0" w:space="0" w:color="auto"/>
                <w:left w:val="none" w:sz="0" w:space="0" w:color="auto"/>
                <w:bottom w:val="none" w:sz="0" w:space="0" w:color="auto"/>
                <w:right w:val="none" w:sz="0" w:space="0" w:color="auto"/>
              </w:divBdr>
            </w:div>
            <w:div w:id="89938828">
              <w:marLeft w:val="0"/>
              <w:marRight w:val="0"/>
              <w:marTop w:val="0"/>
              <w:marBottom w:val="0"/>
              <w:divBdr>
                <w:top w:val="none" w:sz="0" w:space="0" w:color="auto"/>
                <w:left w:val="none" w:sz="0" w:space="0" w:color="auto"/>
                <w:bottom w:val="none" w:sz="0" w:space="0" w:color="auto"/>
                <w:right w:val="none" w:sz="0" w:space="0" w:color="auto"/>
              </w:divBdr>
            </w:div>
            <w:div w:id="905409949">
              <w:marLeft w:val="0"/>
              <w:marRight w:val="0"/>
              <w:marTop w:val="0"/>
              <w:marBottom w:val="0"/>
              <w:divBdr>
                <w:top w:val="none" w:sz="0" w:space="0" w:color="auto"/>
                <w:left w:val="none" w:sz="0" w:space="0" w:color="auto"/>
                <w:bottom w:val="none" w:sz="0" w:space="0" w:color="auto"/>
                <w:right w:val="none" w:sz="0" w:space="0" w:color="auto"/>
              </w:divBdr>
            </w:div>
            <w:div w:id="949046462">
              <w:marLeft w:val="0"/>
              <w:marRight w:val="0"/>
              <w:marTop w:val="0"/>
              <w:marBottom w:val="0"/>
              <w:divBdr>
                <w:top w:val="none" w:sz="0" w:space="0" w:color="auto"/>
                <w:left w:val="none" w:sz="0" w:space="0" w:color="auto"/>
                <w:bottom w:val="none" w:sz="0" w:space="0" w:color="auto"/>
                <w:right w:val="none" w:sz="0" w:space="0" w:color="auto"/>
              </w:divBdr>
            </w:div>
            <w:div w:id="1028025419">
              <w:marLeft w:val="0"/>
              <w:marRight w:val="0"/>
              <w:marTop w:val="0"/>
              <w:marBottom w:val="0"/>
              <w:divBdr>
                <w:top w:val="none" w:sz="0" w:space="0" w:color="auto"/>
                <w:left w:val="none" w:sz="0" w:space="0" w:color="auto"/>
                <w:bottom w:val="none" w:sz="0" w:space="0" w:color="auto"/>
                <w:right w:val="none" w:sz="0" w:space="0" w:color="auto"/>
              </w:divBdr>
            </w:div>
            <w:div w:id="7739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1814">
      <w:bodyDiv w:val="1"/>
      <w:marLeft w:val="0"/>
      <w:marRight w:val="0"/>
      <w:marTop w:val="0"/>
      <w:marBottom w:val="0"/>
      <w:divBdr>
        <w:top w:val="none" w:sz="0" w:space="0" w:color="auto"/>
        <w:left w:val="none" w:sz="0" w:space="0" w:color="auto"/>
        <w:bottom w:val="none" w:sz="0" w:space="0" w:color="auto"/>
        <w:right w:val="none" w:sz="0" w:space="0" w:color="auto"/>
      </w:divBdr>
      <w:divsChild>
        <w:div w:id="1257788000">
          <w:marLeft w:val="0"/>
          <w:marRight w:val="0"/>
          <w:marTop w:val="0"/>
          <w:marBottom w:val="0"/>
          <w:divBdr>
            <w:top w:val="none" w:sz="0" w:space="0" w:color="auto"/>
            <w:left w:val="none" w:sz="0" w:space="0" w:color="auto"/>
            <w:bottom w:val="none" w:sz="0" w:space="0" w:color="auto"/>
            <w:right w:val="none" w:sz="0" w:space="0" w:color="auto"/>
          </w:divBdr>
          <w:divsChild>
            <w:div w:id="1765684262">
              <w:marLeft w:val="0"/>
              <w:marRight w:val="0"/>
              <w:marTop w:val="0"/>
              <w:marBottom w:val="0"/>
              <w:divBdr>
                <w:top w:val="none" w:sz="0" w:space="0" w:color="auto"/>
                <w:left w:val="none" w:sz="0" w:space="0" w:color="auto"/>
                <w:bottom w:val="none" w:sz="0" w:space="0" w:color="auto"/>
                <w:right w:val="none" w:sz="0" w:space="0" w:color="auto"/>
              </w:divBdr>
            </w:div>
            <w:div w:id="708846822">
              <w:marLeft w:val="0"/>
              <w:marRight w:val="0"/>
              <w:marTop w:val="0"/>
              <w:marBottom w:val="0"/>
              <w:divBdr>
                <w:top w:val="none" w:sz="0" w:space="0" w:color="auto"/>
                <w:left w:val="none" w:sz="0" w:space="0" w:color="auto"/>
                <w:bottom w:val="none" w:sz="0" w:space="0" w:color="auto"/>
                <w:right w:val="none" w:sz="0" w:space="0" w:color="auto"/>
              </w:divBdr>
            </w:div>
            <w:div w:id="219441048">
              <w:marLeft w:val="0"/>
              <w:marRight w:val="0"/>
              <w:marTop w:val="0"/>
              <w:marBottom w:val="0"/>
              <w:divBdr>
                <w:top w:val="none" w:sz="0" w:space="0" w:color="auto"/>
                <w:left w:val="none" w:sz="0" w:space="0" w:color="auto"/>
                <w:bottom w:val="none" w:sz="0" w:space="0" w:color="auto"/>
                <w:right w:val="none" w:sz="0" w:space="0" w:color="auto"/>
              </w:divBdr>
            </w:div>
            <w:div w:id="1347755999">
              <w:marLeft w:val="0"/>
              <w:marRight w:val="0"/>
              <w:marTop w:val="0"/>
              <w:marBottom w:val="0"/>
              <w:divBdr>
                <w:top w:val="none" w:sz="0" w:space="0" w:color="auto"/>
                <w:left w:val="none" w:sz="0" w:space="0" w:color="auto"/>
                <w:bottom w:val="none" w:sz="0" w:space="0" w:color="auto"/>
                <w:right w:val="none" w:sz="0" w:space="0" w:color="auto"/>
              </w:divBdr>
            </w:div>
            <w:div w:id="1010639280">
              <w:marLeft w:val="0"/>
              <w:marRight w:val="0"/>
              <w:marTop w:val="0"/>
              <w:marBottom w:val="0"/>
              <w:divBdr>
                <w:top w:val="none" w:sz="0" w:space="0" w:color="auto"/>
                <w:left w:val="none" w:sz="0" w:space="0" w:color="auto"/>
                <w:bottom w:val="none" w:sz="0" w:space="0" w:color="auto"/>
                <w:right w:val="none" w:sz="0" w:space="0" w:color="auto"/>
              </w:divBdr>
            </w:div>
            <w:div w:id="1719740910">
              <w:marLeft w:val="0"/>
              <w:marRight w:val="0"/>
              <w:marTop w:val="0"/>
              <w:marBottom w:val="0"/>
              <w:divBdr>
                <w:top w:val="none" w:sz="0" w:space="0" w:color="auto"/>
                <w:left w:val="none" w:sz="0" w:space="0" w:color="auto"/>
                <w:bottom w:val="none" w:sz="0" w:space="0" w:color="auto"/>
                <w:right w:val="none" w:sz="0" w:space="0" w:color="auto"/>
              </w:divBdr>
            </w:div>
            <w:div w:id="351304299">
              <w:marLeft w:val="0"/>
              <w:marRight w:val="0"/>
              <w:marTop w:val="0"/>
              <w:marBottom w:val="0"/>
              <w:divBdr>
                <w:top w:val="none" w:sz="0" w:space="0" w:color="auto"/>
                <w:left w:val="none" w:sz="0" w:space="0" w:color="auto"/>
                <w:bottom w:val="none" w:sz="0" w:space="0" w:color="auto"/>
                <w:right w:val="none" w:sz="0" w:space="0" w:color="auto"/>
              </w:divBdr>
            </w:div>
            <w:div w:id="253830121">
              <w:marLeft w:val="0"/>
              <w:marRight w:val="0"/>
              <w:marTop w:val="0"/>
              <w:marBottom w:val="0"/>
              <w:divBdr>
                <w:top w:val="none" w:sz="0" w:space="0" w:color="auto"/>
                <w:left w:val="none" w:sz="0" w:space="0" w:color="auto"/>
                <w:bottom w:val="none" w:sz="0" w:space="0" w:color="auto"/>
                <w:right w:val="none" w:sz="0" w:space="0" w:color="auto"/>
              </w:divBdr>
            </w:div>
            <w:div w:id="954872519">
              <w:marLeft w:val="0"/>
              <w:marRight w:val="0"/>
              <w:marTop w:val="0"/>
              <w:marBottom w:val="0"/>
              <w:divBdr>
                <w:top w:val="none" w:sz="0" w:space="0" w:color="auto"/>
                <w:left w:val="none" w:sz="0" w:space="0" w:color="auto"/>
                <w:bottom w:val="none" w:sz="0" w:space="0" w:color="auto"/>
                <w:right w:val="none" w:sz="0" w:space="0" w:color="auto"/>
              </w:divBdr>
            </w:div>
            <w:div w:id="487788098">
              <w:marLeft w:val="0"/>
              <w:marRight w:val="0"/>
              <w:marTop w:val="0"/>
              <w:marBottom w:val="0"/>
              <w:divBdr>
                <w:top w:val="none" w:sz="0" w:space="0" w:color="auto"/>
                <w:left w:val="none" w:sz="0" w:space="0" w:color="auto"/>
                <w:bottom w:val="none" w:sz="0" w:space="0" w:color="auto"/>
                <w:right w:val="none" w:sz="0" w:space="0" w:color="auto"/>
              </w:divBdr>
            </w:div>
            <w:div w:id="21296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314">
      <w:bodyDiv w:val="1"/>
      <w:marLeft w:val="0"/>
      <w:marRight w:val="0"/>
      <w:marTop w:val="0"/>
      <w:marBottom w:val="0"/>
      <w:divBdr>
        <w:top w:val="none" w:sz="0" w:space="0" w:color="auto"/>
        <w:left w:val="none" w:sz="0" w:space="0" w:color="auto"/>
        <w:bottom w:val="none" w:sz="0" w:space="0" w:color="auto"/>
        <w:right w:val="none" w:sz="0" w:space="0" w:color="auto"/>
      </w:divBdr>
      <w:divsChild>
        <w:div w:id="802308713">
          <w:marLeft w:val="0"/>
          <w:marRight w:val="0"/>
          <w:marTop w:val="0"/>
          <w:marBottom w:val="0"/>
          <w:divBdr>
            <w:top w:val="none" w:sz="0" w:space="0" w:color="auto"/>
            <w:left w:val="none" w:sz="0" w:space="0" w:color="auto"/>
            <w:bottom w:val="none" w:sz="0" w:space="0" w:color="auto"/>
            <w:right w:val="none" w:sz="0" w:space="0" w:color="auto"/>
          </w:divBdr>
          <w:divsChild>
            <w:div w:id="1935438438">
              <w:marLeft w:val="0"/>
              <w:marRight w:val="0"/>
              <w:marTop w:val="0"/>
              <w:marBottom w:val="0"/>
              <w:divBdr>
                <w:top w:val="none" w:sz="0" w:space="0" w:color="auto"/>
                <w:left w:val="none" w:sz="0" w:space="0" w:color="auto"/>
                <w:bottom w:val="none" w:sz="0" w:space="0" w:color="auto"/>
                <w:right w:val="none" w:sz="0" w:space="0" w:color="auto"/>
              </w:divBdr>
            </w:div>
            <w:div w:id="1325818188">
              <w:marLeft w:val="0"/>
              <w:marRight w:val="0"/>
              <w:marTop w:val="0"/>
              <w:marBottom w:val="0"/>
              <w:divBdr>
                <w:top w:val="none" w:sz="0" w:space="0" w:color="auto"/>
                <w:left w:val="none" w:sz="0" w:space="0" w:color="auto"/>
                <w:bottom w:val="none" w:sz="0" w:space="0" w:color="auto"/>
                <w:right w:val="none" w:sz="0" w:space="0" w:color="auto"/>
              </w:divBdr>
            </w:div>
            <w:div w:id="985864575">
              <w:marLeft w:val="0"/>
              <w:marRight w:val="0"/>
              <w:marTop w:val="0"/>
              <w:marBottom w:val="0"/>
              <w:divBdr>
                <w:top w:val="none" w:sz="0" w:space="0" w:color="auto"/>
                <w:left w:val="none" w:sz="0" w:space="0" w:color="auto"/>
                <w:bottom w:val="none" w:sz="0" w:space="0" w:color="auto"/>
                <w:right w:val="none" w:sz="0" w:space="0" w:color="auto"/>
              </w:divBdr>
            </w:div>
            <w:div w:id="553350723">
              <w:marLeft w:val="0"/>
              <w:marRight w:val="0"/>
              <w:marTop w:val="0"/>
              <w:marBottom w:val="0"/>
              <w:divBdr>
                <w:top w:val="none" w:sz="0" w:space="0" w:color="auto"/>
                <w:left w:val="none" w:sz="0" w:space="0" w:color="auto"/>
                <w:bottom w:val="none" w:sz="0" w:space="0" w:color="auto"/>
                <w:right w:val="none" w:sz="0" w:space="0" w:color="auto"/>
              </w:divBdr>
            </w:div>
            <w:div w:id="233898346">
              <w:marLeft w:val="0"/>
              <w:marRight w:val="0"/>
              <w:marTop w:val="0"/>
              <w:marBottom w:val="0"/>
              <w:divBdr>
                <w:top w:val="none" w:sz="0" w:space="0" w:color="auto"/>
                <w:left w:val="none" w:sz="0" w:space="0" w:color="auto"/>
                <w:bottom w:val="none" w:sz="0" w:space="0" w:color="auto"/>
                <w:right w:val="none" w:sz="0" w:space="0" w:color="auto"/>
              </w:divBdr>
            </w:div>
            <w:div w:id="1270698284">
              <w:marLeft w:val="0"/>
              <w:marRight w:val="0"/>
              <w:marTop w:val="0"/>
              <w:marBottom w:val="0"/>
              <w:divBdr>
                <w:top w:val="none" w:sz="0" w:space="0" w:color="auto"/>
                <w:left w:val="none" w:sz="0" w:space="0" w:color="auto"/>
                <w:bottom w:val="none" w:sz="0" w:space="0" w:color="auto"/>
                <w:right w:val="none" w:sz="0" w:space="0" w:color="auto"/>
              </w:divBdr>
            </w:div>
            <w:div w:id="874461679">
              <w:marLeft w:val="0"/>
              <w:marRight w:val="0"/>
              <w:marTop w:val="0"/>
              <w:marBottom w:val="0"/>
              <w:divBdr>
                <w:top w:val="none" w:sz="0" w:space="0" w:color="auto"/>
                <w:left w:val="none" w:sz="0" w:space="0" w:color="auto"/>
                <w:bottom w:val="none" w:sz="0" w:space="0" w:color="auto"/>
                <w:right w:val="none" w:sz="0" w:space="0" w:color="auto"/>
              </w:divBdr>
            </w:div>
            <w:div w:id="758870958">
              <w:marLeft w:val="0"/>
              <w:marRight w:val="0"/>
              <w:marTop w:val="0"/>
              <w:marBottom w:val="0"/>
              <w:divBdr>
                <w:top w:val="none" w:sz="0" w:space="0" w:color="auto"/>
                <w:left w:val="none" w:sz="0" w:space="0" w:color="auto"/>
                <w:bottom w:val="none" w:sz="0" w:space="0" w:color="auto"/>
                <w:right w:val="none" w:sz="0" w:space="0" w:color="auto"/>
              </w:divBdr>
            </w:div>
            <w:div w:id="1955208762">
              <w:marLeft w:val="0"/>
              <w:marRight w:val="0"/>
              <w:marTop w:val="0"/>
              <w:marBottom w:val="0"/>
              <w:divBdr>
                <w:top w:val="none" w:sz="0" w:space="0" w:color="auto"/>
                <w:left w:val="none" w:sz="0" w:space="0" w:color="auto"/>
                <w:bottom w:val="none" w:sz="0" w:space="0" w:color="auto"/>
                <w:right w:val="none" w:sz="0" w:space="0" w:color="auto"/>
              </w:divBdr>
            </w:div>
            <w:div w:id="818881891">
              <w:marLeft w:val="0"/>
              <w:marRight w:val="0"/>
              <w:marTop w:val="0"/>
              <w:marBottom w:val="0"/>
              <w:divBdr>
                <w:top w:val="none" w:sz="0" w:space="0" w:color="auto"/>
                <w:left w:val="none" w:sz="0" w:space="0" w:color="auto"/>
                <w:bottom w:val="none" w:sz="0" w:space="0" w:color="auto"/>
                <w:right w:val="none" w:sz="0" w:space="0" w:color="auto"/>
              </w:divBdr>
            </w:div>
            <w:div w:id="1545485149">
              <w:marLeft w:val="0"/>
              <w:marRight w:val="0"/>
              <w:marTop w:val="0"/>
              <w:marBottom w:val="0"/>
              <w:divBdr>
                <w:top w:val="none" w:sz="0" w:space="0" w:color="auto"/>
                <w:left w:val="none" w:sz="0" w:space="0" w:color="auto"/>
                <w:bottom w:val="none" w:sz="0" w:space="0" w:color="auto"/>
                <w:right w:val="none" w:sz="0" w:space="0" w:color="auto"/>
              </w:divBdr>
            </w:div>
            <w:div w:id="194344208">
              <w:marLeft w:val="0"/>
              <w:marRight w:val="0"/>
              <w:marTop w:val="0"/>
              <w:marBottom w:val="0"/>
              <w:divBdr>
                <w:top w:val="none" w:sz="0" w:space="0" w:color="auto"/>
                <w:left w:val="none" w:sz="0" w:space="0" w:color="auto"/>
                <w:bottom w:val="none" w:sz="0" w:space="0" w:color="auto"/>
                <w:right w:val="none" w:sz="0" w:space="0" w:color="auto"/>
              </w:divBdr>
            </w:div>
            <w:div w:id="582446406">
              <w:marLeft w:val="0"/>
              <w:marRight w:val="0"/>
              <w:marTop w:val="0"/>
              <w:marBottom w:val="0"/>
              <w:divBdr>
                <w:top w:val="none" w:sz="0" w:space="0" w:color="auto"/>
                <w:left w:val="none" w:sz="0" w:space="0" w:color="auto"/>
                <w:bottom w:val="none" w:sz="0" w:space="0" w:color="auto"/>
                <w:right w:val="none" w:sz="0" w:space="0" w:color="auto"/>
              </w:divBdr>
            </w:div>
            <w:div w:id="807094779">
              <w:marLeft w:val="0"/>
              <w:marRight w:val="0"/>
              <w:marTop w:val="0"/>
              <w:marBottom w:val="0"/>
              <w:divBdr>
                <w:top w:val="none" w:sz="0" w:space="0" w:color="auto"/>
                <w:left w:val="none" w:sz="0" w:space="0" w:color="auto"/>
                <w:bottom w:val="none" w:sz="0" w:space="0" w:color="auto"/>
                <w:right w:val="none" w:sz="0" w:space="0" w:color="auto"/>
              </w:divBdr>
            </w:div>
            <w:div w:id="1341855761">
              <w:marLeft w:val="0"/>
              <w:marRight w:val="0"/>
              <w:marTop w:val="0"/>
              <w:marBottom w:val="0"/>
              <w:divBdr>
                <w:top w:val="none" w:sz="0" w:space="0" w:color="auto"/>
                <w:left w:val="none" w:sz="0" w:space="0" w:color="auto"/>
                <w:bottom w:val="none" w:sz="0" w:space="0" w:color="auto"/>
                <w:right w:val="none" w:sz="0" w:space="0" w:color="auto"/>
              </w:divBdr>
            </w:div>
            <w:div w:id="1384792231">
              <w:marLeft w:val="0"/>
              <w:marRight w:val="0"/>
              <w:marTop w:val="0"/>
              <w:marBottom w:val="0"/>
              <w:divBdr>
                <w:top w:val="none" w:sz="0" w:space="0" w:color="auto"/>
                <w:left w:val="none" w:sz="0" w:space="0" w:color="auto"/>
                <w:bottom w:val="none" w:sz="0" w:space="0" w:color="auto"/>
                <w:right w:val="none" w:sz="0" w:space="0" w:color="auto"/>
              </w:divBdr>
            </w:div>
            <w:div w:id="1945067829">
              <w:marLeft w:val="0"/>
              <w:marRight w:val="0"/>
              <w:marTop w:val="0"/>
              <w:marBottom w:val="0"/>
              <w:divBdr>
                <w:top w:val="none" w:sz="0" w:space="0" w:color="auto"/>
                <w:left w:val="none" w:sz="0" w:space="0" w:color="auto"/>
                <w:bottom w:val="none" w:sz="0" w:space="0" w:color="auto"/>
                <w:right w:val="none" w:sz="0" w:space="0" w:color="auto"/>
              </w:divBdr>
            </w:div>
            <w:div w:id="1125075211">
              <w:marLeft w:val="0"/>
              <w:marRight w:val="0"/>
              <w:marTop w:val="0"/>
              <w:marBottom w:val="0"/>
              <w:divBdr>
                <w:top w:val="none" w:sz="0" w:space="0" w:color="auto"/>
                <w:left w:val="none" w:sz="0" w:space="0" w:color="auto"/>
                <w:bottom w:val="none" w:sz="0" w:space="0" w:color="auto"/>
                <w:right w:val="none" w:sz="0" w:space="0" w:color="auto"/>
              </w:divBdr>
            </w:div>
            <w:div w:id="962921801">
              <w:marLeft w:val="0"/>
              <w:marRight w:val="0"/>
              <w:marTop w:val="0"/>
              <w:marBottom w:val="0"/>
              <w:divBdr>
                <w:top w:val="none" w:sz="0" w:space="0" w:color="auto"/>
                <w:left w:val="none" w:sz="0" w:space="0" w:color="auto"/>
                <w:bottom w:val="none" w:sz="0" w:space="0" w:color="auto"/>
                <w:right w:val="none" w:sz="0" w:space="0" w:color="auto"/>
              </w:divBdr>
            </w:div>
            <w:div w:id="1088041909">
              <w:marLeft w:val="0"/>
              <w:marRight w:val="0"/>
              <w:marTop w:val="0"/>
              <w:marBottom w:val="0"/>
              <w:divBdr>
                <w:top w:val="none" w:sz="0" w:space="0" w:color="auto"/>
                <w:left w:val="none" w:sz="0" w:space="0" w:color="auto"/>
                <w:bottom w:val="none" w:sz="0" w:space="0" w:color="auto"/>
                <w:right w:val="none" w:sz="0" w:space="0" w:color="auto"/>
              </w:divBdr>
            </w:div>
            <w:div w:id="1091315326">
              <w:marLeft w:val="0"/>
              <w:marRight w:val="0"/>
              <w:marTop w:val="0"/>
              <w:marBottom w:val="0"/>
              <w:divBdr>
                <w:top w:val="none" w:sz="0" w:space="0" w:color="auto"/>
                <w:left w:val="none" w:sz="0" w:space="0" w:color="auto"/>
                <w:bottom w:val="none" w:sz="0" w:space="0" w:color="auto"/>
                <w:right w:val="none" w:sz="0" w:space="0" w:color="auto"/>
              </w:divBdr>
            </w:div>
            <w:div w:id="883784757">
              <w:marLeft w:val="0"/>
              <w:marRight w:val="0"/>
              <w:marTop w:val="0"/>
              <w:marBottom w:val="0"/>
              <w:divBdr>
                <w:top w:val="none" w:sz="0" w:space="0" w:color="auto"/>
                <w:left w:val="none" w:sz="0" w:space="0" w:color="auto"/>
                <w:bottom w:val="none" w:sz="0" w:space="0" w:color="auto"/>
                <w:right w:val="none" w:sz="0" w:space="0" w:color="auto"/>
              </w:divBdr>
            </w:div>
            <w:div w:id="744030899">
              <w:marLeft w:val="0"/>
              <w:marRight w:val="0"/>
              <w:marTop w:val="0"/>
              <w:marBottom w:val="0"/>
              <w:divBdr>
                <w:top w:val="none" w:sz="0" w:space="0" w:color="auto"/>
                <w:left w:val="none" w:sz="0" w:space="0" w:color="auto"/>
                <w:bottom w:val="none" w:sz="0" w:space="0" w:color="auto"/>
                <w:right w:val="none" w:sz="0" w:space="0" w:color="auto"/>
              </w:divBdr>
            </w:div>
            <w:div w:id="397023695">
              <w:marLeft w:val="0"/>
              <w:marRight w:val="0"/>
              <w:marTop w:val="0"/>
              <w:marBottom w:val="0"/>
              <w:divBdr>
                <w:top w:val="none" w:sz="0" w:space="0" w:color="auto"/>
                <w:left w:val="none" w:sz="0" w:space="0" w:color="auto"/>
                <w:bottom w:val="none" w:sz="0" w:space="0" w:color="auto"/>
                <w:right w:val="none" w:sz="0" w:space="0" w:color="auto"/>
              </w:divBdr>
            </w:div>
            <w:div w:id="5590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497">
      <w:bodyDiv w:val="1"/>
      <w:marLeft w:val="0"/>
      <w:marRight w:val="0"/>
      <w:marTop w:val="0"/>
      <w:marBottom w:val="0"/>
      <w:divBdr>
        <w:top w:val="none" w:sz="0" w:space="0" w:color="auto"/>
        <w:left w:val="none" w:sz="0" w:space="0" w:color="auto"/>
        <w:bottom w:val="none" w:sz="0" w:space="0" w:color="auto"/>
        <w:right w:val="none" w:sz="0" w:space="0" w:color="auto"/>
      </w:divBdr>
      <w:divsChild>
        <w:div w:id="878010176">
          <w:marLeft w:val="0"/>
          <w:marRight w:val="0"/>
          <w:marTop w:val="0"/>
          <w:marBottom w:val="0"/>
          <w:divBdr>
            <w:top w:val="none" w:sz="0" w:space="0" w:color="auto"/>
            <w:left w:val="none" w:sz="0" w:space="0" w:color="auto"/>
            <w:bottom w:val="none" w:sz="0" w:space="0" w:color="auto"/>
            <w:right w:val="none" w:sz="0" w:space="0" w:color="auto"/>
          </w:divBdr>
          <w:divsChild>
            <w:div w:id="554389591">
              <w:marLeft w:val="0"/>
              <w:marRight w:val="0"/>
              <w:marTop w:val="0"/>
              <w:marBottom w:val="0"/>
              <w:divBdr>
                <w:top w:val="none" w:sz="0" w:space="0" w:color="auto"/>
                <w:left w:val="none" w:sz="0" w:space="0" w:color="auto"/>
                <w:bottom w:val="none" w:sz="0" w:space="0" w:color="auto"/>
                <w:right w:val="none" w:sz="0" w:space="0" w:color="auto"/>
              </w:divBdr>
            </w:div>
            <w:div w:id="1275792389">
              <w:marLeft w:val="0"/>
              <w:marRight w:val="0"/>
              <w:marTop w:val="0"/>
              <w:marBottom w:val="0"/>
              <w:divBdr>
                <w:top w:val="none" w:sz="0" w:space="0" w:color="auto"/>
                <w:left w:val="none" w:sz="0" w:space="0" w:color="auto"/>
                <w:bottom w:val="none" w:sz="0" w:space="0" w:color="auto"/>
                <w:right w:val="none" w:sz="0" w:space="0" w:color="auto"/>
              </w:divBdr>
            </w:div>
            <w:div w:id="978800171">
              <w:marLeft w:val="0"/>
              <w:marRight w:val="0"/>
              <w:marTop w:val="0"/>
              <w:marBottom w:val="0"/>
              <w:divBdr>
                <w:top w:val="none" w:sz="0" w:space="0" w:color="auto"/>
                <w:left w:val="none" w:sz="0" w:space="0" w:color="auto"/>
                <w:bottom w:val="none" w:sz="0" w:space="0" w:color="auto"/>
                <w:right w:val="none" w:sz="0" w:space="0" w:color="auto"/>
              </w:divBdr>
            </w:div>
            <w:div w:id="1668433567">
              <w:marLeft w:val="0"/>
              <w:marRight w:val="0"/>
              <w:marTop w:val="0"/>
              <w:marBottom w:val="0"/>
              <w:divBdr>
                <w:top w:val="none" w:sz="0" w:space="0" w:color="auto"/>
                <w:left w:val="none" w:sz="0" w:space="0" w:color="auto"/>
                <w:bottom w:val="none" w:sz="0" w:space="0" w:color="auto"/>
                <w:right w:val="none" w:sz="0" w:space="0" w:color="auto"/>
              </w:divBdr>
            </w:div>
            <w:div w:id="1614366168">
              <w:marLeft w:val="0"/>
              <w:marRight w:val="0"/>
              <w:marTop w:val="0"/>
              <w:marBottom w:val="0"/>
              <w:divBdr>
                <w:top w:val="none" w:sz="0" w:space="0" w:color="auto"/>
                <w:left w:val="none" w:sz="0" w:space="0" w:color="auto"/>
                <w:bottom w:val="none" w:sz="0" w:space="0" w:color="auto"/>
                <w:right w:val="none" w:sz="0" w:space="0" w:color="auto"/>
              </w:divBdr>
            </w:div>
            <w:div w:id="376397263">
              <w:marLeft w:val="0"/>
              <w:marRight w:val="0"/>
              <w:marTop w:val="0"/>
              <w:marBottom w:val="0"/>
              <w:divBdr>
                <w:top w:val="none" w:sz="0" w:space="0" w:color="auto"/>
                <w:left w:val="none" w:sz="0" w:space="0" w:color="auto"/>
                <w:bottom w:val="none" w:sz="0" w:space="0" w:color="auto"/>
                <w:right w:val="none" w:sz="0" w:space="0" w:color="auto"/>
              </w:divBdr>
            </w:div>
            <w:div w:id="1703286204">
              <w:marLeft w:val="0"/>
              <w:marRight w:val="0"/>
              <w:marTop w:val="0"/>
              <w:marBottom w:val="0"/>
              <w:divBdr>
                <w:top w:val="none" w:sz="0" w:space="0" w:color="auto"/>
                <w:left w:val="none" w:sz="0" w:space="0" w:color="auto"/>
                <w:bottom w:val="none" w:sz="0" w:space="0" w:color="auto"/>
                <w:right w:val="none" w:sz="0" w:space="0" w:color="auto"/>
              </w:divBdr>
            </w:div>
            <w:div w:id="1559318176">
              <w:marLeft w:val="0"/>
              <w:marRight w:val="0"/>
              <w:marTop w:val="0"/>
              <w:marBottom w:val="0"/>
              <w:divBdr>
                <w:top w:val="none" w:sz="0" w:space="0" w:color="auto"/>
                <w:left w:val="none" w:sz="0" w:space="0" w:color="auto"/>
                <w:bottom w:val="none" w:sz="0" w:space="0" w:color="auto"/>
                <w:right w:val="none" w:sz="0" w:space="0" w:color="auto"/>
              </w:divBdr>
            </w:div>
            <w:div w:id="1961185337">
              <w:marLeft w:val="0"/>
              <w:marRight w:val="0"/>
              <w:marTop w:val="0"/>
              <w:marBottom w:val="0"/>
              <w:divBdr>
                <w:top w:val="none" w:sz="0" w:space="0" w:color="auto"/>
                <w:left w:val="none" w:sz="0" w:space="0" w:color="auto"/>
                <w:bottom w:val="none" w:sz="0" w:space="0" w:color="auto"/>
                <w:right w:val="none" w:sz="0" w:space="0" w:color="auto"/>
              </w:divBdr>
            </w:div>
            <w:div w:id="794375982">
              <w:marLeft w:val="0"/>
              <w:marRight w:val="0"/>
              <w:marTop w:val="0"/>
              <w:marBottom w:val="0"/>
              <w:divBdr>
                <w:top w:val="none" w:sz="0" w:space="0" w:color="auto"/>
                <w:left w:val="none" w:sz="0" w:space="0" w:color="auto"/>
                <w:bottom w:val="none" w:sz="0" w:space="0" w:color="auto"/>
                <w:right w:val="none" w:sz="0" w:space="0" w:color="auto"/>
              </w:divBdr>
            </w:div>
            <w:div w:id="1857377472">
              <w:marLeft w:val="0"/>
              <w:marRight w:val="0"/>
              <w:marTop w:val="0"/>
              <w:marBottom w:val="0"/>
              <w:divBdr>
                <w:top w:val="none" w:sz="0" w:space="0" w:color="auto"/>
                <w:left w:val="none" w:sz="0" w:space="0" w:color="auto"/>
                <w:bottom w:val="none" w:sz="0" w:space="0" w:color="auto"/>
                <w:right w:val="none" w:sz="0" w:space="0" w:color="auto"/>
              </w:divBdr>
            </w:div>
            <w:div w:id="1798716288">
              <w:marLeft w:val="0"/>
              <w:marRight w:val="0"/>
              <w:marTop w:val="0"/>
              <w:marBottom w:val="0"/>
              <w:divBdr>
                <w:top w:val="none" w:sz="0" w:space="0" w:color="auto"/>
                <w:left w:val="none" w:sz="0" w:space="0" w:color="auto"/>
                <w:bottom w:val="none" w:sz="0" w:space="0" w:color="auto"/>
                <w:right w:val="none" w:sz="0" w:space="0" w:color="auto"/>
              </w:divBdr>
            </w:div>
            <w:div w:id="866680827">
              <w:marLeft w:val="0"/>
              <w:marRight w:val="0"/>
              <w:marTop w:val="0"/>
              <w:marBottom w:val="0"/>
              <w:divBdr>
                <w:top w:val="none" w:sz="0" w:space="0" w:color="auto"/>
                <w:left w:val="none" w:sz="0" w:space="0" w:color="auto"/>
                <w:bottom w:val="none" w:sz="0" w:space="0" w:color="auto"/>
                <w:right w:val="none" w:sz="0" w:space="0" w:color="auto"/>
              </w:divBdr>
            </w:div>
            <w:div w:id="1585335379">
              <w:marLeft w:val="0"/>
              <w:marRight w:val="0"/>
              <w:marTop w:val="0"/>
              <w:marBottom w:val="0"/>
              <w:divBdr>
                <w:top w:val="none" w:sz="0" w:space="0" w:color="auto"/>
                <w:left w:val="none" w:sz="0" w:space="0" w:color="auto"/>
                <w:bottom w:val="none" w:sz="0" w:space="0" w:color="auto"/>
                <w:right w:val="none" w:sz="0" w:space="0" w:color="auto"/>
              </w:divBdr>
            </w:div>
            <w:div w:id="667947686">
              <w:marLeft w:val="0"/>
              <w:marRight w:val="0"/>
              <w:marTop w:val="0"/>
              <w:marBottom w:val="0"/>
              <w:divBdr>
                <w:top w:val="none" w:sz="0" w:space="0" w:color="auto"/>
                <w:left w:val="none" w:sz="0" w:space="0" w:color="auto"/>
                <w:bottom w:val="none" w:sz="0" w:space="0" w:color="auto"/>
                <w:right w:val="none" w:sz="0" w:space="0" w:color="auto"/>
              </w:divBdr>
            </w:div>
            <w:div w:id="2074038272">
              <w:marLeft w:val="0"/>
              <w:marRight w:val="0"/>
              <w:marTop w:val="0"/>
              <w:marBottom w:val="0"/>
              <w:divBdr>
                <w:top w:val="none" w:sz="0" w:space="0" w:color="auto"/>
                <w:left w:val="none" w:sz="0" w:space="0" w:color="auto"/>
                <w:bottom w:val="none" w:sz="0" w:space="0" w:color="auto"/>
                <w:right w:val="none" w:sz="0" w:space="0" w:color="auto"/>
              </w:divBdr>
            </w:div>
            <w:div w:id="825391450">
              <w:marLeft w:val="0"/>
              <w:marRight w:val="0"/>
              <w:marTop w:val="0"/>
              <w:marBottom w:val="0"/>
              <w:divBdr>
                <w:top w:val="none" w:sz="0" w:space="0" w:color="auto"/>
                <w:left w:val="none" w:sz="0" w:space="0" w:color="auto"/>
                <w:bottom w:val="none" w:sz="0" w:space="0" w:color="auto"/>
                <w:right w:val="none" w:sz="0" w:space="0" w:color="auto"/>
              </w:divBdr>
            </w:div>
            <w:div w:id="221065665">
              <w:marLeft w:val="0"/>
              <w:marRight w:val="0"/>
              <w:marTop w:val="0"/>
              <w:marBottom w:val="0"/>
              <w:divBdr>
                <w:top w:val="none" w:sz="0" w:space="0" w:color="auto"/>
                <w:left w:val="none" w:sz="0" w:space="0" w:color="auto"/>
                <w:bottom w:val="none" w:sz="0" w:space="0" w:color="auto"/>
                <w:right w:val="none" w:sz="0" w:space="0" w:color="auto"/>
              </w:divBdr>
            </w:div>
            <w:div w:id="1632706605">
              <w:marLeft w:val="0"/>
              <w:marRight w:val="0"/>
              <w:marTop w:val="0"/>
              <w:marBottom w:val="0"/>
              <w:divBdr>
                <w:top w:val="none" w:sz="0" w:space="0" w:color="auto"/>
                <w:left w:val="none" w:sz="0" w:space="0" w:color="auto"/>
                <w:bottom w:val="none" w:sz="0" w:space="0" w:color="auto"/>
                <w:right w:val="none" w:sz="0" w:space="0" w:color="auto"/>
              </w:divBdr>
            </w:div>
            <w:div w:id="1818187175">
              <w:marLeft w:val="0"/>
              <w:marRight w:val="0"/>
              <w:marTop w:val="0"/>
              <w:marBottom w:val="0"/>
              <w:divBdr>
                <w:top w:val="none" w:sz="0" w:space="0" w:color="auto"/>
                <w:left w:val="none" w:sz="0" w:space="0" w:color="auto"/>
                <w:bottom w:val="none" w:sz="0" w:space="0" w:color="auto"/>
                <w:right w:val="none" w:sz="0" w:space="0" w:color="auto"/>
              </w:divBdr>
            </w:div>
            <w:div w:id="2005694286">
              <w:marLeft w:val="0"/>
              <w:marRight w:val="0"/>
              <w:marTop w:val="0"/>
              <w:marBottom w:val="0"/>
              <w:divBdr>
                <w:top w:val="none" w:sz="0" w:space="0" w:color="auto"/>
                <w:left w:val="none" w:sz="0" w:space="0" w:color="auto"/>
                <w:bottom w:val="none" w:sz="0" w:space="0" w:color="auto"/>
                <w:right w:val="none" w:sz="0" w:space="0" w:color="auto"/>
              </w:divBdr>
            </w:div>
            <w:div w:id="578249696">
              <w:marLeft w:val="0"/>
              <w:marRight w:val="0"/>
              <w:marTop w:val="0"/>
              <w:marBottom w:val="0"/>
              <w:divBdr>
                <w:top w:val="none" w:sz="0" w:space="0" w:color="auto"/>
                <w:left w:val="none" w:sz="0" w:space="0" w:color="auto"/>
                <w:bottom w:val="none" w:sz="0" w:space="0" w:color="auto"/>
                <w:right w:val="none" w:sz="0" w:space="0" w:color="auto"/>
              </w:divBdr>
            </w:div>
            <w:div w:id="599064663">
              <w:marLeft w:val="0"/>
              <w:marRight w:val="0"/>
              <w:marTop w:val="0"/>
              <w:marBottom w:val="0"/>
              <w:divBdr>
                <w:top w:val="none" w:sz="0" w:space="0" w:color="auto"/>
                <w:left w:val="none" w:sz="0" w:space="0" w:color="auto"/>
                <w:bottom w:val="none" w:sz="0" w:space="0" w:color="auto"/>
                <w:right w:val="none" w:sz="0" w:space="0" w:color="auto"/>
              </w:divBdr>
            </w:div>
            <w:div w:id="494150472">
              <w:marLeft w:val="0"/>
              <w:marRight w:val="0"/>
              <w:marTop w:val="0"/>
              <w:marBottom w:val="0"/>
              <w:divBdr>
                <w:top w:val="none" w:sz="0" w:space="0" w:color="auto"/>
                <w:left w:val="none" w:sz="0" w:space="0" w:color="auto"/>
                <w:bottom w:val="none" w:sz="0" w:space="0" w:color="auto"/>
                <w:right w:val="none" w:sz="0" w:space="0" w:color="auto"/>
              </w:divBdr>
            </w:div>
            <w:div w:id="418210762">
              <w:marLeft w:val="0"/>
              <w:marRight w:val="0"/>
              <w:marTop w:val="0"/>
              <w:marBottom w:val="0"/>
              <w:divBdr>
                <w:top w:val="none" w:sz="0" w:space="0" w:color="auto"/>
                <w:left w:val="none" w:sz="0" w:space="0" w:color="auto"/>
                <w:bottom w:val="none" w:sz="0" w:space="0" w:color="auto"/>
                <w:right w:val="none" w:sz="0" w:space="0" w:color="auto"/>
              </w:divBdr>
            </w:div>
            <w:div w:id="179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2866">
      <w:bodyDiv w:val="1"/>
      <w:marLeft w:val="0"/>
      <w:marRight w:val="0"/>
      <w:marTop w:val="0"/>
      <w:marBottom w:val="0"/>
      <w:divBdr>
        <w:top w:val="none" w:sz="0" w:space="0" w:color="auto"/>
        <w:left w:val="none" w:sz="0" w:space="0" w:color="auto"/>
        <w:bottom w:val="none" w:sz="0" w:space="0" w:color="auto"/>
        <w:right w:val="none" w:sz="0" w:space="0" w:color="auto"/>
      </w:divBdr>
      <w:divsChild>
        <w:div w:id="1009790380">
          <w:marLeft w:val="0"/>
          <w:marRight w:val="0"/>
          <w:marTop w:val="0"/>
          <w:marBottom w:val="0"/>
          <w:divBdr>
            <w:top w:val="none" w:sz="0" w:space="0" w:color="auto"/>
            <w:left w:val="none" w:sz="0" w:space="0" w:color="auto"/>
            <w:bottom w:val="none" w:sz="0" w:space="0" w:color="auto"/>
            <w:right w:val="none" w:sz="0" w:space="0" w:color="auto"/>
          </w:divBdr>
          <w:divsChild>
            <w:div w:id="2135560024">
              <w:marLeft w:val="0"/>
              <w:marRight w:val="0"/>
              <w:marTop w:val="0"/>
              <w:marBottom w:val="0"/>
              <w:divBdr>
                <w:top w:val="none" w:sz="0" w:space="0" w:color="auto"/>
                <w:left w:val="none" w:sz="0" w:space="0" w:color="auto"/>
                <w:bottom w:val="none" w:sz="0" w:space="0" w:color="auto"/>
                <w:right w:val="none" w:sz="0" w:space="0" w:color="auto"/>
              </w:divBdr>
            </w:div>
            <w:div w:id="690029832">
              <w:marLeft w:val="0"/>
              <w:marRight w:val="0"/>
              <w:marTop w:val="0"/>
              <w:marBottom w:val="0"/>
              <w:divBdr>
                <w:top w:val="none" w:sz="0" w:space="0" w:color="auto"/>
                <w:left w:val="none" w:sz="0" w:space="0" w:color="auto"/>
                <w:bottom w:val="none" w:sz="0" w:space="0" w:color="auto"/>
                <w:right w:val="none" w:sz="0" w:space="0" w:color="auto"/>
              </w:divBdr>
            </w:div>
            <w:div w:id="282151378">
              <w:marLeft w:val="0"/>
              <w:marRight w:val="0"/>
              <w:marTop w:val="0"/>
              <w:marBottom w:val="0"/>
              <w:divBdr>
                <w:top w:val="none" w:sz="0" w:space="0" w:color="auto"/>
                <w:left w:val="none" w:sz="0" w:space="0" w:color="auto"/>
                <w:bottom w:val="none" w:sz="0" w:space="0" w:color="auto"/>
                <w:right w:val="none" w:sz="0" w:space="0" w:color="auto"/>
              </w:divBdr>
            </w:div>
            <w:div w:id="497159799">
              <w:marLeft w:val="0"/>
              <w:marRight w:val="0"/>
              <w:marTop w:val="0"/>
              <w:marBottom w:val="0"/>
              <w:divBdr>
                <w:top w:val="none" w:sz="0" w:space="0" w:color="auto"/>
                <w:left w:val="none" w:sz="0" w:space="0" w:color="auto"/>
                <w:bottom w:val="none" w:sz="0" w:space="0" w:color="auto"/>
                <w:right w:val="none" w:sz="0" w:space="0" w:color="auto"/>
              </w:divBdr>
            </w:div>
            <w:div w:id="130635436">
              <w:marLeft w:val="0"/>
              <w:marRight w:val="0"/>
              <w:marTop w:val="0"/>
              <w:marBottom w:val="0"/>
              <w:divBdr>
                <w:top w:val="none" w:sz="0" w:space="0" w:color="auto"/>
                <w:left w:val="none" w:sz="0" w:space="0" w:color="auto"/>
                <w:bottom w:val="none" w:sz="0" w:space="0" w:color="auto"/>
                <w:right w:val="none" w:sz="0" w:space="0" w:color="auto"/>
              </w:divBdr>
            </w:div>
            <w:div w:id="408578969">
              <w:marLeft w:val="0"/>
              <w:marRight w:val="0"/>
              <w:marTop w:val="0"/>
              <w:marBottom w:val="0"/>
              <w:divBdr>
                <w:top w:val="none" w:sz="0" w:space="0" w:color="auto"/>
                <w:left w:val="none" w:sz="0" w:space="0" w:color="auto"/>
                <w:bottom w:val="none" w:sz="0" w:space="0" w:color="auto"/>
                <w:right w:val="none" w:sz="0" w:space="0" w:color="auto"/>
              </w:divBdr>
            </w:div>
            <w:div w:id="51395241">
              <w:marLeft w:val="0"/>
              <w:marRight w:val="0"/>
              <w:marTop w:val="0"/>
              <w:marBottom w:val="0"/>
              <w:divBdr>
                <w:top w:val="none" w:sz="0" w:space="0" w:color="auto"/>
                <w:left w:val="none" w:sz="0" w:space="0" w:color="auto"/>
                <w:bottom w:val="none" w:sz="0" w:space="0" w:color="auto"/>
                <w:right w:val="none" w:sz="0" w:space="0" w:color="auto"/>
              </w:divBdr>
            </w:div>
            <w:div w:id="77293181">
              <w:marLeft w:val="0"/>
              <w:marRight w:val="0"/>
              <w:marTop w:val="0"/>
              <w:marBottom w:val="0"/>
              <w:divBdr>
                <w:top w:val="none" w:sz="0" w:space="0" w:color="auto"/>
                <w:left w:val="none" w:sz="0" w:space="0" w:color="auto"/>
                <w:bottom w:val="none" w:sz="0" w:space="0" w:color="auto"/>
                <w:right w:val="none" w:sz="0" w:space="0" w:color="auto"/>
              </w:divBdr>
            </w:div>
            <w:div w:id="1899198814">
              <w:marLeft w:val="0"/>
              <w:marRight w:val="0"/>
              <w:marTop w:val="0"/>
              <w:marBottom w:val="0"/>
              <w:divBdr>
                <w:top w:val="none" w:sz="0" w:space="0" w:color="auto"/>
                <w:left w:val="none" w:sz="0" w:space="0" w:color="auto"/>
                <w:bottom w:val="none" w:sz="0" w:space="0" w:color="auto"/>
                <w:right w:val="none" w:sz="0" w:space="0" w:color="auto"/>
              </w:divBdr>
            </w:div>
            <w:div w:id="722602401">
              <w:marLeft w:val="0"/>
              <w:marRight w:val="0"/>
              <w:marTop w:val="0"/>
              <w:marBottom w:val="0"/>
              <w:divBdr>
                <w:top w:val="none" w:sz="0" w:space="0" w:color="auto"/>
                <w:left w:val="none" w:sz="0" w:space="0" w:color="auto"/>
                <w:bottom w:val="none" w:sz="0" w:space="0" w:color="auto"/>
                <w:right w:val="none" w:sz="0" w:space="0" w:color="auto"/>
              </w:divBdr>
            </w:div>
            <w:div w:id="1828593326">
              <w:marLeft w:val="0"/>
              <w:marRight w:val="0"/>
              <w:marTop w:val="0"/>
              <w:marBottom w:val="0"/>
              <w:divBdr>
                <w:top w:val="none" w:sz="0" w:space="0" w:color="auto"/>
                <w:left w:val="none" w:sz="0" w:space="0" w:color="auto"/>
                <w:bottom w:val="none" w:sz="0" w:space="0" w:color="auto"/>
                <w:right w:val="none" w:sz="0" w:space="0" w:color="auto"/>
              </w:divBdr>
            </w:div>
            <w:div w:id="100497784">
              <w:marLeft w:val="0"/>
              <w:marRight w:val="0"/>
              <w:marTop w:val="0"/>
              <w:marBottom w:val="0"/>
              <w:divBdr>
                <w:top w:val="none" w:sz="0" w:space="0" w:color="auto"/>
                <w:left w:val="none" w:sz="0" w:space="0" w:color="auto"/>
                <w:bottom w:val="none" w:sz="0" w:space="0" w:color="auto"/>
                <w:right w:val="none" w:sz="0" w:space="0" w:color="auto"/>
              </w:divBdr>
            </w:div>
            <w:div w:id="228931636">
              <w:marLeft w:val="0"/>
              <w:marRight w:val="0"/>
              <w:marTop w:val="0"/>
              <w:marBottom w:val="0"/>
              <w:divBdr>
                <w:top w:val="none" w:sz="0" w:space="0" w:color="auto"/>
                <w:left w:val="none" w:sz="0" w:space="0" w:color="auto"/>
                <w:bottom w:val="none" w:sz="0" w:space="0" w:color="auto"/>
                <w:right w:val="none" w:sz="0" w:space="0" w:color="auto"/>
              </w:divBdr>
            </w:div>
            <w:div w:id="1042053523">
              <w:marLeft w:val="0"/>
              <w:marRight w:val="0"/>
              <w:marTop w:val="0"/>
              <w:marBottom w:val="0"/>
              <w:divBdr>
                <w:top w:val="none" w:sz="0" w:space="0" w:color="auto"/>
                <w:left w:val="none" w:sz="0" w:space="0" w:color="auto"/>
                <w:bottom w:val="none" w:sz="0" w:space="0" w:color="auto"/>
                <w:right w:val="none" w:sz="0" w:space="0" w:color="auto"/>
              </w:divBdr>
            </w:div>
            <w:div w:id="904798259">
              <w:marLeft w:val="0"/>
              <w:marRight w:val="0"/>
              <w:marTop w:val="0"/>
              <w:marBottom w:val="0"/>
              <w:divBdr>
                <w:top w:val="none" w:sz="0" w:space="0" w:color="auto"/>
                <w:left w:val="none" w:sz="0" w:space="0" w:color="auto"/>
                <w:bottom w:val="none" w:sz="0" w:space="0" w:color="auto"/>
                <w:right w:val="none" w:sz="0" w:space="0" w:color="auto"/>
              </w:divBdr>
            </w:div>
            <w:div w:id="1678578266">
              <w:marLeft w:val="0"/>
              <w:marRight w:val="0"/>
              <w:marTop w:val="0"/>
              <w:marBottom w:val="0"/>
              <w:divBdr>
                <w:top w:val="none" w:sz="0" w:space="0" w:color="auto"/>
                <w:left w:val="none" w:sz="0" w:space="0" w:color="auto"/>
                <w:bottom w:val="none" w:sz="0" w:space="0" w:color="auto"/>
                <w:right w:val="none" w:sz="0" w:space="0" w:color="auto"/>
              </w:divBdr>
            </w:div>
            <w:div w:id="429542821">
              <w:marLeft w:val="0"/>
              <w:marRight w:val="0"/>
              <w:marTop w:val="0"/>
              <w:marBottom w:val="0"/>
              <w:divBdr>
                <w:top w:val="none" w:sz="0" w:space="0" w:color="auto"/>
                <w:left w:val="none" w:sz="0" w:space="0" w:color="auto"/>
                <w:bottom w:val="none" w:sz="0" w:space="0" w:color="auto"/>
                <w:right w:val="none" w:sz="0" w:space="0" w:color="auto"/>
              </w:divBdr>
            </w:div>
            <w:div w:id="1471902778">
              <w:marLeft w:val="0"/>
              <w:marRight w:val="0"/>
              <w:marTop w:val="0"/>
              <w:marBottom w:val="0"/>
              <w:divBdr>
                <w:top w:val="none" w:sz="0" w:space="0" w:color="auto"/>
                <w:left w:val="none" w:sz="0" w:space="0" w:color="auto"/>
                <w:bottom w:val="none" w:sz="0" w:space="0" w:color="auto"/>
                <w:right w:val="none" w:sz="0" w:space="0" w:color="auto"/>
              </w:divBdr>
            </w:div>
            <w:div w:id="2074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31">
      <w:bodyDiv w:val="1"/>
      <w:marLeft w:val="0"/>
      <w:marRight w:val="0"/>
      <w:marTop w:val="0"/>
      <w:marBottom w:val="0"/>
      <w:divBdr>
        <w:top w:val="none" w:sz="0" w:space="0" w:color="auto"/>
        <w:left w:val="none" w:sz="0" w:space="0" w:color="auto"/>
        <w:bottom w:val="none" w:sz="0" w:space="0" w:color="auto"/>
        <w:right w:val="none" w:sz="0" w:space="0" w:color="auto"/>
      </w:divBdr>
      <w:divsChild>
        <w:div w:id="741803034">
          <w:marLeft w:val="0"/>
          <w:marRight w:val="0"/>
          <w:marTop w:val="0"/>
          <w:marBottom w:val="0"/>
          <w:divBdr>
            <w:top w:val="none" w:sz="0" w:space="0" w:color="auto"/>
            <w:left w:val="none" w:sz="0" w:space="0" w:color="auto"/>
            <w:bottom w:val="none" w:sz="0" w:space="0" w:color="auto"/>
            <w:right w:val="none" w:sz="0" w:space="0" w:color="auto"/>
          </w:divBdr>
          <w:divsChild>
            <w:div w:id="1763450435">
              <w:marLeft w:val="0"/>
              <w:marRight w:val="0"/>
              <w:marTop w:val="0"/>
              <w:marBottom w:val="0"/>
              <w:divBdr>
                <w:top w:val="none" w:sz="0" w:space="0" w:color="auto"/>
                <w:left w:val="none" w:sz="0" w:space="0" w:color="auto"/>
                <w:bottom w:val="none" w:sz="0" w:space="0" w:color="auto"/>
                <w:right w:val="none" w:sz="0" w:space="0" w:color="auto"/>
              </w:divBdr>
            </w:div>
            <w:div w:id="2043362153">
              <w:marLeft w:val="0"/>
              <w:marRight w:val="0"/>
              <w:marTop w:val="0"/>
              <w:marBottom w:val="0"/>
              <w:divBdr>
                <w:top w:val="none" w:sz="0" w:space="0" w:color="auto"/>
                <w:left w:val="none" w:sz="0" w:space="0" w:color="auto"/>
                <w:bottom w:val="none" w:sz="0" w:space="0" w:color="auto"/>
                <w:right w:val="none" w:sz="0" w:space="0" w:color="auto"/>
              </w:divBdr>
            </w:div>
            <w:div w:id="926503856">
              <w:marLeft w:val="0"/>
              <w:marRight w:val="0"/>
              <w:marTop w:val="0"/>
              <w:marBottom w:val="0"/>
              <w:divBdr>
                <w:top w:val="none" w:sz="0" w:space="0" w:color="auto"/>
                <w:left w:val="none" w:sz="0" w:space="0" w:color="auto"/>
                <w:bottom w:val="none" w:sz="0" w:space="0" w:color="auto"/>
                <w:right w:val="none" w:sz="0" w:space="0" w:color="auto"/>
              </w:divBdr>
            </w:div>
            <w:div w:id="609819797">
              <w:marLeft w:val="0"/>
              <w:marRight w:val="0"/>
              <w:marTop w:val="0"/>
              <w:marBottom w:val="0"/>
              <w:divBdr>
                <w:top w:val="none" w:sz="0" w:space="0" w:color="auto"/>
                <w:left w:val="none" w:sz="0" w:space="0" w:color="auto"/>
                <w:bottom w:val="none" w:sz="0" w:space="0" w:color="auto"/>
                <w:right w:val="none" w:sz="0" w:space="0" w:color="auto"/>
              </w:divBdr>
            </w:div>
            <w:div w:id="338851031">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628246551">
              <w:marLeft w:val="0"/>
              <w:marRight w:val="0"/>
              <w:marTop w:val="0"/>
              <w:marBottom w:val="0"/>
              <w:divBdr>
                <w:top w:val="none" w:sz="0" w:space="0" w:color="auto"/>
                <w:left w:val="none" w:sz="0" w:space="0" w:color="auto"/>
                <w:bottom w:val="none" w:sz="0" w:space="0" w:color="auto"/>
                <w:right w:val="none" w:sz="0" w:space="0" w:color="auto"/>
              </w:divBdr>
            </w:div>
            <w:div w:id="646471226">
              <w:marLeft w:val="0"/>
              <w:marRight w:val="0"/>
              <w:marTop w:val="0"/>
              <w:marBottom w:val="0"/>
              <w:divBdr>
                <w:top w:val="none" w:sz="0" w:space="0" w:color="auto"/>
                <w:left w:val="none" w:sz="0" w:space="0" w:color="auto"/>
                <w:bottom w:val="none" w:sz="0" w:space="0" w:color="auto"/>
                <w:right w:val="none" w:sz="0" w:space="0" w:color="auto"/>
              </w:divBdr>
            </w:div>
            <w:div w:id="2116363141">
              <w:marLeft w:val="0"/>
              <w:marRight w:val="0"/>
              <w:marTop w:val="0"/>
              <w:marBottom w:val="0"/>
              <w:divBdr>
                <w:top w:val="none" w:sz="0" w:space="0" w:color="auto"/>
                <w:left w:val="none" w:sz="0" w:space="0" w:color="auto"/>
                <w:bottom w:val="none" w:sz="0" w:space="0" w:color="auto"/>
                <w:right w:val="none" w:sz="0" w:space="0" w:color="auto"/>
              </w:divBdr>
            </w:div>
            <w:div w:id="1255867668">
              <w:marLeft w:val="0"/>
              <w:marRight w:val="0"/>
              <w:marTop w:val="0"/>
              <w:marBottom w:val="0"/>
              <w:divBdr>
                <w:top w:val="none" w:sz="0" w:space="0" w:color="auto"/>
                <w:left w:val="none" w:sz="0" w:space="0" w:color="auto"/>
                <w:bottom w:val="none" w:sz="0" w:space="0" w:color="auto"/>
                <w:right w:val="none" w:sz="0" w:space="0" w:color="auto"/>
              </w:divBdr>
            </w:div>
            <w:div w:id="1391659774">
              <w:marLeft w:val="0"/>
              <w:marRight w:val="0"/>
              <w:marTop w:val="0"/>
              <w:marBottom w:val="0"/>
              <w:divBdr>
                <w:top w:val="none" w:sz="0" w:space="0" w:color="auto"/>
                <w:left w:val="none" w:sz="0" w:space="0" w:color="auto"/>
                <w:bottom w:val="none" w:sz="0" w:space="0" w:color="auto"/>
                <w:right w:val="none" w:sz="0" w:space="0" w:color="auto"/>
              </w:divBdr>
            </w:div>
            <w:div w:id="1256935666">
              <w:marLeft w:val="0"/>
              <w:marRight w:val="0"/>
              <w:marTop w:val="0"/>
              <w:marBottom w:val="0"/>
              <w:divBdr>
                <w:top w:val="none" w:sz="0" w:space="0" w:color="auto"/>
                <w:left w:val="none" w:sz="0" w:space="0" w:color="auto"/>
                <w:bottom w:val="none" w:sz="0" w:space="0" w:color="auto"/>
                <w:right w:val="none" w:sz="0" w:space="0" w:color="auto"/>
              </w:divBdr>
            </w:div>
            <w:div w:id="63450602">
              <w:marLeft w:val="0"/>
              <w:marRight w:val="0"/>
              <w:marTop w:val="0"/>
              <w:marBottom w:val="0"/>
              <w:divBdr>
                <w:top w:val="none" w:sz="0" w:space="0" w:color="auto"/>
                <w:left w:val="none" w:sz="0" w:space="0" w:color="auto"/>
                <w:bottom w:val="none" w:sz="0" w:space="0" w:color="auto"/>
                <w:right w:val="none" w:sz="0" w:space="0" w:color="auto"/>
              </w:divBdr>
            </w:div>
            <w:div w:id="1839492597">
              <w:marLeft w:val="0"/>
              <w:marRight w:val="0"/>
              <w:marTop w:val="0"/>
              <w:marBottom w:val="0"/>
              <w:divBdr>
                <w:top w:val="none" w:sz="0" w:space="0" w:color="auto"/>
                <w:left w:val="none" w:sz="0" w:space="0" w:color="auto"/>
                <w:bottom w:val="none" w:sz="0" w:space="0" w:color="auto"/>
                <w:right w:val="none" w:sz="0" w:space="0" w:color="auto"/>
              </w:divBdr>
            </w:div>
            <w:div w:id="118577421">
              <w:marLeft w:val="0"/>
              <w:marRight w:val="0"/>
              <w:marTop w:val="0"/>
              <w:marBottom w:val="0"/>
              <w:divBdr>
                <w:top w:val="none" w:sz="0" w:space="0" w:color="auto"/>
                <w:left w:val="none" w:sz="0" w:space="0" w:color="auto"/>
                <w:bottom w:val="none" w:sz="0" w:space="0" w:color="auto"/>
                <w:right w:val="none" w:sz="0" w:space="0" w:color="auto"/>
              </w:divBdr>
            </w:div>
            <w:div w:id="1498838186">
              <w:marLeft w:val="0"/>
              <w:marRight w:val="0"/>
              <w:marTop w:val="0"/>
              <w:marBottom w:val="0"/>
              <w:divBdr>
                <w:top w:val="none" w:sz="0" w:space="0" w:color="auto"/>
                <w:left w:val="none" w:sz="0" w:space="0" w:color="auto"/>
                <w:bottom w:val="none" w:sz="0" w:space="0" w:color="auto"/>
                <w:right w:val="none" w:sz="0" w:space="0" w:color="auto"/>
              </w:divBdr>
            </w:div>
            <w:div w:id="1108238031">
              <w:marLeft w:val="0"/>
              <w:marRight w:val="0"/>
              <w:marTop w:val="0"/>
              <w:marBottom w:val="0"/>
              <w:divBdr>
                <w:top w:val="none" w:sz="0" w:space="0" w:color="auto"/>
                <w:left w:val="none" w:sz="0" w:space="0" w:color="auto"/>
                <w:bottom w:val="none" w:sz="0" w:space="0" w:color="auto"/>
                <w:right w:val="none" w:sz="0" w:space="0" w:color="auto"/>
              </w:divBdr>
            </w:div>
            <w:div w:id="1093088332">
              <w:marLeft w:val="0"/>
              <w:marRight w:val="0"/>
              <w:marTop w:val="0"/>
              <w:marBottom w:val="0"/>
              <w:divBdr>
                <w:top w:val="none" w:sz="0" w:space="0" w:color="auto"/>
                <w:left w:val="none" w:sz="0" w:space="0" w:color="auto"/>
                <w:bottom w:val="none" w:sz="0" w:space="0" w:color="auto"/>
                <w:right w:val="none" w:sz="0" w:space="0" w:color="auto"/>
              </w:divBdr>
            </w:div>
            <w:div w:id="1680036932">
              <w:marLeft w:val="0"/>
              <w:marRight w:val="0"/>
              <w:marTop w:val="0"/>
              <w:marBottom w:val="0"/>
              <w:divBdr>
                <w:top w:val="none" w:sz="0" w:space="0" w:color="auto"/>
                <w:left w:val="none" w:sz="0" w:space="0" w:color="auto"/>
                <w:bottom w:val="none" w:sz="0" w:space="0" w:color="auto"/>
                <w:right w:val="none" w:sz="0" w:space="0" w:color="auto"/>
              </w:divBdr>
            </w:div>
            <w:div w:id="1228299757">
              <w:marLeft w:val="0"/>
              <w:marRight w:val="0"/>
              <w:marTop w:val="0"/>
              <w:marBottom w:val="0"/>
              <w:divBdr>
                <w:top w:val="none" w:sz="0" w:space="0" w:color="auto"/>
                <w:left w:val="none" w:sz="0" w:space="0" w:color="auto"/>
                <w:bottom w:val="none" w:sz="0" w:space="0" w:color="auto"/>
                <w:right w:val="none" w:sz="0" w:space="0" w:color="auto"/>
              </w:divBdr>
            </w:div>
            <w:div w:id="1785076328">
              <w:marLeft w:val="0"/>
              <w:marRight w:val="0"/>
              <w:marTop w:val="0"/>
              <w:marBottom w:val="0"/>
              <w:divBdr>
                <w:top w:val="none" w:sz="0" w:space="0" w:color="auto"/>
                <w:left w:val="none" w:sz="0" w:space="0" w:color="auto"/>
                <w:bottom w:val="none" w:sz="0" w:space="0" w:color="auto"/>
                <w:right w:val="none" w:sz="0" w:space="0" w:color="auto"/>
              </w:divBdr>
            </w:div>
            <w:div w:id="5596302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7181">
      <w:bodyDiv w:val="1"/>
      <w:marLeft w:val="0"/>
      <w:marRight w:val="0"/>
      <w:marTop w:val="0"/>
      <w:marBottom w:val="0"/>
      <w:divBdr>
        <w:top w:val="none" w:sz="0" w:space="0" w:color="auto"/>
        <w:left w:val="none" w:sz="0" w:space="0" w:color="auto"/>
        <w:bottom w:val="none" w:sz="0" w:space="0" w:color="auto"/>
        <w:right w:val="none" w:sz="0" w:space="0" w:color="auto"/>
      </w:divBdr>
      <w:divsChild>
        <w:div w:id="37825768">
          <w:marLeft w:val="0"/>
          <w:marRight w:val="0"/>
          <w:marTop w:val="0"/>
          <w:marBottom w:val="0"/>
          <w:divBdr>
            <w:top w:val="none" w:sz="0" w:space="0" w:color="auto"/>
            <w:left w:val="none" w:sz="0" w:space="0" w:color="auto"/>
            <w:bottom w:val="none" w:sz="0" w:space="0" w:color="auto"/>
            <w:right w:val="none" w:sz="0" w:space="0" w:color="auto"/>
          </w:divBdr>
          <w:divsChild>
            <w:div w:id="2101759318">
              <w:marLeft w:val="0"/>
              <w:marRight w:val="0"/>
              <w:marTop w:val="0"/>
              <w:marBottom w:val="0"/>
              <w:divBdr>
                <w:top w:val="none" w:sz="0" w:space="0" w:color="auto"/>
                <w:left w:val="none" w:sz="0" w:space="0" w:color="auto"/>
                <w:bottom w:val="none" w:sz="0" w:space="0" w:color="auto"/>
                <w:right w:val="none" w:sz="0" w:space="0" w:color="auto"/>
              </w:divBdr>
            </w:div>
            <w:div w:id="224725639">
              <w:marLeft w:val="0"/>
              <w:marRight w:val="0"/>
              <w:marTop w:val="0"/>
              <w:marBottom w:val="0"/>
              <w:divBdr>
                <w:top w:val="none" w:sz="0" w:space="0" w:color="auto"/>
                <w:left w:val="none" w:sz="0" w:space="0" w:color="auto"/>
                <w:bottom w:val="none" w:sz="0" w:space="0" w:color="auto"/>
                <w:right w:val="none" w:sz="0" w:space="0" w:color="auto"/>
              </w:divBdr>
            </w:div>
            <w:div w:id="1719549728">
              <w:marLeft w:val="0"/>
              <w:marRight w:val="0"/>
              <w:marTop w:val="0"/>
              <w:marBottom w:val="0"/>
              <w:divBdr>
                <w:top w:val="none" w:sz="0" w:space="0" w:color="auto"/>
                <w:left w:val="none" w:sz="0" w:space="0" w:color="auto"/>
                <w:bottom w:val="none" w:sz="0" w:space="0" w:color="auto"/>
                <w:right w:val="none" w:sz="0" w:space="0" w:color="auto"/>
              </w:divBdr>
            </w:div>
            <w:div w:id="1136071786">
              <w:marLeft w:val="0"/>
              <w:marRight w:val="0"/>
              <w:marTop w:val="0"/>
              <w:marBottom w:val="0"/>
              <w:divBdr>
                <w:top w:val="none" w:sz="0" w:space="0" w:color="auto"/>
                <w:left w:val="none" w:sz="0" w:space="0" w:color="auto"/>
                <w:bottom w:val="none" w:sz="0" w:space="0" w:color="auto"/>
                <w:right w:val="none" w:sz="0" w:space="0" w:color="auto"/>
              </w:divBdr>
            </w:div>
            <w:div w:id="1136871429">
              <w:marLeft w:val="0"/>
              <w:marRight w:val="0"/>
              <w:marTop w:val="0"/>
              <w:marBottom w:val="0"/>
              <w:divBdr>
                <w:top w:val="none" w:sz="0" w:space="0" w:color="auto"/>
                <w:left w:val="none" w:sz="0" w:space="0" w:color="auto"/>
                <w:bottom w:val="none" w:sz="0" w:space="0" w:color="auto"/>
                <w:right w:val="none" w:sz="0" w:space="0" w:color="auto"/>
              </w:divBdr>
            </w:div>
            <w:div w:id="1932346551">
              <w:marLeft w:val="0"/>
              <w:marRight w:val="0"/>
              <w:marTop w:val="0"/>
              <w:marBottom w:val="0"/>
              <w:divBdr>
                <w:top w:val="none" w:sz="0" w:space="0" w:color="auto"/>
                <w:left w:val="none" w:sz="0" w:space="0" w:color="auto"/>
                <w:bottom w:val="none" w:sz="0" w:space="0" w:color="auto"/>
                <w:right w:val="none" w:sz="0" w:space="0" w:color="auto"/>
              </w:divBdr>
            </w:div>
            <w:div w:id="871453398">
              <w:marLeft w:val="0"/>
              <w:marRight w:val="0"/>
              <w:marTop w:val="0"/>
              <w:marBottom w:val="0"/>
              <w:divBdr>
                <w:top w:val="none" w:sz="0" w:space="0" w:color="auto"/>
                <w:left w:val="none" w:sz="0" w:space="0" w:color="auto"/>
                <w:bottom w:val="none" w:sz="0" w:space="0" w:color="auto"/>
                <w:right w:val="none" w:sz="0" w:space="0" w:color="auto"/>
              </w:divBdr>
            </w:div>
            <w:div w:id="74866034">
              <w:marLeft w:val="0"/>
              <w:marRight w:val="0"/>
              <w:marTop w:val="0"/>
              <w:marBottom w:val="0"/>
              <w:divBdr>
                <w:top w:val="none" w:sz="0" w:space="0" w:color="auto"/>
                <w:left w:val="none" w:sz="0" w:space="0" w:color="auto"/>
                <w:bottom w:val="none" w:sz="0" w:space="0" w:color="auto"/>
                <w:right w:val="none" w:sz="0" w:space="0" w:color="auto"/>
              </w:divBdr>
            </w:div>
            <w:div w:id="332337804">
              <w:marLeft w:val="0"/>
              <w:marRight w:val="0"/>
              <w:marTop w:val="0"/>
              <w:marBottom w:val="0"/>
              <w:divBdr>
                <w:top w:val="none" w:sz="0" w:space="0" w:color="auto"/>
                <w:left w:val="none" w:sz="0" w:space="0" w:color="auto"/>
                <w:bottom w:val="none" w:sz="0" w:space="0" w:color="auto"/>
                <w:right w:val="none" w:sz="0" w:space="0" w:color="auto"/>
              </w:divBdr>
            </w:div>
            <w:div w:id="208542399">
              <w:marLeft w:val="0"/>
              <w:marRight w:val="0"/>
              <w:marTop w:val="0"/>
              <w:marBottom w:val="0"/>
              <w:divBdr>
                <w:top w:val="none" w:sz="0" w:space="0" w:color="auto"/>
                <w:left w:val="none" w:sz="0" w:space="0" w:color="auto"/>
                <w:bottom w:val="none" w:sz="0" w:space="0" w:color="auto"/>
                <w:right w:val="none" w:sz="0" w:space="0" w:color="auto"/>
              </w:divBdr>
            </w:div>
            <w:div w:id="497035989">
              <w:marLeft w:val="0"/>
              <w:marRight w:val="0"/>
              <w:marTop w:val="0"/>
              <w:marBottom w:val="0"/>
              <w:divBdr>
                <w:top w:val="none" w:sz="0" w:space="0" w:color="auto"/>
                <w:left w:val="none" w:sz="0" w:space="0" w:color="auto"/>
                <w:bottom w:val="none" w:sz="0" w:space="0" w:color="auto"/>
                <w:right w:val="none" w:sz="0" w:space="0" w:color="auto"/>
              </w:divBdr>
            </w:div>
            <w:div w:id="1226527117">
              <w:marLeft w:val="0"/>
              <w:marRight w:val="0"/>
              <w:marTop w:val="0"/>
              <w:marBottom w:val="0"/>
              <w:divBdr>
                <w:top w:val="none" w:sz="0" w:space="0" w:color="auto"/>
                <w:left w:val="none" w:sz="0" w:space="0" w:color="auto"/>
                <w:bottom w:val="none" w:sz="0" w:space="0" w:color="auto"/>
                <w:right w:val="none" w:sz="0" w:space="0" w:color="auto"/>
              </w:divBdr>
            </w:div>
            <w:div w:id="737437445">
              <w:marLeft w:val="0"/>
              <w:marRight w:val="0"/>
              <w:marTop w:val="0"/>
              <w:marBottom w:val="0"/>
              <w:divBdr>
                <w:top w:val="none" w:sz="0" w:space="0" w:color="auto"/>
                <w:left w:val="none" w:sz="0" w:space="0" w:color="auto"/>
                <w:bottom w:val="none" w:sz="0" w:space="0" w:color="auto"/>
                <w:right w:val="none" w:sz="0" w:space="0" w:color="auto"/>
              </w:divBdr>
            </w:div>
            <w:div w:id="1047028519">
              <w:marLeft w:val="0"/>
              <w:marRight w:val="0"/>
              <w:marTop w:val="0"/>
              <w:marBottom w:val="0"/>
              <w:divBdr>
                <w:top w:val="none" w:sz="0" w:space="0" w:color="auto"/>
                <w:left w:val="none" w:sz="0" w:space="0" w:color="auto"/>
                <w:bottom w:val="none" w:sz="0" w:space="0" w:color="auto"/>
                <w:right w:val="none" w:sz="0" w:space="0" w:color="auto"/>
              </w:divBdr>
            </w:div>
            <w:div w:id="2116556576">
              <w:marLeft w:val="0"/>
              <w:marRight w:val="0"/>
              <w:marTop w:val="0"/>
              <w:marBottom w:val="0"/>
              <w:divBdr>
                <w:top w:val="none" w:sz="0" w:space="0" w:color="auto"/>
                <w:left w:val="none" w:sz="0" w:space="0" w:color="auto"/>
                <w:bottom w:val="none" w:sz="0" w:space="0" w:color="auto"/>
                <w:right w:val="none" w:sz="0" w:space="0" w:color="auto"/>
              </w:divBdr>
            </w:div>
            <w:div w:id="866215606">
              <w:marLeft w:val="0"/>
              <w:marRight w:val="0"/>
              <w:marTop w:val="0"/>
              <w:marBottom w:val="0"/>
              <w:divBdr>
                <w:top w:val="none" w:sz="0" w:space="0" w:color="auto"/>
                <w:left w:val="none" w:sz="0" w:space="0" w:color="auto"/>
                <w:bottom w:val="none" w:sz="0" w:space="0" w:color="auto"/>
                <w:right w:val="none" w:sz="0" w:space="0" w:color="auto"/>
              </w:divBdr>
            </w:div>
            <w:div w:id="1970939652">
              <w:marLeft w:val="0"/>
              <w:marRight w:val="0"/>
              <w:marTop w:val="0"/>
              <w:marBottom w:val="0"/>
              <w:divBdr>
                <w:top w:val="none" w:sz="0" w:space="0" w:color="auto"/>
                <w:left w:val="none" w:sz="0" w:space="0" w:color="auto"/>
                <w:bottom w:val="none" w:sz="0" w:space="0" w:color="auto"/>
                <w:right w:val="none" w:sz="0" w:space="0" w:color="auto"/>
              </w:divBdr>
            </w:div>
            <w:div w:id="1204562914">
              <w:marLeft w:val="0"/>
              <w:marRight w:val="0"/>
              <w:marTop w:val="0"/>
              <w:marBottom w:val="0"/>
              <w:divBdr>
                <w:top w:val="none" w:sz="0" w:space="0" w:color="auto"/>
                <w:left w:val="none" w:sz="0" w:space="0" w:color="auto"/>
                <w:bottom w:val="none" w:sz="0" w:space="0" w:color="auto"/>
                <w:right w:val="none" w:sz="0" w:space="0" w:color="auto"/>
              </w:divBdr>
            </w:div>
            <w:div w:id="2135248093">
              <w:marLeft w:val="0"/>
              <w:marRight w:val="0"/>
              <w:marTop w:val="0"/>
              <w:marBottom w:val="0"/>
              <w:divBdr>
                <w:top w:val="none" w:sz="0" w:space="0" w:color="auto"/>
                <w:left w:val="none" w:sz="0" w:space="0" w:color="auto"/>
                <w:bottom w:val="none" w:sz="0" w:space="0" w:color="auto"/>
                <w:right w:val="none" w:sz="0" w:space="0" w:color="auto"/>
              </w:divBdr>
            </w:div>
            <w:div w:id="1717972279">
              <w:marLeft w:val="0"/>
              <w:marRight w:val="0"/>
              <w:marTop w:val="0"/>
              <w:marBottom w:val="0"/>
              <w:divBdr>
                <w:top w:val="none" w:sz="0" w:space="0" w:color="auto"/>
                <w:left w:val="none" w:sz="0" w:space="0" w:color="auto"/>
                <w:bottom w:val="none" w:sz="0" w:space="0" w:color="auto"/>
                <w:right w:val="none" w:sz="0" w:space="0" w:color="auto"/>
              </w:divBdr>
            </w:div>
            <w:div w:id="1036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9199">
      <w:bodyDiv w:val="1"/>
      <w:marLeft w:val="0"/>
      <w:marRight w:val="0"/>
      <w:marTop w:val="0"/>
      <w:marBottom w:val="0"/>
      <w:divBdr>
        <w:top w:val="none" w:sz="0" w:space="0" w:color="auto"/>
        <w:left w:val="none" w:sz="0" w:space="0" w:color="auto"/>
        <w:bottom w:val="none" w:sz="0" w:space="0" w:color="auto"/>
        <w:right w:val="none" w:sz="0" w:space="0" w:color="auto"/>
      </w:divBdr>
      <w:divsChild>
        <w:div w:id="1554662060">
          <w:marLeft w:val="0"/>
          <w:marRight w:val="0"/>
          <w:marTop w:val="0"/>
          <w:marBottom w:val="0"/>
          <w:divBdr>
            <w:top w:val="none" w:sz="0" w:space="0" w:color="auto"/>
            <w:left w:val="none" w:sz="0" w:space="0" w:color="auto"/>
            <w:bottom w:val="none" w:sz="0" w:space="0" w:color="auto"/>
            <w:right w:val="none" w:sz="0" w:space="0" w:color="auto"/>
          </w:divBdr>
          <w:divsChild>
            <w:div w:id="1704744935">
              <w:marLeft w:val="0"/>
              <w:marRight w:val="0"/>
              <w:marTop w:val="0"/>
              <w:marBottom w:val="0"/>
              <w:divBdr>
                <w:top w:val="none" w:sz="0" w:space="0" w:color="auto"/>
                <w:left w:val="none" w:sz="0" w:space="0" w:color="auto"/>
                <w:bottom w:val="none" w:sz="0" w:space="0" w:color="auto"/>
                <w:right w:val="none" w:sz="0" w:space="0" w:color="auto"/>
              </w:divBdr>
            </w:div>
            <w:div w:id="1390114138">
              <w:marLeft w:val="0"/>
              <w:marRight w:val="0"/>
              <w:marTop w:val="0"/>
              <w:marBottom w:val="0"/>
              <w:divBdr>
                <w:top w:val="none" w:sz="0" w:space="0" w:color="auto"/>
                <w:left w:val="none" w:sz="0" w:space="0" w:color="auto"/>
                <w:bottom w:val="none" w:sz="0" w:space="0" w:color="auto"/>
                <w:right w:val="none" w:sz="0" w:space="0" w:color="auto"/>
              </w:divBdr>
            </w:div>
            <w:div w:id="382141410">
              <w:marLeft w:val="0"/>
              <w:marRight w:val="0"/>
              <w:marTop w:val="0"/>
              <w:marBottom w:val="0"/>
              <w:divBdr>
                <w:top w:val="none" w:sz="0" w:space="0" w:color="auto"/>
                <w:left w:val="none" w:sz="0" w:space="0" w:color="auto"/>
                <w:bottom w:val="none" w:sz="0" w:space="0" w:color="auto"/>
                <w:right w:val="none" w:sz="0" w:space="0" w:color="auto"/>
              </w:divBdr>
            </w:div>
            <w:div w:id="2039234985">
              <w:marLeft w:val="0"/>
              <w:marRight w:val="0"/>
              <w:marTop w:val="0"/>
              <w:marBottom w:val="0"/>
              <w:divBdr>
                <w:top w:val="none" w:sz="0" w:space="0" w:color="auto"/>
                <w:left w:val="none" w:sz="0" w:space="0" w:color="auto"/>
                <w:bottom w:val="none" w:sz="0" w:space="0" w:color="auto"/>
                <w:right w:val="none" w:sz="0" w:space="0" w:color="auto"/>
              </w:divBdr>
            </w:div>
            <w:div w:id="2088182306">
              <w:marLeft w:val="0"/>
              <w:marRight w:val="0"/>
              <w:marTop w:val="0"/>
              <w:marBottom w:val="0"/>
              <w:divBdr>
                <w:top w:val="none" w:sz="0" w:space="0" w:color="auto"/>
                <w:left w:val="none" w:sz="0" w:space="0" w:color="auto"/>
                <w:bottom w:val="none" w:sz="0" w:space="0" w:color="auto"/>
                <w:right w:val="none" w:sz="0" w:space="0" w:color="auto"/>
              </w:divBdr>
            </w:div>
            <w:div w:id="129592483">
              <w:marLeft w:val="0"/>
              <w:marRight w:val="0"/>
              <w:marTop w:val="0"/>
              <w:marBottom w:val="0"/>
              <w:divBdr>
                <w:top w:val="none" w:sz="0" w:space="0" w:color="auto"/>
                <w:left w:val="none" w:sz="0" w:space="0" w:color="auto"/>
                <w:bottom w:val="none" w:sz="0" w:space="0" w:color="auto"/>
                <w:right w:val="none" w:sz="0" w:space="0" w:color="auto"/>
              </w:divBdr>
            </w:div>
            <w:div w:id="1214850617">
              <w:marLeft w:val="0"/>
              <w:marRight w:val="0"/>
              <w:marTop w:val="0"/>
              <w:marBottom w:val="0"/>
              <w:divBdr>
                <w:top w:val="none" w:sz="0" w:space="0" w:color="auto"/>
                <w:left w:val="none" w:sz="0" w:space="0" w:color="auto"/>
                <w:bottom w:val="none" w:sz="0" w:space="0" w:color="auto"/>
                <w:right w:val="none" w:sz="0" w:space="0" w:color="auto"/>
              </w:divBdr>
            </w:div>
            <w:div w:id="1830245916">
              <w:marLeft w:val="0"/>
              <w:marRight w:val="0"/>
              <w:marTop w:val="0"/>
              <w:marBottom w:val="0"/>
              <w:divBdr>
                <w:top w:val="none" w:sz="0" w:space="0" w:color="auto"/>
                <w:left w:val="none" w:sz="0" w:space="0" w:color="auto"/>
                <w:bottom w:val="none" w:sz="0" w:space="0" w:color="auto"/>
                <w:right w:val="none" w:sz="0" w:space="0" w:color="auto"/>
              </w:divBdr>
            </w:div>
            <w:div w:id="2626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9336">
      <w:bodyDiv w:val="1"/>
      <w:marLeft w:val="0"/>
      <w:marRight w:val="0"/>
      <w:marTop w:val="0"/>
      <w:marBottom w:val="0"/>
      <w:divBdr>
        <w:top w:val="none" w:sz="0" w:space="0" w:color="auto"/>
        <w:left w:val="none" w:sz="0" w:space="0" w:color="auto"/>
        <w:bottom w:val="none" w:sz="0" w:space="0" w:color="auto"/>
        <w:right w:val="none" w:sz="0" w:space="0" w:color="auto"/>
      </w:divBdr>
      <w:divsChild>
        <w:div w:id="1249926891">
          <w:marLeft w:val="0"/>
          <w:marRight w:val="0"/>
          <w:marTop w:val="0"/>
          <w:marBottom w:val="0"/>
          <w:divBdr>
            <w:top w:val="none" w:sz="0" w:space="0" w:color="auto"/>
            <w:left w:val="none" w:sz="0" w:space="0" w:color="auto"/>
            <w:bottom w:val="none" w:sz="0" w:space="0" w:color="auto"/>
            <w:right w:val="none" w:sz="0" w:space="0" w:color="auto"/>
          </w:divBdr>
          <w:divsChild>
            <w:div w:id="1781298815">
              <w:marLeft w:val="0"/>
              <w:marRight w:val="0"/>
              <w:marTop w:val="0"/>
              <w:marBottom w:val="0"/>
              <w:divBdr>
                <w:top w:val="none" w:sz="0" w:space="0" w:color="auto"/>
                <w:left w:val="none" w:sz="0" w:space="0" w:color="auto"/>
                <w:bottom w:val="none" w:sz="0" w:space="0" w:color="auto"/>
                <w:right w:val="none" w:sz="0" w:space="0" w:color="auto"/>
              </w:divBdr>
            </w:div>
            <w:div w:id="323747908">
              <w:marLeft w:val="0"/>
              <w:marRight w:val="0"/>
              <w:marTop w:val="0"/>
              <w:marBottom w:val="0"/>
              <w:divBdr>
                <w:top w:val="none" w:sz="0" w:space="0" w:color="auto"/>
                <w:left w:val="none" w:sz="0" w:space="0" w:color="auto"/>
                <w:bottom w:val="none" w:sz="0" w:space="0" w:color="auto"/>
                <w:right w:val="none" w:sz="0" w:space="0" w:color="auto"/>
              </w:divBdr>
            </w:div>
            <w:div w:id="1239973599">
              <w:marLeft w:val="0"/>
              <w:marRight w:val="0"/>
              <w:marTop w:val="0"/>
              <w:marBottom w:val="0"/>
              <w:divBdr>
                <w:top w:val="none" w:sz="0" w:space="0" w:color="auto"/>
                <w:left w:val="none" w:sz="0" w:space="0" w:color="auto"/>
                <w:bottom w:val="none" w:sz="0" w:space="0" w:color="auto"/>
                <w:right w:val="none" w:sz="0" w:space="0" w:color="auto"/>
              </w:divBdr>
            </w:div>
            <w:div w:id="1398093254">
              <w:marLeft w:val="0"/>
              <w:marRight w:val="0"/>
              <w:marTop w:val="0"/>
              <w:marBottom w:val="0"/>
              <w:divBdr>
                <w:top w:val="none" w:sz="0" w:space="0" w:color="auto"/>
                <w:left w:val="none" w:sz="0" w:space="0" w:color="auto"/>
                <w:bottom w:val="none" w:sz="0" w:space="0" w:color="auto"/>
                <w:right w:val="none" w:sz="0" w:space="0" w:color="auto"/>
              </w:divBdr>
            </w:div>
            <w:div w:id="258561503">
              <w:marLeft w:val="0"/>
              <w:marRight w:val="0"/>
              <w:marTop w:val="0"/>
              <w:marBottom w:val="0"/>
              <w:divBdr>
                <w:top w:val="none" w:sz="0" w:space="0" w:color="auto"/>
                <w:left w:val="none" w:sz="0" w:space="0" w:color="auto"/>
                <w:bottom w:val="none" w:sz="0" w:space="0" w:color="auto"/>
                <w:right w:val="none" w:sz="0" w:space="0" w:color="auto"/>
              </w:divBdr>
            </w:div>
            <w:div w:id="1645044914">
              <w:marLeft w:val="0"/>
              <w:marRight w:val="0"/>
              <w:marTop w:val="0"/>
              <w:marBottom w:val="0"/>
              <w:divBdr>
                <w:top w:val="none" w:sz="0" w:space="0" w:color="auto"/>
                <w:left w:val="none" w:sz="0" w:space="0" w:color="auto"/>
                <w:bottom w:val="none" w:sz="0" w:space="0" w:color="auto"/>
                <w:right w:val="none" w:sz="0" w:space="0" w:color="auto"/>
              </w:divBdr>
            </w:div>
            <w:div w:id="914708638">
              <w:marLeft w:val="0"/>
              <w:marRight w:val="0"/>
              <w:marTop w:val="0"/>
              <w:marBottom w:val="0"/>
              <w:divBdr>
                <w:top w:val="none" w:sz="0" w:space="0" w:color="auto"/>
                <w:left w:val="none" w:sz="0" w:space="0" w:color="auto"/>
                <w:bottom w:val="none" w:sz="0" w:space="0" w:color="auto"/>
                <w:right w:val="none" w:sz="0" w:space="0" w:color="auto"/>
              </w:divBdr>
            </w:div>
            <w:div w:id="915360712">
              <w:marLeft w:val="0"/>
              <w:marRight w:val="0"/>
              <w:marTop w:val="0"/>
              <w:marBottom w:val="0"/>
              <w:divBdr>
                <w:top w:val="none" w:sz="0" w:space="0" w:color="auto"/>
                <w:left w:val="none" w:sz="0" w:space="0" w:color="auto"/>
                <w:bottom w:val="none" w:sz="0" w:space="0" w:color="auto"/>
                <w:right w:val="none" w:sz="0" w:space="0" w:color="auto"/>
              </w:divBdr>
            </w:div>
            <w:div w:id="1421759361">
              <w:marLeft w:val="0"/>
              <w:marRight w:val="0"/>
              <w:marTop w:val="0"/>
              <w:marBottom w:val="0"/>
              <w:divBdr>
                <w:top w:val="none" w:sz="0" w:space="0" w:color="auto"/>
                <w:left w:val="none" w:sz="0" w:space="0" w:color="auto"/>
                <w:bottom w:val="none" w:sz="0" w:space="0" w:color="auto"/>
                <w:right w:val="none" w:sz="0" w:space="0" w:color="auto"/>
              </w:divBdr>
            </w:div>
            <w:div w:id="590698275">
              <w:marLeft w:val="0"/>
              <w:marRight w:val="0"/>
              <w:marTop w:val="0"/>
              <w:marBottom w:val="0"/>
              <w:divBdr>
                <w:top w:val="none" w:sz="0" w:space="0" w:color="auto"/>
                <w:left w:val="none" w:sz="0" w:space="0" w:color="auto"/>
                <w:bottom w:val="none" w:sz="0" w:space="0" w:color="auto"/>
                <w:right w:val="none" w:sz="0" w:space="0" w:color="auto"/>
              </w:divBdr>
            </w:div>
            <w:div w:id="61414170">
              <w:marLeft w:val="0"/>
              <w:marRight w:val="0"/>
              <w:marTop w:val="0"/>
              <w:marBottom w:val="0"/>
              <w:divBdr>
                <w:top w:val="none" w:sz="0" w:space="0" w:color="auto"/>
                <w:left w:val="none" w:sz="0" w:space="0" w:color="auto"/>
                <w:bottom w:val="none" w:sz="0" w:space="0" w:color="auto"/>
                <w:right w:val="none" w:sz="0" w:space="0" w:color="auto"/>
              </w:divBdr>
            </w:div>
            <w:div w:id="10398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639">
      <w:bodyDiv w:val="1"/>
      <w:marLeft w:val="0"/>
      <w:marRight w:val="0"/>
      <w:marTop w:val="0"/>
      <w:marBottom w:val="0"/>
      <w:divBdr>
        <w:top w:val="none" w:sz="0" w:space="0" w:color="auto"/>
        <w:left w:val="none" w:sz="0" w:space="0" w:color="auto"/>
        <w:bottom w:val="none" w:sz="0" w:space="0" w:color="auto"/>
        <w:right w:val="none" w:sz="0" w:space="0" w:color="auto"/>
      </w:divBdr>
      <w:divsChild>
        <w:div w:id="402292528">
          <w:marLeft w:val="0"/>
          <w:marRight w:val="0"/>
          <w:marTop w:val="0"/>
          <w:marBottom w:val="0"/>
          <w:divBdr>
            <w:top w:val="none" w:sz="0" w:space="0" w:color="auto"/>
            <w:left w:val="none" w:sz="0" w:space="0" w:color="auto"/>
            <w:bottom w:val="none" w:sz="0" w:space="0" w:color="auto"/>
            <w:right w:val="none" w:sz="0" w:space="0" w:color="auto"/>
          </w:divBdr>
          <w:divsChild>
            <w:div w:id="1645742287">
              <w:marLeft w:val="0"/>
              <w:marRight w:val="0"/>
              <w:marTop w:val="0"/>
              <w:marBottom w:val="0"/>
              <w:divBdr>
                <w:top w:val="none" w:sz="0" w:space="0" w:color="auto"/>
                <w:left w:val="none" w:sz="0" w:space="0" w:color="auto"/>
                <w:bottom w:val="none" w:sz="0" w:space="0" w:color="auto"/>
                <w:right w:val="none" w:sz="0" w:space="0" w:color="auto"/>
              </w:divBdr>
            </w:div>
            <w:div w:id="2053185107">
              <w:marLeft w:val="0"/>
              <w:marRight w:val="0"/>
              <w:marTop w:val="0"/>
              <w:marBottom w:val="0"/>
              <w:divBdr>
                <w:top w:val="none" w:sz="0" w:space="0" w:color="auto"/>
                <w:left w:val="none" w:sz="0" w:space="0" w:color="auto"/>
                <w:bottom w:val="none" w:sz="0" w:space="0" w:color="auto"/>
                <w:right w:val="none" w:sz="0" w:space="0" w:color="auto"/>
              </w:divBdr>
            </w:div>
            <w:div w:id="1864437565">
              <w:marLeft w:val="0"/>
              <w:marRight w:val="0"/>
              <w:marTop w:val="0"/>
              <w:marBottom w:val="0"/>
              <w:divBdr>
                <w:top w:val="none" w:sz="0" w:space="0" w:color="auto"/>
                <w:left w:val="none" w:sz="0" w:space="0" w:color="auto"/>
                <w:bottom w:val="none" w:sz="0" w:space="0" w:color="auto"/>
                <w:right w:val="none" w:sz="0" w:space="0" w:color="auto"/>
              </w:divBdr>
            </w:div>
            <w:div w:id="676856375">
              <w:marLeft w:val="0"/>
              <w:marRight w:val="0"/>
              <w:marTop w:val="0"/>
              <w:marBottom w:val="0"/>
              <w:divBdr>
                <w:top w:val="none" w:sz="0" w:space="0" w:color="auto"/>
                <w:left w:val="none" w:sz="0" w:space="0" w:color="auto"/>
                <w:bottom w:val="none" w:sz="0" w:space="0" w:color="auto"/>
                <w:right w:val="none" w:sz="0" w:space="0" w:color="auto"/>
              </w:divBdr>
            </w:div>
            <w:div w:id="225145005">
              <w:marLeft w:val="0"/>
              <w:marRight w:val="0"/>
              <w:marTop w:val="0"/>
              <w:marBottom w:val="0"/>
              <w:divBdr>
                <w:top w:val="none" w:sz="0" w:space="0" w:color="auto"/>
                <w:left w:val="none" w:sz="0" w:space="0" w:color="auto"/>
                <w:bottom w:val="none" w:sz="0" w:space="0" w:color="auto"/>
                <w:right w:val="none" w:sz="0" w:space="0" w:color="auto"/>
              </w:divBdr>
            </w:div>
            <w:div w:id="10854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798">
      <w:bodyDiv w:val="1"/>
      <w:marLeft w:val="0"/>
      <w:marRight w:val="0"/>
      <w:marTop w:val="0"/>
      <w:marBottom w:val="0"/>
      <w:divBdr>
        <w:top w:val="none" w:sz="0" w:space="0" w:color="auto"/>
        <w:left w:val="none" w:sz="0" w:space="0" w:color="auto"/>
        <w:bottom w:val="none" w:sz="0" w:space="0" w:color="auto"/>
        <w:right w:val="none" w:sz="0" w:space="0" w:color="auto"/>
      </w:divBdr>
      <w:divsChild>
        <w:div w:id="2002853710">
          <w:marLeft w:val="0"/>
          <w:marRight w:val="0"/>
          <w:marTop w:val="0"/>
          <w:marBottom w:val="0"/>
          <w:divBdr>
            <w:top w:val="none" w:sz="0" w:space="0" w:color="auto"/>
            <w:left w:val="none" w:sz="0" w:space="0" w:color="auto"/>
            <w:bottom w:val="none" w:sz="0" w:space="0" w:color="auto"/>
            <w:right w:val="none" w:sz="0" w:space="0" w:color="auto"/>
          </w:divBdr>
          <w:divsChild>
            <w:div w:id="2107380838">
              <w:marLeft w:val="0"/>
              <w:marRight w:val="0"/>
              <w:marTop w:val="0"/>
              <w:marBottom w:val="0"/>
              <w:divBdr>
                <w:top w:val="none" w:sz="0" w:space="0" w:color="auto"/>
                <w:left w:val="none" w:sz="0" w:space="0" w:color="auto"/>
                <w:bottom w:val="none" w:sz="0" w:space="0" w:color="auto"/>
                <w:right w:val="none" w:sz="0" w:space="0" w:color="auto"/>
              </w:divBdr>
            </w:div>
            <w:div w:id="362444845">
              <w:marLeft w:val="0"/>
              <w:marRight w:val="0"/>
              <w:marTop w:val="0"/>
              <w:marBottom w:val="0"/>
              <w:divBdr>
                <w:top w:val="none" w:sz="0" w:space="0" w:color="auto"/>
                <w:left w:val="none" w:sz="0" w:space="0" w:color="auto"/>
                <w:bottom w:val="none" w:sz="0" w:space="0" w:color="auto"/>
                <w:right w:val="none" w:sz="0" w:space="0" w:color="auto"/>
              </w:divBdr>
            </w:div>
            <w:div w:id="2124420818">
              <w:marLeft w:val="0"/>
              <w:marRight w:val="0"/>
              <w:marTop w:val="0"/>
              <w:marBottom w:val="0"/>
              <w:divBdr>
                <w:top w:val="none" w:sz="0" w:space="0" w:color="auto"/>
                <w:left w:val="none" w:sz="0" w:space="0" w:color="auto"/>
                <w:bottom w:val="none" w:sz="0" w:space="0" w:color="auto"/>
                <w:right w:val="none" w:sz="0" w:space="0" w:color="auto"/>
              </w:divBdr>
            </w:div>
            <w:div w:id="264919938">
              <w:marLeft w:val="0"/>
              <w:marRight w:val="0"/>
              <w:marTop w:val="0"/>
              <w:marBottom w:val="0"/>
              <w:divBdr>
                <w:top w:val="none" w:sz="0" w:space="0" w:color="auto"/>
                <w:left w:val="none" w:sz="0" w:space="0" w:color="auto"/>
                <w:bottom w:val="none" w:sz="0" w:space="0" w:color="auto"/>
                <w:right w:val="none" w:sz="0" w:space="0" w:color="auto"/>
              </w:divBdr>
            </w:div>
            <w:div w:id="445076763">
              <w:marLeft w:val="0"/>
              <w:marRight w:val="0"/>
              <w:marTop w:val="0"/>
              <w:marBottom w:val="0"/>
              <w:divBdr>
                <w:top w:val="none" w:sz="0" w:space="0" w:color="auto"/>
                <w:left w:val="none" w:sz="0" w:space="0" w:color="auto"/>
                <w:bottom w:val="none" w:sz="0" w:space="0" w:color="auto"/>
                <w:right w:val="none" w:sz="0" w:space="0" w:color="auto"/>
              </w:divBdr>
            </w:div>
            <w:div w:id="110327555">
              <w:marLeft w:val="0"/>
              <w:marRight w:val="0"/>
              <w:marTop w:val="0"/>
              <w:marBottom w:val="0"/>
              <w:divBdr>
                <w:top w:val="none" w:sz="0" w:space="0" w:color="auto"/>
                <w:left w:val="none" w:sz="0" w:space="0" w:color="auto"/>
                <w:bottom w:val="none" w:sz="0" w:space="0" w:color="auto"/>
                <w:right w:val="none" w:sz="0" w:space="0" w:color="auto"/>
              </w:divBdr>
            </w:div>
            <w:div w:id="1536306186">
              <w:marLeft w:val="0"/>
              <w:marRight w:val="0"/>
              <w:marTop w:val="0"/>
              <w:marBottom w:val="0"/>
              <w:divBdr>
                <w:top w:val="none" w:sz="0" w:space="0" w:color="auto"/>
                <w:left w:val="none" w:sz="0" w:space="0" w:color="auto"/>
                <w:bottom w:val="none" w:sz="0" w:space="0" w:color="auto"/>
                <w:right w:val="none" w:sz="0" w:space="0" w:color="auto"/>
              </w:divBdr>
            </w:div>
            <w:div w:id="2132094137">
              <w:marLeft w:val="0"/>
              <w:marRight w:val="0"/>
              <w:marTop w:val="0"/>
              <w:marBottom w:val="0"/>
              <w:divBdr>
                <w:top w:val="none" w:sz="0" w:space="0" w:color="auto"/>
                <w:left w:val="none" w:sz="0" w:space="0" w:color="auto"/>
                <w:bottom w:val="none" w:sz="0" w:space="0" w:color="auto"/>
                <w:right w:val="none" w:sz="0" w:space="0" w:color="auto"/>
              </w:divBdr>
            </w:div>
            <w:div w:id="970210018">
              <w:marLeft w:val="0"/>
              <w:marRight w:val="0"/>
              <w:marTop w:val="0"/>
              <w:marBottom w:val="0"/>
              <w:divBdr>
                <w:top w:val="none" w:sz="0" w:space="0" w:color="auto"/>
                <w:left w:val="none" w:sz="0" w:space="0" w:color="auto"/>
                <w:bottom w:val="none" w:sz="0" w:space="0" w:color="auto"/>
                <w:right w:val="none" w:sz="0" w:space="0" w:color="auto"/>
              </w:divBdr>
            </w:div>
            <w:div w:id="75517417">
              <w:marLeft w:val="0"/>
              <w:marRight w:val="0"/>
              <w:marTop w:val="0"/>
              <w:marBottom w:val="0"/>
              <w:divBdr>
                <w:top w:val="none" w:sz="0" w:space="0" w:color="auto"/>
                <w:left w:val="none" w:sz="0" w:space="0" w:color="auto"/>
                <w:bottom w:val="none" w:sz="0" w:space="0" w:color="auto"/>
                <w:right w:val="none" w:sz="0" w:space="0" w:color="auto"/>
              </w:divBdr>
            </w:div>
            <w:div w:id="136993660">
              <w:marLeft w:val="0"/>
              <w:marRight w:val="0"/>
              <w:marTop w:val="0"/>
              <w:marBottom w:val="0"/>
              <w:divBdr>
                <w:top w:val="none" w:sz="0" w:space="0" w:color="auto"/>
                <w:left w:val="none" w:sz="0" w:space="0" w:color="auto"/>
                <w:bottom w:val="none" w:sz="0" w:space="0" w:color="auto"/>
                <w:right w:val="none" w:sz="0" w:space="0" w:color="auto"/>
              </w:divBdr>
            </w:div>
            <w:div w:id="1031152637">
              <w:marLeft w:val="0"/>
              <w:marRight w:val="0"/>
              <w:marTop w:val="0"/>
              <w:marBottom w:val="0"/>
              <w:divBdr>
                <w:top w:val="none" w:sz="0" w:space="0" w:color="auto"/>
                <w:left w:val="none" w:sz="0" w:space="0" w:color="auto"/>
                <w:bottom w:val="none" w:sz="0" w:space="0" w:color="auto"/>
                <w:right w:val="none" w:sz="0" w:space="0" w:color="auto"/>
              </w:divBdr>
            </w:div>
            <w:div w:id="1068529064">
              <w:marLeft w:val="0"/>
              <w:marRight w:val="0"/>
              <w:marTop w:val="0"/>
              <w:marBottom w:val="0"/>
              <w:divBdr>
                <w:top w:val="none" w:sz="0" w:space="0" w:color="auto"/>
                <w:left w:val="none" w:sz="0" w:space="0" w:color="auto"/>
                <w:bottom w:val="none" w:sz="0" w:space="0" w:color="auto"/>
                <w:right w:val="none" w:sz="0" w:space="0" w:color="auto"/>
              </w:divBdr>
            </w:div>
            <w:div w:id="1353802943">
              <w:marLeft w:val="0"/>
              <w:marRight w:val="0"/>
              <w:marTop w:val="0"/>
              <w:marBottom w:val="0"/>
              <w:divBdr>
                <w:top w:val="none" w:sz="0" w:space="0" w:color="auto"/>
                <w:left w:val="none" w:sz="0" w:space="0" w:color="auto"/>
                <w:bottom w:val="none" w:sz="0" w:space="0" w:color="auto"/>
                <w:right w:val="none" w:sz="0" w:space="0" w:color="auto"/>
              </w:divBdr>
            </w:div>
            <w:div w:id="282083393">
              <w:marLeft w:val="0"/>
              <w:marRight w:val="0"/>
              <w:marTop w:val="0"/>
              <w:marBottom w:val="0"/>
              <w:divBdr>
                <w:top w:val="none" w:sz="0" w:space="0" w:color="auto"/>
                <w:left w:val="none" w:sz="0" w:space="0" w:color="auto"/>
                <w:bottom w:val="none" w:sz="0" w:space="0" w:color="auto"/>
                <w:right w:val="none" w:sz="0" w:space="0" w:color="auto"/>
              </w:divBdr>
            </w:div>
            <w:div w:id="709305775">
              <w:marLeft w:val="0"/>
              <w:marRight w:val="0"/>
              <w:marTop w:val="0"/>
              <w:marBottom w:val="0"/>
              <w:divBdr>
                <w:top w:val="none" w:sz="0" w:space="0" w:color="auto"/>
                <w:left w:val="none" w:sz="0" w:space="0" w:color="auto"/>
                <w:bottom w:val="none" w:sz="0" w:space="0" w:color="auto"/>
                <w:right w:val="none" w:sz="0" w:space="0" w:color="auto"/>
              </w:divBdr>
            </w:div>
            <w:div w:id="728920856">
              <w:marLeft w:val="0"/>
              <w:marRight w:val="0"/>
              <w:marTop w:val="0"/>
              <w:marBottom w:val="0"/>
              <w:divBdr>
                <w:top w:val="none" w:sz="0" w:space="0" w:color="auto"/>
                <w:left w:val="none" w:sz="0" w:space="0" w:color="auto"/>
                <w:bottom w:val="none" w:sz="0" w:space="0" w:color="auto"/>
                <w:right w:val="none" w:sz="0" w:space="0" w:color="auto"/>
              </w:divBdr>
            </w:div>
            <w:div w:id="76706980">
              <w:marLeft w:val="0"/>
              <w:marRight w:val="0"/>
              <w:marTop w:val="0"/>
              <w:marBottom w:val="0"/>
              <w:divBdr>
                <w:top w:val="none" w:sz="0" w:space="0" w:color="auto"/>
                <w:left w:val="none" w:sz="0" w:space="0" w:color="auto"/>
                <w:bottom w:val="none" w:sz="0" w:space="0" w:color="auto"/>
                <w:right w:val="none" w:sz="0" w:space="0" w:color="auto"/>
              </w:divBdr>
            </w:div>
            <w:div w:id="1554149271">
              <w:marLeft w:val="0"/>
              <w:marRight w:val="0"/>
              <w:marTop w:val="0"/>
              <w:marBottom w:val="0"/>
              <w:divBdr>
                <w:top w:val="none" w:sz="0" w:space="0" w:color="auto"/>
                <w:left w:val="none" w:sz="0" w:space="0" w:color="auto"/>
                <w:bottom w:val="none" w:sz="0" w:space="0" w:color="auto"/>
                <w:right w:val="none" w:sz="0" w:space="0" w:color="auto"/>
              </w:divBdr>
            </w:div>
            <w:div w:id="217133089">
              <w:marLeft w:val="0"/>
              <w:marRight w:val="0"/>
              <w:marTop w:val="0"/>
              <w:marBottom w:val="0"/>
              <w:divBdr>
                <w:top w:val="none" w:sz="0" w:space="0" w:color="auto"/>
                <w:left w:val="none" w:sz="0" w:space="0" w:color="auto"/>
                <w:bottom w:val="none" w:sz="0" w:space="0" w:color="auto"/>
                <w:right w:val="none" w:sz="0" w:space="0" w:color="auto"/>
              </w:divBdr>
            </w:div>
            <w:div w:id="63338913">
              <w:marLeft w:val="0"/>
              <w:marRight w:val="0"/>
              <w:marTop w:val="0"/>
              <w:marBottom w:val="0"/>
              <w:divBdr>
                <w:top w:val="none" w:sz="0" w:space="0" w:color="auto"/>
                <w:left w:val="none" w:sz="0" w:space="0" w:color="auto"/>
                <w:bottom w:val="none" w:sz="0" w:space="0" w:color="auto"/>
                <w:right w:val="none" w:sz="0" w:space="0" w:color="auto"/>
              </w:divBdr>
            </w:div>
            <w:div w:id="13793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eadecodigo.com/html5/asociar-un-boton-a-cualquier-formulario-con-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decodigo.com/html5/asociar-un-boton-a-cualquier-formulario-con-html5/" TargetMode="External"/><Relationship Id="rId5" Type="http://schemas.openxmlformats.org/officeDocument/2006/relationships/hyperlink" Target="https://code.visualstudio.com/api/references/theme-col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26781</TotalTime>
  <Pages>93</Pages>
  <Words>24466</Words>
  <Characters>134564</Characters>
  <Application>Microsoft Office Word</Application>
  <DocSecurity>0</DocSecurity>
  <Lines>1121</Lines>
  <Paragraphs>317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120</cp:revision>
  <cp:lastPrinted>2024-06-24T19:10:00Z</cp:lastPrinted>
  <dcterms:created xsi:type="dcterms:W3CDTF">2024-06-02T21:29:00Z</dcterms:created>
  <dcterms:modified xsi:type="dcterms:W3CDTF">2024-07-19T18:05:00Z</dcterms:modified>
</cp:coreProperties>
</file>