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749" w:val="left" w:leader="none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bookmarkStart w:name="Initial Project Planning Template " w:id="1"/>
      <w:bookmarkEnd w:id="1"/>
      <w:r>
        <w:rPr>
          <w:b w:val="0"/>
        </w:rPr>
      </w:r>
      <w:r>
        <w:rPr/>
        <w:t>Initial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79" w:hRule="atLeast"/>
        </w:trPr>
        <w:tc>
          <w:tcPr>
            <w:tcW w:w="4500" w:type="dxa"/>
          </w:tcPr>
          <w:p>
            <w:pPr>
              <w:pStyle w:val="TableParagraph"/>
              <w:spacing w:line="247" w:lineRule="exact" w:before="13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  <w:vAlign w:val="center"/>
          </w:tcPr>
          <w:p>
            <w:r>
              <w:rPr>
                <w:b w:val="0"/>
                <w:sz w:val="17"/>
              </w:rPr>
              <w:t>SWTID-2026-2701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  <w:vAlign w:val="center"/>
          </w:tcPr>
          <w:p>
            <w:r>
              <w:rPr>
                <w:b w:val="0"/>
                <w:sz w:val="17"/>
              </w:rPr>
              <w:t>EduGenie: Google Gemini powered learning assistant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line="269" w:lineRule="exact" w:before="31"/>
              <w:ind w:left="124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69" w:lineRule="exact" w:before="31"/>
              <w:ind w:left="13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48"/>
        <w:rPr>
          <w:b/>
          <w:sz w:val="28"/>
        </w:rPr>
      </w:pPr>
    </w:p>
    <w:p>
      <w:pPr>
        <w:pStyle w:val="Heading2"/>
      </w:pPr>
      <w:bookmarkStart w:name="Product Backlog, Sprint Schedule, and Es" w:id="2"/>
      <w:bookmarkEnd w:id="2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/>
        <w:t>Backlog,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Schedule, 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(4 </w:t>
      </w:r>
      <w:r>
        <w:rPr>
          <w:spacing w:val="-2"/>
        </w:rPr>
        <w:t>Marks)</w:t>
      </w:r>
    </w:p>
    <w:p>
      <w:pPr>
        <w:pStyle w:val="BodyText"/>
        <w:spacing w:before="182"/>
        <w:ind w:left="864"/>
      </w:pPr>
      <w:r>
        <w:rPr/>
        <w:t>Use the below template to create a product backlog and sprint </w:t>
      </w:r>
      <w:r>
        <w:rPr>
          <w:spacing w:val="-2"/>
        </w:rPr>
        <w:t>schedule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>
            <w:pPr>
              <w:pStyle w:val="TableParagraph"/>
              <w:spacing w:line="256" w:lineRule="auto" w:before="10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End </w:t>
            </w:r>
            <w:r>
              <w:rPr>
                <w:b/>
                <w:spacing w:val="-4"/>
                <w:sz w:val="24"/>
              </w:rPr>
              <w:t>Date</w:t>
            </w:r>
          </w:p>
          <w:p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099" w:hRule="atLeast"/>
        </w:trPr>
        <w:tc>
          <w:tcPr>
            <w:tcW w:w="1080" w:type="dxa"/>
            <w:vAlign w:val="center"/>
          </w:tcPr>
          <w:p>
            <w:r>
              <w:rPr>
                <w:b w:val="0"/>
                <w:sz w:val="17"/>
              </w:rPr>
              <w:t>Sprint-1</w:t>
            </w:r>
          </w:p>
        </w:tc>
        <w:tc>
          <w:tcPr>
            <w:tcW w:w="1640" w:type="dxa"/>
            <w:vAlign w:val="center"/>
          </w:tcPr>
          <w:p>
            <w:r>
              <w:rPr>
                <w:b w:val="0"/>
                <w:sz w:val="17"/>
              </w:rPr>
              <w:t>Core Learning Assistant / Q&amp;A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USN-1</w:t>
            </w:r>
          </w:p>
        </w:tc>
        <w:tc>
          <w:tcPr>
            <w:tcW w:w="3840" w:type="dxa"/>
            <w:vAlign w:val="center"/>
          </w:tcPr>
          <w:p>
            <w:r>
              <w:rPr>
                <w:b w:val="0"/>
                <w:sz w:val="17"/>
              </w:rPr>
              <w:t>As a student, I can enter a question and receive a concise AI-generated answer.</w:t>
            </w:r>
          </w:p>
        </w:tc>
        <w:tc>
          <w:tcPr>
            <w:tcW w:w="1200" w:type="dxa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w="1180" w:type="dxa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Sangavi.A, Keerthana.R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  <w:tc>
          <w:tcPr>
            <w:tcW w:w="1500" w:type="dxa"/>
            <w:vAlign w:val="center"/>
          </w:tcPr>
          <w:p>
            <w:r>
              <w:rPr>
                <w:b w:val="0"/>
                <w:sz w:val="17"/>
              </w:rPr>
              <w:t>29/09/2026</w:t>
            </w:r>
          </w:p>
        </w:tc>
      </w:tr>
      <w:tr>
        <w:trPr>
          <w:trHeight w:val="815" w:hRule="atLeast"/>
        </w:trPr>
        <w:tc>
          <w:tcPr>
            <w:tcW w:w="1080" w:type="dxa"/>
            <w:vAlign w:val="center"/>
          </w:tcPr>
          <w:p>
            <w:r>
              <w:rPr>
                <w:b w:val="0"/>
                <w:sz w:val="17"/>
              </w:rPr>
              <w:t>Sprint-1</w:t>
            </w:r>
          </w:p>
        </w:tc>
        <w:tc>
          <w:tcPr>
            <w:tcW w:w="1640" w:type="dxa"/>
            <w:vAlign w:val="center"/>
          </w:tcPr>
          <w:p>
            <w:r>
              <w:rPr>
                <w:b w:val="0"/>
                <w:sz w:val="17"/>
              </w:rPr>
              <w:t>Concept Explanation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USN-2</w:t>
            </w:r>
          </w:p>
        </w:tc>
        <w:tc>
          <w:tcPr>
            <w:tcW w:w="3840" w:type="dxa"/>
            <w:vAlign w:val="center"/>
          </w:tcPr>
          <w:p>
            <w:r>
              <w:rPr>
                <w:b w:val="0"/>
                <w:sz w:val="17"/>
              </w:rPr>
              <w:t>As a student, I can enter a difficult topic and receive a simple explanation.</w:t>
            </w:r>
          </w:p>
        </w:tc>
        <w:tc>
          <w:tcPr>
            <w:tcW w:w="1200" w:type="dxa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w="1180" w:type="dxa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Bargath Nisha.A, Ramya.R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25/09/2026</w:t>
            </w:r>
          </w:p>
        </w:tc>
        <w:tc>
          <w:tcPr>
            <w:tcW w:w="1500" w:type="dxa"/>
            <w:vAlign w:val="center"/>
          </w:tcPr>
          <w:p>
            <w:r>
              <w:rPr>
                <w:b w:val="0"/>
                <w:sz w:val="17"/>
              </w:rPr>
              <w:t>29/09/2026</w:t>
            </w:r>
          </w:p>
        </w:tc>
      </w:tr>
      <w:tr>
        <w:trPr>
          <w:trHeight w:val="608" w:hRule="atLeast"/>
        </w:trPr>
        <w:tc>
          <w:tcPr>
            <w:tcW w:w="1080" w:type="dxa"/>
            <w:vAlign w:val="center"/>
          </w:tcPr>
          <w:p>
            <w:r>
              <w:rPr>
                <w:b w:val="0"/>
                <w:sz w:val="17"/>
              </w:rPr>
              <w:t>Sprint-2</w:t>
            </w:r>
          </w:p>
        </w:tc>
        <w:tc>
          <w:tcPr>
            <w:tcW w:w="1640" w:type="dxa"/>
            <w:vAlign w:val="center"/>
          </w:tcPr>
          <w:p>
            <w:r>
              <w:rPr>
                <w:b w:val="0"/>
                <w:sz w:val="17"/>
              </w:rPr>
              <w:t>Quiz Generation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USN-3</w:t>
            </w:r>
          </w:p>
        </w:tc>
        <w:tc>
          <w:tcPr>
            <w:tcW w:w="3840" w:type="dxa"/>
            <w:vAlign w:val="center"/>
          </w:tcPr>
          <w:p>
            <w:r>
              <w:rPr>
                <w:b w:val="0"/>
                <w:sz w:val="17"/>
              </w:rPr>
              <w:t>As a student, I can generate a quiz from a topic or passage with MCQ questions and answers.</w:t>
            </w:r>
          </w:p>
        </w:tc>
        <w:tc>
          <w:tcPr>
            <w:tcW w:w="1200" w:type="dxa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w="1180" w:type="dxa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Sangavi.A, Bargath Nisha.A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30/09/2026</w:t>
            </w:r>
          </w:p>
        </w:tc>
        <w:tc>
          <w:tcPr>
            <w:tcW w:w="1500" w:type="dxa"/>
            <w:vAlign w:val="center"/>
          </w:tcPr>
          <w:p>
            <w:r>
              <w:rPr>
                <w:b w:val="0"/>
                <w:sz w:val="17"/>
              </w:rPr>
              <w:t>04/10/2026</w:t>
            </w:r>
          </w:p>
        </w:tc>
      </w:tr>
      <w:tr>
        <w:trPr>
          <w:trHeight w:val="540" w:hRule="atLeast"/>
        </w:trPr>
        <w:tc>
          <w:tcPr>
            <w:tcW w:w="1080" w:type="dxa"/>
            <w:vAlign w:val="center"/>
          </w:tcPr>
          <w:p>
            <w:r>
              <w:rPr>
                <w:b w:val="0"/>
                <w:sz w:val="17"/>
              </w:rPr>
              <w:t>Sprint-2</w:t>
            </w:r>
          </w:p>
        </w:tc>
        <w:tc>
          <w:tcPr>
            <w:tcW w:w="1640" w:type="dxa"/>
            <w:vAlign w:val="center"/>
          </w:tcPr>
          <w:p>
            <w:r>
              <w:rPr>
                <w:b w:val="0"/>
                <w:sz w:val="17"/>
              </w:rPr>
              <w:t>Summarization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USN-4</w:t>
            </w:r>
          </w:p>
        </w:tc>
        <w:tc>
          <w:tcPr>
            <w:tcW w:w="3840" w:type="dxa"/>
            <w:vAlign w:val="center"/>
          </w:tcPr>
          <w:p>
            <w:r>
              <w:rPr>
                <w:b w:val="0"/>
                <w:sz w:val="17"/>
              </w:rPr>
              <w:t>As a student, I can summarize a long educational passage into concise revision content.</w:t>
            </w:r>
          </w:p>
        </w:tc>
        <w:tc>
          <w:tcPr>
            <w:tcW w:w="1200" w:type="dxa"/>
            <w:vAlign w:val="center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w="1180" w:type="dxa"/>
            <w:vAlign w:val="center"/>
          </w:tcPr>
          <w:p>
            <w:r>
              <w:rPr>
                <w:b w:val="0"/>
                <w:sz w:val="17"/>
              </w:rPr>
              <w:t>Medium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Keerthana.R, Ramya.R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30/09/2026</w:t>
            </w:r>
          </w:p>
        </w:tc>
        <w:tc>
          <w:tcPr>
            <w:tcW w:w="1500" w:type="dxa"/>
            <w:vAlign w:val="center"/>
          </w:tcPr>
          <w:p>
            <w:r>
              <w:rPr>
                <w:b w:val="0"/>
                <w:sz w:val="17"/>
              </w:rPr>
              <w:t>04/10/2026</w:t>
            </w:r>
          </w:p>
        </w:tc>
      </w:tr>
      <w:tr>
        <w:trPr>
          <w:trHeight w:val="928" w:hRule="atLeast"/>
        </w:trPr>
        <w:tc>
          <w:tcPr>
            <w:tcW w:w="1080" w:type="dxa"/>
            <w:vAlign w:val="center"/>
          </w:tcPr>
          <w:p>
            <w:r>
              <w:rPr>
                <w:b w:val="0"/>
                <w:sz w:val="17"/>
              </w:rPr>
              <w:t>Sprint-3</w:t>
            </w:r>
          </w:p>
        </w:tc>
        <w:tc>
          <w:tcPr>
            <w:tcW w:w="1640" w:type="dxa"/>
            <w:vAlign w:val="center"/>
          </w:tcPr>
          <w:p>
            <w:r>
              <w:rPr>
                <w:b w:val="0"/>
                <w:sz w:val="17"/>
              </w:rPr>
              <w:t>Personalized Learning Path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USN-5</w:t>
            </w:r>
          </w:p>
        </w:tc>
        <w:tc>
          <w:tcPr>
            <w:tcW w:w="3840" w:type="dxa"/>
            <w:vAlign w:val="center"/>
          </w:tcPr>
          <w:p>
            <w:r>
              <w:rPr>
                <w:b w:val="0"/>
                <w:sz w:val="17"/>
              </w:rPr>
              <w:t>As a learner, I can get a structured beginner-to-advanced learning path with recommended resources.</w:t>
            </w:r>
          </w:p>
        </w:tc>
        <w:tc>
          <w:tcPr>
            <w:tcW w:w="1200" w:type="dxa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w="1180" w:type="dxa"/>
            <w:vAlign w:val="center"/>
          </w:tcPr>
          <w:p>
            <w:r>
              <w:rPr>
                <w:b w:val="0"/>
                <w:sz w:val="17"/>
              </w:rPr>
              <w:t>High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Sangavi.A, Keerthana.R, Bargath Nisha.A, Ramya.R</w:t>
            </w:r>
          </w:p>
        </w:tc>
        <w:tc>
          <w:tcPr>
            <w:tcW w:w="1380" w:type="dxa"/>
            <w:vAlign w:val="center"/>
          </w:tcPr>
          <w:p>
            <w:r>
              <w:rPr>
                <w:b w:val="0"/>
                <w:sz w:val="17"/>
              </w:rPr>
              <w:t>05/10/2026</w:t>
            </w:r>
          </w:p>
        </w:tc>
        <w:tc>
          <w:tcPr>
            <w:tcW w:w="1500" w:type="dxa"/>
            <w:vAlign w:val="center"/>
          </w:tcPr>
          <w:p>
            <w:r>
              <w:rPr>
                <w:b w:val="0"/>
                <w:sz w:val="17"/>
              </w:rPr>
              <w:t>09/10/2026</w:t>
            </w:r>
          </w:p>
        </w:tc>
      </w:tr>
    </w:tbl>
    <w:p>
      <w:r>
        <w:rPr>
          <w:sz w:val="18"/>
        </w:rPr>
        <w:t>Planning note: The sprint plan is adapted to the documented EduGenie features: Q&amp;A, concept explanation, quiz generation, summarization, and personalized learning recommendations.</w:t>
      </w:r>
    </w:p>
    <w:sectPr>
      <w:type w:val="continuous"/>
      <w:pgSz w:w="16840" w:h="11920" w:orient="landscape"/>
      <w:pgMar w:top="2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2026-09-28T16:07:21Z</dcterms:created>
  <dcterms:modified xsi:type="dcterms:W3CDTF">2026-09-28T16:07:21Z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