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Speaker 1: Hello everyone, and welcome to today's meeting.</w:t>
      </w:r>
    </w:p>
    <w:p>
      <w:r>
        <w:t>[00:00:15] Speaker 2: Let's discuss the new project proposal.</w:t>
      </w:r>
    </w:p>
    <w:p>
      <w:r>
        <w:t>Speaker 1: Main points include expanding market reach and optimizing workflows.</w:t>
      </w:r>
    </w:p>
    <w:p>
      <w:r>
        <w:t>Speaker 3: What about the budget allocation for this expansion?</w:t>
      </w:r>
    </w:p>
    <w:p>
      <w:r>
        <w:t>Speaker 2: Significant portion for marketing and product development.</w:t>
      </w:r>
    </w:p>
    <w:p>
      <w:r>
        <w:t>Speaker 1: Goal is a 20% increase in engagement in two quarters.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