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55B8"/>
          <w:sz w:val="48"/>
          <w:szCs w:val="48"/>
        </w:rPr>
        <w:t xml:space="preserve">HTML 프로토타입 → Figma 와이어프레임</w:t>
      </w:r>
    </w:p>
    <w:p>
      <w:pPr>
        <w:spacing w:after="120"/>
        <w:jc w:val="center"/>
      </w:pPr>
      <w:r>
        <w:rPr>
          <w:rFonts w:ascii="Arial" w:cs="Arial" w:eastAsia="Arial" w:hAnsi="Arial"/>
          <w:b/>
          <w:bCs/>
          <w:color w:val="1A1A1A"/>
          <w:sz w:val="40"/>
          <w:szCs w:val="40"/>
        </w:rPr>
        <w:t xml:space="preserve">변환 가이드</w:t>
      </w:r>
    </w:p>
    <w:p>
      <w:pPr>
        <w:spacing w:after="600"/>
        <w:jc w:val="center"/>
      </w:pPr>
      <w:r>
        <w:rPr>
          <w:rFonts w:ascii="Arial" w:cs="Arial" w:eastAsia="Arial" w:hAnsi="Arial"/>
          <w:color w:val="666666"/>
          <w:sz w:val="24"/>
          <w:szCs w:val="24"/>
        </w:rPr>
        <w:t xml:space="preserve">AI 에이전트(Claude) + Figma Plugin API 활용 반자동화 방식</w:t>
      </w:r>
    </w:p>
    <w:p>
      <w:pPr>
        <w:spacing w:after="80"/>
        <w:jc w:val="center"/>
      </w:pPr>
      <w:r>
        <w:rPr>
          <w:rFonts w:ascii="Arial" w:cs="Arial" w:eastAsia="Arial" w:hAnsi="Arial"/>
          <w:color w:val="555555"/>
          <w:sz w:val="22"/>
          <w:szCs w:val="22"/>
        </w:rPr>
        <w:t xml:space="preserve">CMS 고도화 프로젝트 적용 사례</w:t>
      </w:r>
    </w:p>
    <w:p>
      <w:pPr>
        <w:spacing w:after="80"/>
        <w:jc w:val="center"/>
      </w:pPr>
      <w:r>
        <w:rPr>
          <w:rFonts w:ascii="Arial" w:cs="Arial" w:eastAsia="Arial" w:hAnsi="Arial"/>
          <w:color w:val="666666"/>
          <w:sz w:val="20"/>
          <w:szCs w:val="20"/>
        </w:rPr>
        <w:t xml:space="preserve">플랫폼기획팀 | 2026.05</w:t>
      </w:r>
    </w:p>
    <w:p>
      <w:pPr>
        <w:jc w:val="center"/>
      </w:pPr>
      <w:r>
        <w:rPr>
          <w:rFonts w:ascii="Arial" w:cs="Arial" w:eastAsia="Arial" w:hAnsi="Arial"/>
          <w:color w:val="666666"/>
          <w:sz w:val="20"/>
          <w:szCs w:val="20"/>
        </w:rPr>
        <w:t xml:space="preserve">v1.0</w:t>
      </w:r>
    </w:p>
    <w:p>
      <w:r>
        <w:br w:type="page"/>
      </w:r>
    </w:p>
    <w:p>
      <w:pPr>
        <w:pStyle w:val="Heading1"/>
        <w:spacing w:after="120" w:before="360"/>
      </w:pPr>
      <w:r>
        <w:rPr>
          <w:rFonts w:ascii="Arial" w:cs="Arial" w:eastAsia="Arial" w:hAnsi="Arial"/>
          <w:b/>
          <w:bCs/>
          <w:color w:val="1A1A1A"/>
        </w:rPr>
        <w:t xml:space="preserve">1. 개요</w:t>
      </w:r>
    </w:p>
    <w:p>
      <w:pPr>
        <w:spacing w:after="120"/>
      </w:pPr>
      <w:r>
        <w:rPr>
          <w:rFonts w:ascii="Arial" w:cs="Arial" w:eastAsia="Arial" w:hAnsi="Arial"/>
          <w:b w:val="false"/>
          <w:bCs w:val="false"/>
          <w:i w:val="false"/>
          <w:iCs w:val="false"/>
          <w:color w:val="333333"/>
          <w:sz w:val="21"/>
          <w:szCs w:val="21"/>
        </w:rPr>
        <w:t xml:space="preserve">이 문서는 단일 HTML 파일로 구현된 인터랙티브 프로토타입을 Figma 와이어프레임 문서로 변환하는 방법을 정리한다. AI 에이전트(Claude)가 프로토타입의 렌더링 함수를 분석하여 Figma Plugin API로 벡터 객체를 직접 생성하는 방식이다.</w:t>
      </w:r>
    </w:p>
    <w:p>
      <w:pPr>
        <w:pStyle w:val="Heading2"/>
        <w:spacing w:after="120" w:before="240"/>
      </w:pPr>
      <w:r>
        <w:rPr>
          <w:rFonts w:ascii="Arial" w:cs="Arial" w:eastAsia="Arial" w:hAnsi="Arial"/>
          <w:b/>
          <w:bCs/>
          <w:color w:val="1A1A1A"/>
        </w:rPr>
        <w:t xml:space="preserve">1.1 방식 비교: A안 vs B안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구분</w:t>
            </w:r>
          </w:p>
        </w:tc>
        <w:tc>
          <w:tcPr>
            <w:tcW w:type="dxa" w:w="378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b/>
                <w:bCs/>
                <w:color w:val="1A1A1A"/>
                <w:sz w:val="20"/>
                <w:szCs w:val="20"/>
              </w:rPr>
              <w:t xml:space="preserve">A안: 스크린샷 이미지 배치</w:t>
            </w:r>
          </w:p>
        </w:tc>
        <w:tc>
          <w:tcPr>
            <w:tcW w:type="dxa" w:w="3780"/>
            <w:tcBorders>
              <w:top w:val="single" w:color="CCCCCC" w:sz="1"/>
              <w:left w:val="single" w:color="CCCCCC" w:sz="1"/>
              <w:bottom w:val="single" w:color="CCCCCC" w:sz="1"/>
              <w:right w:val="single" w:color="CCCCCC" w:sz="1"/>
            </w:tcBorders>
            <w:shd w:fill="F0FFF4" w:val="clear"/>
            <w:tcMar>
              <w:top w:type="dxa" w:w="60"/>
              <w:left w:type="dxa" w:w="100"/>
              <w:bottom w:type="dxa" w:w="60"/>
              <w:right w:type="dxa" w:w="100"/>
            </w:tcMar>
          </w:tcPr>
          <w:p>
            <w:pPr>
              <w:jc w:val="left"/>
            </w:pPr>
            <w:r>
              <w:rPr>
                <w:rFonts w:ascii="Arial" w:cs="Arial" w:eastAsia="Arial" w:hAnsi="Arial"/>
                <w:b/>
                <w:bCs/>
                <w:color w:val="1A1A1A"/>
                <w:sz w:val="20"/>
                <w:szCs w:val="20"/>
              </w:rPr>
              <w:t xml:space="preserve">B안: Figma Plugin API 벡터 변환 ✅</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방법</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Puppeteer로 스크린샷 캔처 → 래스터 이미지로 Figma에 배치</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HTML 렌더 함수 분석 → Figma 네이티브 객체(Frame, Rectangle, Text)로 재구성</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편집성</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불가 — 이미지는 픽셀 데이터이므로 부분 수정 불가</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완전한 편집 가능 — 텍스트, 색상, 레이아웃 모두 수정 가능</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확대 품질</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픽셀 깨짐 — 확대 시 흐릿해짐</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벡터 선명 — 어떤 해상도에서도 깨끗</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어노테이션</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이미지 위에 배지만 올릴 수 있음</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객체 단위로 번호 배지 정확 배치</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유지보수</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화면 변경 시 전체 재캔처 필요</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변경된 요소만 부분 수정 가능</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jc w:val="left"/>
            </w:pPr>
            <w:r>
              <w:rPr>
                <w:rFonts w:ascii="Arial" w:cs="Arial" w:eastAsia="Arial" w:hAnsi="Arial"/>
                <w:b/>
                <w:bCs/>
                <w:color w:val="1A1A1A"/>
                <w:sz w:val="20"/>
                <w:szCs w:val="20"/>
              </w:rPr>
              <w:t xml:space="preserve">결론</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62828"/>
                <w:sz w:val="20"/>
                <w:szCs w:val="20"/>
              </w:rPr>
              <w:t xml:space="preserve">부적합 </w:t>
            </w:r>
            <w:r>
              <w:rPr>
                <w:rFonts w:ascii="Arial" w:cs="Arial" w:eastAsia="Arial" w:hAnsi="Arial"/>
                <w:color w:val="333333"/>
                <w:sz w:val="20"/>
                <w:szCs w:val="20"/>
              </w:rPr>
              <w:t xml:space="preserve">— 실제 테스트 결과 편집/확대/어노테이션 모두 불만족</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8A3E"/>
                <w:sz w:val="20"/>
                <w:szCs w:val="20"/>
              </w:rPr>
              <w:t xml:space="preserve">채택 ✅ </w:t>
            </w:r>
            <w:r>
              <w:rPr>
                <w:rFonts w:ascii="Arial" w:cs="Arial" w:eastAsia="Arial" w:hAnsi="Arial"/>
                <w:color w:val="333333"/>
                <w:sz w:val="20"/>
                <w:szCs w:val="20"/>
              </w:rPr>
              <w:t xml:space="preserve">— CMS 프로젝트에 적용하여 42프레임 + 33 Description 완성</w:t>
            </w:r>
          </w:p>
        </w:tc>
      </w:tr>
    </w:tbl>
    <w:p>
      <w:pPr>
        <w:spacing w:after="12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5B8" w:sz="4"/>
              <w:left w:val="none" w:color="FFFFFF" w:sz="0"/>
              <w:bottom w:val="none" w:color="FFFFFF" w:sz="0"/>
              <w:right w:val="none" w:color="FFFFFF" w:sz="0"/>
            </w:tcBorders>
            <w:shd w:fill="E8F2FF" w:val="clear"/>
            <w:tcMar>
              <w:top w:type="dxa" w:w="100"/>
              <w:left w:type="dxa" w:w="160"/>
              <w:bottom w:type="dxa" w:w="100"/>
              <w:right w:type="dxa" w:w="160"/>
            </w:tcMar>
          </w:tcPr>
          <w:p>
            <w:pPr>
              <w:spacing w:after="60"/>
            </w:pPr>
            <w:r>
              <w:rPr>
                <w:rFonts w:ascii="Arial" w:cs="Arial" w:eastAsia="Arial" w:hAnsi="Arial"/>
                <w:b/>
                <w:bCs/>
                <w:color w:val="0D47A1"/>
                <w:sz w:val="20"/>
                <w:szCs w:val="20"/>
              </w:rPr>
              <w:t xml:space="preserve">핵심 차이점</w:t>
            </w:r>
          </w:p>
          <w:p>
            <w:r>
              <w:rPr>
                <w:rFonts w:ascii="Arial" w:cs="Arial" w:eastAsia="Arial" w:hAnsi="Arial"/>
                <w:color w:val="333333"/>
                <w:sz w:val="19"/>
                <w:szCs w:val="19"/>
              </w:rPr>
              <w:t xml:space="preserve">A안은 비트맵 이미지를 배치하는 것이고, B안은 AI가 HTML 코드를 읽고 이해한 뒤 Figma 노드(Frame, Rectangle, Text)를 직접 생성하는 것이다. 결과물이 벡터 객체이므로 Figma에서 자유롭게 편집할 수 있다.</w:t>
            </w:r>
          </w:p>
        </w:tc>
      </w:tr>
    </w:tbl>
    <w:p>
      <w:r>
        <w:br w:type="page"/>
      </w:r>
    </w:p>
    <w:p>
      <w:pPr>
        <w:pStyle w:val="Heading1"/>
        <w:spacing w:after="120" w:before="360"/>
      </w:pPr>
      <w:r>
        <w:rPr>
          <w:rFonts w:ascii="Arial" w:cs="Arial" w:eastAsia="Arial" w:hAnsi="Arial"/>
          <w:b/>
          <w:bCs/>
          <w:color w:val="1A1A1A"/>
        </w:rPr>
        <w:t xml:space="preserve">2. 기술 메커니즘</w:t>
      </w:r>
    </w:p>
    <w:p>
      <w:pPr>
        <w:pStyle w:val="Heading2"/>
        <w:spacing w:after="120" w:before="240"/>
      </w:pPr>
      <w:r>
        <w:rPr>
          <w:rFonts w:ascii="Arial" w:cs="Arial" w:eastAsia="Arial" w:hAnsi="Arial"/>
          <w:b/>
          <w:bCs/>
          <w:color w:val="1A1A1A"/>
        </w:rPr>
        <w:t xml:space="preserve">2.1 전체 아키텍처</w:t>
      </w:r>
    </w:p>
    <w:p>
      <w:pPr>
        <w:spacing w:after="120"/>
      </w:pPr>
      <w:r>
        <w:rPr>
          <w:rFonts w:ascii="Arial" w:cs="Arial" w:eastAsia="Arial" w:hAnsi="Arial"/>
          <w:b w:val="false"/>
          <w:bCs w:val="false"/>
          <w:i w:val="false"/>
          <w:iCs w:val="false"/>
          <w:color w:val="333333"/>
          <w:sz w:val="21"/>
          <w:szCs w:val="21"/>
        </w:rPr>
        <w:t xml:space="preserve">Claude Desktop(Cowork 모드)에서 Figma MCP(Model Context Protocol) 커넥터를 통해 Figma Plugin API에 접근한다. use_figma 도구가 JavaScript 코드를 Figma 플러그인 컨텍스트에서 실행하며, 이를 통해 프레임/사각형/텍스트 등 모든 Figma 노드를 프로그래밍 방식으로 생성한다.</w:t>
      </w:r>
    </w:p>
    <w:p>
      <w:pPr>
        <w:spacing w:after="120"/>
      </w:pPr>
      <w:r>
        <w:rPr>
          <w:rFonts w:ascii="Arial" w:cs="Arial" w:eastAsia="Arial" w:hAnsi="Arial"/>
          <w:b/>
          <w:bCs/>
          <w:i w:val="false"/>
          <w:iCs w:val="false"/>
          <w:color w:val="333333"/>
          <w:sz w:val="21"/>
          <w:szCs w:val="21"/>
        </w:rPr>
        <w:t xml:space="preserve">흐름: </w:t>
      </w:r>
      <w:r>
        <w:rPr>
          <w:rFonts w:ascii="Arial" w:cs="Arial" w:eastAsia="Arial" w:hAnsi="Arial"/>
          <w:b w:val="false"/>
          <w:bCs w:val="false"/>
          <w:i w:val="false"/>
          <w:iCs w:val="false"/>
          <w:color w:val="333333"/>
          <w:sz w:val="21"/>
          <w:szCs w:val="21"/>
        </w:rPr>
        <w:t xml:space="preserve">HTML render함수 분석 → 레이아웃 구조 파악 → Figma Plugin API로 벡터 객체 생성 → 어노테이션 배지 + Description 테이블 추가</w:t>
      </w:r>
    </w:p>
    <w:p>
      <w:pPr>
        <w:pStyle w:val="Heading2"/>
        <w:spacing w:after="120" w:before="240"/>
      </w:pPr>
      <w:r>
        <w:rPr>
          <w:rFonts w:ascii="Arial" w:cs="Arial" w:eastAsia="Arial" w:hAnsi="Arial"/>
          <w:b/>
          <w:bCs/>
          <w:color w:val="1A1A1A"/>
        </w:rPr>
        <w:t xml:space="preserve">2.2 핵심 구성요소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구성요소</w:t>
            </w:r>
          </w:p>
        </w:tc>
        <w:tc>
          <w:tcPr>
            <w:tcW w:type="dxa" w:w="30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역할</w:t>
            </w:r>
          </w:p>
        </w:tc>
        <w:tc>
          <w:tcPr>
            <w:tcW w:type="dxa" w:w="416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설명</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Claude Desktop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AI 에이전트</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HTML 코드를 읽고 분석하여 Figma API 코드를 생성하는 주체</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Figma MCP 커넥터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API 브릿지</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Claude와 Figma 간 통신 채널 (use_figma, get_screenshot 등)</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use_figma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Plugin API 실행기</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JavaScript 코드를 Figma 플러그인 컨텍스트에서 실행. figma.createFrame(), createText() 등 호출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get_screenshot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결과 검증</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생성된 Figma 노드의 스크린샷을 캔처하여 시각적으로 검증</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CLAUDE.md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프로젝트 컨텍스트</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AI가 화면 구조, 데이터 모델, 디자인 시스템을 이해하는 기반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DESIGN.md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디자인 토큰</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색상, 타이포그래피, 컴포넌트 스타일 정의 → 와이어프레임 일관성 유지</w:t>
            </w:r>
          </w:p>
        </w:tc>
      </w:tr>
    </w:tbl>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2.3 AI가 HTML을 분석하는 방법</w:t>
      </w:r>
    </w:p>
    <w:p>
      <w:pPr>
        <w:spacing w:after="120"/>
      </w:pPr>
      <w:r>
        <w:rPr>
          <w:rFonts w:ascii="Arial" w:cs="Arial" w:eastAsia="Arial" w:hAnsi="Arial"/>
          <w:b w:val="false"/>
          <w:bCs w:val="false"/>
          <w:i w:val="false"/>
          <w:iCs w:val="false"/>
          <w:color w:val="333333"/>
          <w:sz w:val="21"/>
          <w:szCs w:val="21"/>
        </w:rPr>
        <w:t xml:space="preserve">AI 에이전트는 프로토타입 HTML 파일의 render 함수를 직접 읽어서 UI 구조를 파악한다. 예를 들어 renderWorkflowView() 함수를 분석하면 칸반 4컬럼 레이아웃, 카드 구조, 필터 바, 상태 배지 등의 정보를 추출하고, 이를 Figma 객체로 재구성한다.</w:t>
      </w:r>
    </w:p>
    <w:p>
      <w:pPr>
        <w:spacing w:after="120"/>
      </w:pPr>
      <w:r>
        <w:rPr>
          <w:rFonts w:ascii="Arial" w:cs="Arial" w:eastAsia="Arial" w:hAnsi="Arial"/>
          <w:b/>
          <w:bCs/>
          <w:i w:val="false"/>
          <w:iCs w:val="false"/>
          <w:color w:val="333333"/>
          <w:sz w:val="21"/>
          <w:szCs w:val="21"/>
        </w:rPr>
        <w:t xml:space="preserve">핵심: </w:t>
      </w:r>
      <w:r>
        <w:rPr>
          <w:rFonts w:ascii="Arial" w:cs="Arial" w:eastAsia="Arial" w:hAnsi="Arial"/>
          <w:b w:val="false"/>
          <w:bCs w:val="false"/>
          <w:i w:val="false"/>
          <w:iCs w:val="false"/>
          <w:color w:val="333333"/>
          <w:sz w:val="21"/>
          <w:szCs w:val="21"/>
        </w:rPr>
        <w:t xml:space="preserve">AI가 화면을 '보는' 것이 아니라 코드를 '읽고 이해'하는 것이다. 때문에 CLAUDE.md와 DESIGN.md에 프로젝트 컨텍스트가 잘 정리되어 있을수록 결과물 품질이 높아진다.</w:t>
      </w:r>
    </w:p>
    <w:p>
      <w:pPr>
        <w:spacing w:after="12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5B8" w:sz="4"/>
              <w:left w:val="none" w:color="FFFFFF" w:sz="0"/>
              <w:bottom w:val="none" w:color="FFFFFF" w:sz="0"/>
              <w:right w:val="none" w:color="FFFFFF" w:sz="0"/>
            </w:tcBorders>
            <w:shd w:fill="E8F2FF" w:val="clear"/>
            <w:tcMar>
              <w:top w:type="dxa" w:w="100"/>
              <w:left w:type="dxa" w:w="160"/>
              <w:bottom w:type="dxa" w:w="100"/>
              <w:right w:type="dxa" w:w="160"/>
            </w:tcMar>
          </w:tcPr>
          <w:p>
            <w:pPr>
              <w:spacing w:after="60"/>
            </w:pPr>
            <w:r>
              <w:rPr>
                <w:rFonts w:ascii="Arial" w:cs="Arial" w:eastAsia="Arial" w:hAnsi="Arial"/>
                <w:b/>
                <w:bCs/>
                <w:color w:val="0D47A1"/>
                <w:sz w:val="20"/>
                <w:szCs w:val="20"/>
              </w:rPr>
              <w:t xml:space="preserve">전제 조건</w:t>
            </w:r>
          </w:p>
          <w:p>
            <w:r>
              <w:rPr>
                <w:rFonts w:ascii="Arial" w:cs="Arial" w:eastAsia="Arial" w:hAnsi="Arial"/>
                <w:color w:val="333333"/>
                <w:sz w:val="19"/>
                <w:szCs w:val="19"/>
              </w:rPr>
              <w:t xml:space="preserve">1) HTML 프로토타입이 확정(프리징)된 상태  2) CLAUDE.md에 화면 구조와 데이터 모델이 문서화  3) DESIGN.md에 디자인 토큰 정의  4) Figma MCP 커넥터 연결 설정 완료  5) 사내 와이어프레임 템플릿 패턴 확인</w:t>
            </w:r>
          </w:p>
        </w:tc>
      </w:tr>
    </w:tbl>
    <w:p>
      <w:r>
        <w:br w:type="page"/>
      </w:r>
    </w:p>
    <w:p>
      <w:pPr>
        <w:pStyle w:val="Heading1"/>
        <w:spacing w:after="120" w:before="360"/>
      </w:pPr>
      <w:r>
        <w:rPr>
          <w:rFonts w:ascii="Arial" w:cs="Arial" w:eastAsia="Arial" w:hAnsi="Arial"/>
          <w:b/>
          <w:bCs/>
          <w:color w:val="1A1A1A"/>
        </w:rPr>
        <w:t xml:space="preserve">3. 프롬프트 가이드 (실제 지시문 예시)</w:t>
      </w:r>
    </w:p>
    <w:p>
      <w:pPr>
        <w:spacing w:after="120"/>
      </w:pPr>
      <w:r>
        <w:rPr>
          <w:rFonts w:ascii="Arial" w:cs="Arial" w:eastAsia="Arial" w:hAnsi="Arial"/>
          <w:b w:val="false"/>
          <w:bCs w:val="false"/>
          <w:i w:val="false"/>
          <w:iCs w:val="false"/>
          <w:color w:val="333333"/>
          <w:sz w:val="21"/>
          <w:szCs w:val="21"/>
        </w:rPr>
        <w:t xml:space="preserve">아래는 실제 작업에서 사용한 지시문(프롬프트)을 단계별로 정리한 것이다. 각 단계의 프롬프트를 그대로 또는 프로젝트에 맞게 수정하여 사용하면 된다.</w:t>
      </w:r>
    </w:p>
    <w:p>
      <w:pPr>
        <w:pStyle w:val="Heading2"/>
        <w:spacing w:after="120" w:before="240"/>
      </w:pPr>
      <w:r>
        <w:rPr>
          <w:rFonts w:ascii="Arial" w:cs="Arial" w:eastAsia="Arial" w:hAnsi="Arial"/>
          <w:b/>
          <w:bCs/>
          <w:color w:val="1A1A1A"/>
        </w:rPr>
        <w:t xml:space="preserve">3.1 사전 준비: 사내 템플릿 분석</w:t>
      </w:r>
    </w:p>
    <w:p>
      <w:pPr>
        <w:spacing w:after="120"/>
      </w:pPr>
      <w:r>
        <w:rPr>
          <w:rFonts w:ascii="Arial" w:cs="Arial" w:eastAsia="Arial" w:hAnsi="Arial"/>
          <w:b w:val="false"/>
          <w:bCs w:val="false"/>
          <w:i w:val="false"/>
          <w:iCs w:val="false"/>
          <w:color w:val="333333"/>
          <w:sz w:val="21"/>
          <w:szCs w:val="21"/>
        </w:rPr>
        <w:t xml:space="preserve">사내 기존 와이어프레임 샘플을 AI에게 분석시켜 패턴을 학습시킨다.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사내 와이어프레임 샘플을 분석해줘.</w:t>
      </w:r>
    </w:p>
    <w:p>
      <w:pPr>
        <w:spacing w:after="20"/>
        <w:ind w:left="360"/>
      </w:pPr>
      <w:r>
        <w:rPr>
          <w:rFonts w:ascii="Courier New" w:cs="Courier New" w:eastAsia="Courier New" w:hAnsi="Courier New"/>
          <w:color w:val="2D2D2D"/>
          <w:sz w:val="18"/>
          <w:szCs w:val="18"/>
        </w:rPr>
        <w:t xml:space="preserve">Figma URL: figma.com/design/[fileKey]</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분석해야 할 항목:</w:t>
      </w:r>
    </w:p>
    <w:p>
      <w:pPr>
        <w:spacing w:after="20"/>
        <w:ind w:left="360"/>
      </w:pPr>
      <w:r>
        <w:rPr>
          <w:rFonts w:ascii="Courier New" w:cs="Courier New" w:eastAsia="Courier New" w:hAnsi="Courier New"/>
          <w:color w:val="2D2D2D"/>
          <w:sz w:val="18"/>
          <w:szCs w:val="18"/>
        </w:rPr>
        <w:t xml:space="preserve">1. 페이지 구조와 프레임 네이밍 컨벤션</w:t>
      </w:r>
    </w:p>
    <w:p>
      <w:pPr>
        <w:spacing w:after="20"/>
        <w:ind w:left="360"/>
      </w:pPr>
      <w:r>
        <w:rPr>
          <w:rFonts w:ascii="Courier New" w:cs="Courier New" w:eastAsia="Courier New" w:hAnsi="Courier New"/>
          <w:color w:val="2D2D2D"/>
          <w:sz w:val="18"/>
          <w:szCs w:val="18"/>
        </w:rPr>
        <w:t xml:space="preserve">2. 레이아웃 패턴 (와이어프레임 + Description 배치)</w:t>
      </w:r>
    </w:p>
    <w:p>
      <w:pPr>
        <w:spacing w:after="20"/>
        <w:ind w:left="360"/>
      </w:pPr>
      <w:r>
        <w:rPr>
          <w:rFonts w:ascii="Courier New" w:cs="Courier New" w:eastAsia="Courier New" w:hAnsi="Courier New"/>
          <w:color w:val="2D2D2D"/>
          <w:sz w:val="18"/>
          <w:szCs w:val="18"/>
        </w:rPr>
        <w:t xml:space="preserve">3. 어노테이션 방식 (번호, 테이블 구조)</w:t>
      </w:r>
    </w:p>
    <w:p>
      <w:pPr>
        <w:spacing w:after="20"/>
        <w:ind w:left="360"/>
      </w:pPr>
      <w:r>
        <w:rPr>
          <w:rFonts w:ascii="Courier New" w:cs="Courier New" w:eastAsia="Courier New" w:hAnsi="Courier New"/>
          <w:color w:val="2D2D2D"/>
          <w:sz w:val="18"/>
          <w:szCs w:val="18"/>
        </w:rPr>
        <w:t xml:space="preserve">4. 모달/팝업/빈 화면 처리 방식</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결과를 패턴 문서로 정리해줘.</w:t>
      </w:r>
    </w:p>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3.2 Figma 파일 구조 생성</w:t>
      </w:r>
    </w:p>
    <w:p>
      <w:pPr>
        <w:spacing w:after="120"/>
      </w:pPr>
      <w:r>
        <w:rPr>
          <w:rFonts w:ascii="Arial" w:cs="Arial" w:eastAsia="Arial" w:hAnsi="Arial"/>
          <w:b w:val="false"/>
          <w:bCs w:val="false"/>
          <w:i w:val="false"/>
          <w:iCs w:val="false"/>
          <w:color w:val="333333"/>
          <w:sz w:val="21"/>
          <w:szCs w:val="21"/>
        </w:rPr>
        <w:t xml:space="preserve">SECTION 노드로 메뉴별 그룹을 만들고, 내부에 빈 프레임을 배치한다.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Figma 파일 [fileKey]의 페이지 [pageId]에</w:t>
      </w:r>
    </w:p>
    <w:p>
      <w:pPr>
        <w:spacing w:after="20"/>
        <w:ind w:left="360"/>
      </w:pPr>
      <w:r>
        <w:rPr>
          <w:rFonts w:ascii="Courier New" w:cs="Courier New" w:eastAsia="Courier New" w:hAnsi="Courier New"/>
          <w:color w:val="2D2D2D"/>
          <w:sz w:val="18"/>
          <w:szCs w:val="18"/>
        </w:rPr>
        <w:t xml:space="preserve">와이어프레임 구조를 생성해줘.</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메뉴 구조:</w:t>
      </w:r>
    </w:p>
    <w:p>
      <w:pPr>
        <w:spacing w:after="20"/>
        <w:ind w:left="360"/>
      </w:pPr>
      <w:r>
        <w:rPr>
          <w:rFonts w:ascii="Courier New" w:cs="Courier New" w:eastAsia="Courier New" w:hAnsi="Courier New"/>
          <w:color w:val="2D2D2D"/>
          <w:sz w:val="18"/>
          <w:szCs w:val="18"/>
        </w:rPr>
        <w:t xml:space="preserve">- SPEC_01 작업 진행 보드</w:t>
      </w:r>
    </w:p>
    <w:p>
      <w:pPr>
        <w:spacing w:after="20"/>
        <w:ind w:left="360"/>
      </w:pPr>
      <w:r>
        <w:rPr>
          <w:rFonts w:ascii="Courier New" w:cs="Courier New" w:eastAsia="Courier New" w:hAnsi="Courier New"/>
          <w:color w:val="2D2D2D"/>
          <w:sz w:val="18"/>
          <w:szCs w:val="18"/>
        </w:rPr>
        <w:t xml:space="preserve">- SPEC_02 작업 설정</w:t>
      </w:r>
    </w:p>
    <w:p>
      <w:pPr>
        <w:spacing w:after="20"/>
        <w:ind w:left="360"/>
      </w:pPr>
      <w:r>
        <w:rPr>
          <w:rFonts w:ascii="Courier New" w:cs="Courier New" w:eastAsia="Courier New" w:hAnsi="Courier New"/>
          <w:color w:val="2D2D2D"/>
          <w:sz w:val="18"/>
          <w:szCs w:val="18"/>
        </w:rPr>
        <w:t xml:space="preserve">- ... (12개 메뉴)</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각 SECTION 안에:</w:t>
      </w:r>
    </w:p>
    <w:p>
      <w:pPr>
        <w:spacing w:after="20"/>
        <w:ind w:left="360"/>
      </w:pPr>
      <w:r>
        <w:rPr>
          <w:rFonts w:ascii="Courier New" w:cs="Courier New" w:eastAsia="Courier New" w:hAnsi="Courier New"/>
          <w:color w:val="2D2D2D"/>
          <w:sz w:val="18"/>
          <w:szCs w:val="18"/>
        </w:rPr>
        <w:t xml:space="preserve">- 메인 화면 프레임 (1440×900) at (40, 100)</w:t>
      </w:r>
    </w:p>
    <w:p>
      <w:pPr>
        <w:spacing w:after="20"/>
        <w:ind w:left="360"/>
      </w:pPr>
      <w:r>
        <w:rPr>
          <w:rFonts w:ascii="Courier New" w:cs="Courier New" w:eastAsia="Courier New" w:hAnsi="Courier New"/>
          <w:color w:val="2D2D2D"/>
          <w:sz w:val="18"/>
          <w:szCs w:val="18"/>
        </w:rPr>
        <w:t xml:space="preserve">- Description 패널 (1360×300) at (1620, 100)</w:t>
      </w:r>
    </w:p>
    <w:p>
      <w:pPr>
        <w:spacing w:after="20"/>
        <w:ind w:left="360"/>
      </w:pPr>
      <w:r>
        <w:rPr>
          <w:rFonts w:ascii="Courier New" w:cs="Courier New" w:eastAsia="Courier New" w:hAnsi="Courier New"/>
          <w:color w:val="2D2D2D"/>
          <w:sz w:val="18"/>
          <w:szCs w:val="18"/>
        </w:rPr>
        <w:t xml:space="preserve">- 하단에 모달/빈화면 (720×500)</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네이밍: SPEC_NN_화면명, SPEC_POPNN, SPEC_EMPTYNN</w:t>
      </w:r>
    </w:p>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3.3 메인 화면 벡터 생성 (핵심 단계)</w:t>
      </w:r>
    </w:p>
    <w:p>
      <w:pPr>
        <w:spacing w:after="120"/>
      </w:pPr>
      <w:r>
        <w:rPr>
          <w:rFonts w:ascii="Arial" w:cs="Arial" w:eastAsia="Arial" w:hAnsi="Arial"/>
          <w:b w:val="false"/>
          <w:bCs w:val="false"/>
          <w:i w:val="false"/>
          <w:iCs w:val="false"/>
          <w:color w:val="333333"/>
          <w:sz w:val="21"/>
          <w:szCs w:val="21"/>
        </w:rPr>
        <w:t xml:space="preserve">AI가 HTML 프로토타입의 render 함수를 분석하여 각 화면을 Figma 벡터 객체로 재구성한다.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프로토타입 HTML 파일을 읽고,</w:t>
      </w:r>
    </w:p>
    <w:p>
      <w:pPr>
        <w:spacing w:after="20"/>
        <w:ind w:left="360"/>
      </w:pPr>
      <w:r>
        <w:rPr>
          <w:rFonts w:ascii="Courier New" w:cs="Courier New" w:eastAsia="Courier New" w:hAnsi="Courier New"/>
          <w:color w:val="2D2D2D"/>
          <w:sz w:val="18"/>
          <w:szCs w:val="18"/>
        </w:rPr>
        <w:t xml:space="preserve">12개 활성 뷰의 render 함수를 분석해서</w:t>
      </w:r>
    </w:p>
    <w:p>
      <w:pPr>
        <w:spacing w:after="20"/>
        <w:ind w:left="360"/>
      </w:pPr>
      <w:r>
        <w:rPr>
          <w:rFonts w:ascii="Courier New" w:cs="Courier New" w:eastAsia="Courier New" w:hAnsi="Courier New"/>
          <w:color w:val="2D2D2D"/>
          <w:sz w:val="18"/>
          <w:szCs w:val="18"/>
        </w:rPr>
        <w:t xml:space="preserve">Figma 벡터 와이어프레임으로 변환해줘.</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공용 헬퍼 함수를 정의해서 사용해:</w:t>
      </w:r>
    </w:p>
    <w:p>
      <w:pPr>
        <w:spacing w:after="20"/>
        <w:ind w:left="360"/>
      </w:pPr>
      <w:r>
        <w:rPr>
          <w:rFonts w:ascii="Courier New" w:cs="Courier New" w:eastAsia="Courier New" w:hAnsi="Courier New"/>
          <w:color w:val="2D2D2D"/>
          <w:sz w:val="18"/>
          <w:szCs w:val="18"/>
        </w:rPr>
        <w:t xml:space="preserve">- R(parent,x,y,w,h,fill) — 사각형</w:t>
      </w:r>
    </w:p>
    <w:p>
      <w:pPr>
        <w:spacing w:after="20"/>
        <w:ind w:left="360"/>
      </w:pPr>
      <w:r>
        <w:rPr>
          <w:rFonts w:ascii="Courier New" w:cs="Courier New" w:eastAsia="Courier New" w:hAnsi="Courier New"/>
          <w:color w:val="2D2D2D"/>
          <w:sz w:val="18"/>
          <w:szCs w:val="18"/>
        </w:rPr>
        <w:t xml:space="preserve">- T(parent,x,y,text,size,color,style) — 텍스트</w:t>
      </w:r>
    </w:p>
    <w:p>
      <w:pPr>
        <w:spacing w:after="20"/>
        <w:ind w:left="360"/>
      </w:pPr>
      <w:r>
        <w:rPr>
          <w:rFonts w:ascii="Courier New" w:cs="Courier New" w:eastAsia="Courier New" w:hAnsi="Courier New"/>
          <w:color w:val="2D2D2D"/>
          <w:sz w:val="18"/>
          <w:szCs w:val="18"/>
        </w:rPr>
        <w:t xml:space="preserve">- drawSidebar(node,activeLabel) — 공용 사이드바</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공용 색상 팔레트:</w:t>
      </w:r>
    </w:p>
    <w:p>
      <w:pPr>
        <w:spacing w:after="20"/>
        <w:ind w:left="360"/>
      </w:pPr>
      <w:r>
        <w:rPr>
          <w:rFonts w:ascii="Courier New" w:cs="Courier New" w:eastAsia="Courier New" w:hAnsi="Courier New"/>
          <w:color w:val="2D2D2D"/>
          <w:sz w:val="18"/>
          <w:szCs w:val="18"/>
        </w:rPr>
        <w:t xml:space="preserve">- cSB(사이드바), cW(흰색), cBg(배경)</w:t>
      </w:r>
    </w:p>
    <w:p>
      <w:pPr>
        <w:spacing w:after="20"/>
        <w:ind w:left="360"/>
      </w:pPr>
      <w:r>
        <w:rPr>
          <w:rFonts w:ascii="Courier New" w:cs="Courier New" w:eastAsia="Courier New" w:hAnsi="Courier New"/>
          <w:color w:val="2D2D2D"/>
          <w:sz w:val="18"/>
          <w:szCs w:val="18"/>
        </w:rPr>
        <w:t xml:space="preserve">- cBd(보더), cAcc(파란 강조), cG(회색)</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DESIGN.md의 색상 토큰을 참조해서</w:t>
      </w:r>
    </w:p>
    <w:p>
      <w:pPr>
        <w:spacing w:after="20"/>
        <w:ind w:left="360"/>
      </w:pPr>
      <w:r>
        <w:rPr>
          <w:rFonts w:ascii="Courier New" w:cs="Courier New" w:eastAsia="Courier New" w:hAnsi="Courier New"/>
          <w:color w:val="2D2D2D"/>
          <w:sz w:val="18"/>
          <w:szCs w:val="18"/>
        </w:rPr>
        <w:t xml:space="preserve">프로토타입과 일관된 디자인을 유지해.</w:t>
      </w:r>
    </w:p>
    <w:p>
      <w:pPr>
        <w:spacing w:after="120"/>
      </w:pPr>
      <w:r>
        <w:rPr>
          <w:rFonts w:ascii="Arial" w:cs="Arial" w:eastAsia="Arial" w:hAnsi="Arial"/>
          <w:b w:val="false"/>
          <w:bCs w:val="false"/>
          <w:i w:val="false"/>
          <w:iCs w:val="false"/>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none" w:color="FFFFFF" w:sz="0"/>
              <w:bottom w:val="none" w:color="FFFFFF" w:sz="0"/>
              <w:right w:val="none" w:color="FFFFFF" w:sz="0"/>
            </w:tcBorders>
            <w:shd w:fill="FFF0F0" w:val="clear"/>
            <w:tcMar>
              <w:top w:type="dxa" w:w="100"/>
              <w:left w:type="dxa" w:w="160"/>
              <w:bottom w:type="dxa" w:w="100"/>
              <w:right w:type="dxa" w:w="160"/>
            </w:tcMar>
          </w:tcPr>
          <w:p>
            <w:pPr>
              <w:spacing w:after="60"/>
            </w:pPr>
            <w:r>
              <w:rPr>
                <w:rFonts w:ascii="Arial" w:cs="Arial" w:eastAsia="Arial" w:hAnsi="Arial"/>
                <w:b/>
                <w:bCs/>
                <w:color w:val="C62828"/>
                <w:sz w:val="20"/>
                <w:szCs w:val="20"/>
              </w:rPr>
              <w:t xml:space="preserve">주의사항</w:t>
            </w:r>
          </w:p>
          <w:p>
            <w:r>
              <w:rPr>
                <w:rFonts w:ascii="Arial" w:cs="Arial" w:eastAsia="Arial" w:hAnsi="Arial"/>
                <w:color w:val="333333"/>
                <w:sz w:val="19"/>
                <w:szCs w:val="19"/>
              </w:rPr>
              <w:t xml:space="preserve">AI가 한 번에 12개 화면을 모두 생성하기는 어렵다. 2~3개씩 나누어 지시하고, 각 배치 후 get_screenshot로 결과를 확인한 뒤 다음으로 넘어가는 것이 안전하다.</w:t>
            </w:r>
          </w:p>
        </w:tc>
      </w:tr>
    </w:tbl>
    <w:p>
      <w:r>
        <w:br w:type="page"/>
      </w:r>
    </w:p>
    <w:p>
      <w:pPr>
        <w:pStyle w:val="Heading2"/>
        <w:spacing w:after="120" w:before="240"/>
      </w:pPr>
      <w:r>
        <w:rPr>
          <w:rFonts w:ascii="Arial" w:cs="Arial" w:eastAsia="Arial" w:hAnsi="Arial"/>
          <w:b/>
          <w:bCs/>
          <w:color w:val="1A1A1A"/>
        </w:rPr>
        <w:t xml:space="preserve">3.4 상세/모달/빈화면 추가</w:t>
      </w:r>
    </w:p>
    <w:p>
      <w:pPr>
        <w:spacing w:after="120"/>
      </w:pPr>
      <w:r>
        <w:rPr>
          <w:rFonts w:ascii="Arial" w:cs="Arial" w:eastAsia="Arial" w:hAnsi="Arial"/>
          <w:b w:val="false"/>
          <w:bCs w:val="false"/>
          <w:i w:val="false"/>
          <w:iCs w:val="false"/>
          <w:color w:val="333333"/>
          <w:sz w:val="21"/>
          <w:szCs w:val="21"/>
        </w:rPr>
        <w:t xml:space="preserve">메인 화면 완성 후, 각 메뉴의 부속 화면들을 추가한다.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각 SECTION에 빈 화면(EMPTY)과 모달(POP) 프레임을 추가해줘.</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빈 화면 패턴 (720×500):</w:t>
      </w:r>
    </w:p>
    <w:p>
      <w:pPr>
        <w:spacing w:after="20"/>
        <w:ind w:left="360"/>
      </w:pPr>
      <w:r>
        <w:rPr>
          <w:rFonts w:ascii="Courier New" w:cs="Courier New" w:eastAsia="Courier New" w:hAnsi="Courier New"/>
          <w:color w:val="2D2D2D"/>
          <w:sz w:val="18"/>
          <w:szCs w:val="18"/>
        </w:rPr>
        <w:t xml:space="preserve">- 일러스트 아이콘 + "데이터가 없습니다" 메시지 + CTA 버튼</w:t>
      </w:r>
    </w:p>
    <w:p>
      <w:pPr>
        <w:spacing w:after="20"/>
        <w:ind w:left="360"/>
      </w:pPr>
      <w:r>
        <w:rPr>
          <w:rFonts w:ascii="Courier New" w:cs="Courier New" w:eastAsia="Courier New" w:hAnsi="Courier New"/>
          <w:color w:val="2D2D2D"/>
          <w:sz w:val="18"/>
          <w:szCs w:val="18"/>
        </w:rPr>
        <w:t xml:space="preserve">- 12개 뷰 동일 패턴, 뷰명과 안내 문구만 교체</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모달 패턴 (720×500):</w:t>
      </w:r>
    </w:p>
    <w:p>
      <w:pPr>
        <w:spacing w:after="20"/>
        <w:ind w:left="360"/>
      </w:pPr>
      <w:r>
        <w:rPr>
          <w:rFonts w:ascii="Courier New" w:cs="Courier New" w:eastAsia="Courier New" w:hAnsi="Courier New"/>
          <w:color w:val="2D2D2D"/>
          <w:sz w:val="18"/>
          <w:szCs w:val="18"/>
        </w:rPr>
        <w:t xml:space="preserve">- 반투명 오버레이 + 중앙 카드</w:t>
      </w:r>
    </w:p>
    <w:p>
      <w:pPr>
        <w:spacing w:after="20"/>
        <w:ind w:left="360"/>
      </w:pPr>
      <w:r>
        <w:rPr>
          <w:rFonts w:ascii="Courier New" w:cs="Courier New" w:eastAsia="Courier New" w:hAnsi="Courier New"/>
          <w:color w:val="2D2D2D"/>
          <w:sz w:val="18"/>
          <w:szCs w:val="18"/>
        </w:rPr>
        <w:t xml:space="preserve">- 폼 필드 + 액션 버튼(저장/취소)</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배치 위치: 메인 화면 아래(y=2020),</w:t>
      </w:r>
    </w:p>
    <w:p>
      <w:pPr>
        <w:spacing w:after="20"/>
        <w:ind w:left="360"/>
      </w:pPr>
      <w:r>
        <w:rPr>
          <w:rFonts w:ascii="Courier New" w:cs="Courier New" w:eastAsia="Courier New" w:hAnsi="Courier New"/>
          <w:color w:val="2D2D2D"/>
          <w:sz w:val="18"/>
          <w:szCs w:val="18"/>
        </w:rPr>
        <w:t xml:space="preserve">모달(x=40) + 빈화면(x=800) 나란히</w:t>
      </w:r>
    </w:p>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3.5 넘버링 배지 + Description 테이블</w:t>
      </w:r>
    </w:p>
    <w:p>
      <w:pPr>
        <w:spacing w:after="120"/>
      </w:pPr>
      <w:r>
        <w:rPr>
          <w:rFonts w:ascii="Arial" w:cs="Arial" w:eastAsia="Arial" w:hAnsi="Arial"/>
          <w:b w:val="false"/>
          <w:bCs w:val="false"/>
          <w:i w:val="false"/>
          <w:iCs w:val="false"/>
          <w:color w:val="333333"/>
          <w:sz w:val="21"/>
          <w:szCs w:val="21"/>
        </w:rPr>
        <w:t xml:space="preserve">와이어프레임 위에 번호 배지를 붙이고, 우측에 어노테이션 테이블을 작성한다.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완성된 와이어프레임에 넘버링 배지를 붙여줘.</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배지 스타일:</w:t>
      </w:r>
    </w:p>
    <w:p>
      <w:pPr>
        <w:spacing w:after="20"/>
        <w:ind w:left="360"/>
      </w:pPr>
      <w:r>
        <w:rPr>
          <w:rFonts w:ascii="Courier New" w:cs="Courier New" w:eastAsia="Courier New" w:hAnsi="Courier New"/>
          <w:color w:val="2D2D2D"/>
          <w:sz w:val="18"/>
          <w:szCs w:val="18"/>
        </w:rPr>
        <w:t xml:space="preserve">- 24px 빨간 원형 (#E53935)</w:t>
      </w:r>
    </w:p>
    <w:p>
      <w:pPr>
        <w:spacing w:after="20"/>
        <w:ind w:left="360"/>
      </w:pPr>
      <w:r>
        <w:rPr>
          <w:rFonts w:ascii="Courier New" w:cs="Courier New" w:eastAsia="Courier New" w:hAnsi="Courier New"/>
          <w:color w:val="2D2D2D"/>
          <w:sz w:val="18"/>
          <w:szCs w:val="18"/>
        </w:rPr>
        <w:t xml:space="preserve">- 2px 흰색 스트로크 테두리</w:t>
      </w:r>
    </w:p>
    <w:p>
      <w:pPr>
        <w:spacing w:after="20"/>
        <w:ind w:left="360"/>
      </w:pPr>
      <w:r>
        <w:rPr>
          <w:rFonts w:ascii="Courier New" w:cs="Courier New" w:eastAsia="Courier New" w:hAnsi="Courier New"/>
          <w:color w:val="2D2D2D"/>
          <w:sz w:val="18"/>
          <w:szCs w:val="18"/>
        </w:rPr>
        <w:t xml:space="preserve">- Inter Bold 11px 흰색 번호</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Description 테이블 컬럼:</w:t>
      </w:r>
    </w:p>
    <w:p>
      <w:pPr>
        <w:spacing w:after="20"/>
        <w:ind w:left="360"/>
      </w:pPr>
      <w:r>
        <w:rPr>
          <w:rFonts w:ascii="Courier New" w:cs="Courier New" w:eastAsia="Courier New" w:hAnsi="Courier New"/>
          <w:color w:val="2D2D2D"/>
          <w:sz w:val="18"/>
          <w:szCs w:val="18"/>
        </w:rPr>
        <w:t xml:space="preserve">#, 객체명, 타입, 인터랙션, 조건/규칙</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화면 내 주요 UI 요소에 번호를 배치하고,</w:t>
      </w:r>
    </w:p>
    <w:p>
      <w:pPr>
        <w:spacing w:after="20"/>
        <w:ind w:left="360"/>
      </w:pPr>
      <w:r>
        <w:rPr>
          <w:rFonts w:ascii="Courier New" w:cs="Courier New" w:eastAsia="Courier New" w:hAnsi="Courier New"/>
          <w:color w:val="2D2D2D"/>
          <w:sz w:val="18"/>
          <w:szCs w:val="18"/>
        </w:rPr>
        <w:t xml:space="preserve">우측 Description 테이블에서 각 번호의</w:t>
      </w:r>
    </w:p>
    <w:p>
      <w:pPr>
        <w:spacing w:after="20"/>
        <w:ind w:left="360"/>
      </w:pPr>
      <w:r>
        <w:rPr>
          <w:rFonts w:ascii="Courier New" w:cs="Courier New" w:eastAsia="Courier New" w:hAnsi="Courier New"/>
          <w:color w:val="2D2D2D"/>
          <w:sz w:val="18"/>
          <w:szCs w:val="18"/>
        </w:rPr>
        <w:t xml:space="preserve">객체명, 타입, 동작, 조건을 설명해줘.</w:t>
      </w:r>
    </w:p>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3.6 Common Rules 섹션 정리</w:t>
      </w:r>
    </w:p>
    <w:p>
      <w:pPr>
        <w:spacing w:after="120"/>
      </w:pPr>
      <w:r>
        <w:rPr>
          <w:rFonts w:ascii="Arial" w:cs="Arial" w:eastAsia="Arial" w:hAnsi="Arial"/>
          <w:b w:val="false"/>
          <w:bCs w:val="false"/>
          <w:i w:val="false"/>
          <w:iCs w:val="false"/>
          <w:color w:val="333333"/>
          <w:sz w:val="21"/>
          <w:szCs w:val="21"/>
        </w:rPr>
        <w:t xml:space="preserve">개별 Description 패널이 없는 공통 UI 패턴을 별도 SECTION으로 분리한다.</w:t>
      </w:r>
    </w:p>
    <w:p>
      <w:pPr>
        <w:spacing w:after="120"/>
      </w:pPr>
      <w:r>
        <w:rPr>
          <w:rFonts w:ascii="Arial" w:cs="Arial" w:eastAsia="Arial" w:hAnsi="Arial"/>
          <w:b/>
          <w:bCs/>
          <w:i w:val="false"/>
          <w:iCs w:val="false"/>
          <w:color w:val="0055B8"/>
          <w:sz w:val="21"/>
          <w:szCs w:val="21"/>
        </w:rPr>
        <w:t xml:space="preserve">프롬프트:</w:t>
      </w:r>
    </w:p>
    <w:p>
      <w:pPr>
        <w:spacing w:after="20"/>
        <w:ind w:left="360"/>
      </w:pPr>
      <w:r>
        <w:rPr>
          <w:rFonts w:ascii="Courier New" w:cs="Courier New" w:eastAsia="Courier New" w:hAnsi="Courier New"/>
          <w:color w:val="2D2D2D"/>
          <w:sz w:val="18"/>
          <w:szCs w:val="18"/>
        </w:rPr>
        <w:t xml:space="preserve">패널이 없는 모달/팝업들은</w:t>
      </w:r>
    </w:p>
    <w:p>
      <w:pPr>
        <w:spacing w:after="20"/>
        <w:ind w:left="360"/>
      </w:pPr>
      <w:r>
        <w:rPr>
          <w:rFonts w:ascii="Courier New" w:cs="Courier New" w:eastAsia="Courier New" w:hAnsi="Courier New"/>
          <w:color w:val="2D2D2D"/>
          <w:sz w:val="18"/>
          <w:szCs w:val="18"/>
        </w:rPr>
        <w:t xml:space="preserve">Common Rules 섹션으로 별도 정리해줘.</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포함할 공통 패턴:</w:t>
      </w:r>
    </w:p>
    <w:p>
      <w:pPr>
        <w:spacing w:after="20"/>
        <w:ind w:left="360"/>
      </w:pPr>
      <w:r>
        <w:rPr>
          <w:rFonts w:ascii="Courier New" w:cs="Courier New" w:eastAsia="Courier New" w:hAnsi="Courier New"/>
          <w:color w:val="2D2D2D"/>
          <w:sz w:val="18"/>
          <w:szCs w:val="18"/>
        </w:rPr>
        <w:t xml:space="preserve">- Alert (알림)</w:t>
      </w:r>
    </w:p>
    <w:p>
      <w:pPr>
        <w:spacing w:after="20"/>
        <w:ind w:left="360"/>
      </w:pPr>
      <w:r>
        <w:rPr>
          <w:rFonts w:ascii="Courier New" w:cs="Courier New" w:eastAsia="Courier New" w:hAnsi="Courier New"/>
          <w:color w:val="2D2D2D"/>
          <w:sz w:val="18"/>
          <w:szCs w:val="18"/>
        </w:rPr>
        <w:t xml:space="preserve">- Confirm (확인)</w:t>
      </w:r>
    </w:p>
    <w:p>
      <w:pPr>
        <w:spacing w:after="20"/>
        <w:ind w:left="360"/>
      </w:pPr>
      <w:r>
        <w:rPr>
          <w:rFonts w:ascii="Courier New" w:cs="Courier New" w:eastAsia="Courier New" w:hAnsi="Courier New"/>
          <w:color w:val="2D2D2D"/>
          <w:sz w:val="18"/>
          <w:szCs w:val="18"/>
        </w:rPr>
        <w:t xml:space="preserve">- Toast (토스트 알림)</w:t>
      </w:r>
    </w:p>
    <w:p>
      <w:pPr>
        <w:spacing w:after="20"/>
        <w:ind w:left="360"/>
      </w:pPr>
      <w:r>
        <w:rPr>
          <w:rFonts w:ascii="Courier New" w:cs="Courier New" w:eastAsia="Courier New" w:hAnsi="Courier New"/>
          <w:color w:val="2D2D2D"/>
          <w:sz w:val="18"/>
          <w:szCs w:val="18"/>
        </w:rPr>
        <w:t xml:space="preserve">- Search Popup (검색 팝업)</w:t>
      </w:r>
    </w:p>
    <w:p>
      <w:pPr>
        <w:spacing w:after="20"/>
        <w:ind w:left="360"/>
      </w:pPr>
      <w:r>
        <w:rPr>
          <w:rFonts w:ascii="Courier New" w:cs="Courier New" w:eastAsia="Courier New" w:hAnsi="Courier New"/>
          <w:color w:val="2D2D2D"/>
          <w:sz w:val="18"/>
          <w:szCs w:val="18"/>
        </w:rPr>
        <w:t xml:space="preserve">- Feedback Modal (피드백 모달)</w:t>
      </w:r>
    </w:p>
    <w:p>
      <w:pPr>
        <w:spacing w:after="20"/>
        <w:ind w:left="360"/>
      </w:pPr>
      <w:r>
        <w:rPr>
          <w:rFonts w:ascii="Courier New" w:cs="Courier New" w:eastAsia="Courier New" w:hAnsi="Courier New"/>
          <w:color w:val="2D2D2D"/>
          <w:sz w:val="18"/>
          <w:szCs w:val="18"/>
        </w:rPr>
        <w:t xml:space="preserve">- Empty State (빈 화면 공통)</w:t>
      </w:r>
    </w:p>
    <w:p>
      <w:pPr>
        <w:spacing w:after="20"/>
        <w:ind w:left="360"/>
      </w:pPr>
      <w:r>
        <w:rPr>
          <w:rFonts w:ascii="Courier New" w:cs="Courier New" w:eastAsia="Courier New" w:hAnsi="Courier New"/>
          <w:color w:val="2D2D2D"/>
          <w:sz w:val="18"/>
          <w:szCs w:val="18"/>
        </w:rPr>
        <w:t xml:space="preserve">- Loading (로딩 상태)</w:t>
      </w:r>
    </w:p>
    <w:p>
      <w:pPr>
        <w:spacing w:after="20"/>
        <w:ind w:left="360"/>
      </w:pPr>
      <w:r>
        <w:rPr>
          <w:rFonts w:ascii="Courier New" w:cs="Courier New" w:eastAsia="Courier New" w:hAnsi="Courier New"/>
          <w:color w:val="2D2D2D"/>
          <w:sz w:val="18"/>
          <w:szCs w:val="18"/>
        </w:rPr>
        <w:t xml:space="preserve"/>
      </w:r>
    </w:p>
    <w:p>
      <w:pPr>
        <w:spacing w:after="20"/>
        <w:ind w:left="360"/>
      </w:pPr>
      <w:r>
        <w:rPr>
          <w:rFonts w:ascii="Courier New" w:cs="Courier New" w:eastAsia="Courier New" w:hAnsi="Courier New"/>
          <w:color w:val="2D2D2D"/>
          <w:sz w:val="18"/>
          <w:szCs w:val="18"/>
        </w:rPr>
        <w:t xml:space="preserve">각 패턴별 간단한 와이어프레임 +</w:t>
      </w:r>
    </w:p>
    <w:p>
      <w:pPr>
        <w:spacing w:after="20"/>
        <w:ind w:left="360"/>
      </w:pPr>
      <w:r>
        <w:rPr>
          <w:rFonts w:ascii="Courier New" w:cs="Courier New" w:eastAsia="Courier New" w:hAnsi="Courier New"/>
          <w:color w:val="2D2D2D"/>
          <w:sz w:val="18"/>
          <w:szCs w:val="18"/>
        </w:rPr>
        <w:t xml:space="preserve">우측에 Description 테이블로 정리</w:t>
      </w:r>
    </w:p>
    <w:p>
      <w:pPr>
        <w:spacing w:after="120"/>
      </w:pPr>
      <w:r>
        <w:rPr>
          <w:rFonts w:ascii="Arial" w:cs="Arial" w:eastAsia="Arial" w:hAnsi="Arial"/>
          <w:b w:val="false"/>
          <w:bCs w:val="false"/>
          <w:i w:val="false"/>
          <w:iCs w:val="false"/>
          <w:color w:val="333333"/>
          <w:sz w:val="21"/>
          <w:szCs w:val="21"/>
        </w:rPr>
        <w:t xml:space="preserve"/>
      </w:r>
    </w:p>
    <w:p>
      <w:r>
        <w:br w:type="page"/>
      </w:r>
    </w:p>
    <w:p>
      <w:pPr>
        <w:pStyle w:val="Heading1"/>
        <w:spacing w:after="120" w:before="360"/>
      </w:pPr>
      <w:r>
        <w:rPr>
          <w:rFonts w:ascii="Arial" w:cs="Arial" w:eastAsia="Arial" w:hAnsi="Arial"/>
          <w:b/>
          <w:bCs/>
          <w:color w:val="1A1A1A"/>
        </w:rPr>
        <w:t xml:space="preserve">4. 기술 제약 및 팁</w:t>
      </w:r>
    </w:p>
    <w:p>
      <w:pPr>
        <w:pStyle w:val="Heading2"/>
        <w:spacing w:after="120" w:before="240"/>
      </w:pPr>
      <w:r>
        <w:rPr>
          <w:rFonts w:ascii="Arial" w:cs="Arial" w:eastAsia="Arial" w:hAnsi="Arial"/>
          <w:b/>
          <w:bCs/>
          <w:color w:val="1A1A1A"/>
        </w:rPr>
        <w:t xml:space="preserve">4.1 Figma Plugin API 주의사항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항목</w:t>
            </w:r>
          </w:p>
        </w:tc>
        <w:tc>
          <w:tcPr>
            <w:tcW w:type="dxa" w:w="586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설명</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폰트 로딩 필수</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Text 노드 생성 전에 반드시 await figma.loadFontAsync() 호출. Inter "Semi Bold"는 공백 있음 ("SemiBold" 아님)</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Section.children 접근</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SECTION 노드의 .children은 빈 배열 반환. page.findAll()로 하위 노드 탐색 필요</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페이지 전환</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figma.currentPage = page는 불가. await figma.setCurrentPageAsync(page) 사용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코드 길이 제한</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use_figma의 코드 필드는 50,000자 제한. 복잡한 화면은 2~3개씩 묶어서 별도 호출</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결과 검증</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get_screenshot로 생성 결과 시각적 확인 필수. 좌표/크기 오류는 코드만으로 확인 불가</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페이지 간 이동</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[...srcPage.children]로 배열 복사 후 루프. 직접 순회하면 인덱스 변경으로 노드 누락</w:t>
            </w:r>
          </w:p>
        </w:tc>
      </w:tr>
    </w:tbl>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4.2 효율적인 작업 패턴</w:t>
      </w:r>
    </w:p>
    <w:p>
      <w:pPr>
        <w:spacing w:after="120"/>
        <w:ind w:left="360"/>
      </w:pPr>
      <w:r>
        <w:rPr>
          <w:rFonts w:ascii="Arial" w:cs="Arial" w:eastAsia="Arial" w:hAnsi="Arial"/>
          <w:b w:val="false"/>
          <w:bCs w:val="false"/>
          <w:i w:val="false"/>
          <w:iCs w:val="false"/>
          <w:color w:val="333333"/>
          <w:sz w:val="21"/>
          <w:szCs w:val="21"/>
        </w:rPr>
        <w:t xml:space="preserve">1. 공용 헬퍼 함수를 먼저 정의하고 재사용한다 — R()사각형, T()텍스트, drawSidebar() 등</w:t>
      </w:r>
    </w:p>
    <w:p>
      <w:pPr>
        <w:spacing w:after="120"/>
        <w:ind w:left="360"/>
      </w:pPr>
      <w:r>
        <w:rPr>
          <w:rFonts w:ascii="Arial" w:cs="Arial" w:eastAsia="Arial" w:hAnsi="Arial"/>
          <w:b w:val="false"/>
          <w:bCs w:val="false"/>
          <w:i w:val="false"/>
          <w:iCs w:val="false"/>
          <w:color w:val="333333"/>
          <w:sz w:val="21"/>
          <w:szCs w:val="21"/>
        </w:rPr>
        <w:t xml:space="preserve">2. 색상을 변수로 정의해서 일관성을 유지한다 — cSB, cAcc, cBd 등 약어 사용</w:t>
      </w:r>
    </w:p>
    <w:p>
      <w:pPr>
        <w:spacing w:after="120"/>
        <w:ind w:left="360"/>
      </w:pPr>
      <w:r>
        <w:rPr>
          <w:rFonts w:ascii="Arial" w:cs="Arial" w:eastAsia="Arial" w:hAnsi="Arial"/>
          <w:b w:val="false"/>
          <w:bCs w:val="false"/>
          <w:i w:val="false"/>
          <w:iCs w:val="false"/>
          <w:color w:val="333333"/>
          <w:sz w:val="21"/>
          <w:szCs w:val="21"/>
        </w:rPr>
        <w:t xml:space="preserve">3. 메인 → 빈화면/모달 → 상세 → 배지/어노테이션 순서로 진행한다</w:t>
      </w:r>
    </w:p>
    <w:p>
      <w:pPr>
        <w:spacing w:after="120"/>
        <w:ind w:left="360"/>
      </w:pPr>
      <w:r>
        <w:rPr>
          <w:rFonts w:ascii="Arial" w:cs="Arial" w:eastAsia="Arial" w:hAnsi="Arial"/>
          <w:b w:val="false"/>
          <w:bCs w:val="false"/>
          <w:i w:val="false"/>
          <w:iCs w:val="false"/>
          <w:color w:val="333333"/>
          <w:sz w:val="21"/>
          <w:szCs w:val="21"/>
        </w:rPr>
        <w:t xml:space="preserve">4. 각 배치 후 반드시 스크린샷으로 검증한다 — 좌표 오류를 조기에 발견</w:t>
      </w:r>
    </w:p>
    <w:p>
      <w:pPr>
        <w:spacing w:after="120"/>
      </w:pPr>
      <w:r>
        <w:rPr>
          <w:rFonts w:ascii="Arial" w:cs="Arial" w:eastAsia="Arial" w:hAnsi="Arial"/>
          <w:b w:val="false"/>
          <w:bCs w:val="false"/>
          <w:i w:val="false"/>
          <w:iCs w:val="false"/>
          <w:color w:val="333333"/>
          <w:sz w:val="21"/>
          <w:szCs w:val="21"/>
        </w:rPr>
        <w:t xml:space="preserve"/>
      </w:r>
    </w:p>
    <w:p>
      <w:pPr>
        <w:pStyle w:val="Heading2"/>
        <w:spacing w:after="120" w:before="240"/>
      </w:pPr>
      <w:r>
        <w:rPr>
          <w:rFonts w:ascii="Arial" w:cs="Arial" w:eastAsia="Arial" w:hAnsi="Arial"/>
          <w:b/>
          <w:bCs/>
          <w:color w:val="1A1A1A"/>
        </w:rPr>
        <w:t xml:space="preserve">4.3 CMS 프로젝트 적용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항목</w:t>
            </w:r>
          </w:p>
        </w:tc>
        <w:tc>
          <w:tcPr>
            <w:tcW w:type="dxa" w:w="616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수치</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총 SECTION 수</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13개 (12개 메뉴 + 1개 Common Rules)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총 프레임 수</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42개 (메인 12 + 상세 9 + 모달 9 + 빈화면 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Description 패널</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33개 (메인 25 + 모달/빈화면 5 + Empty 3 + Common Rules 3 추가)</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Common Rules 패턴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7개 (Alert, Confirm, Toast, SearchPopup, FeedbackModal, EmptyState, Loading)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소요 세션</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약 4회 (템플릿 분석 1 + 메인 프레임 1 + 상세/모달 1 + 어노테이션 1)</w:t>
            </w:r>
          </w:p>
        </w:tc>
      </w:tr>
    </w:tbl>
    <w:p>
      <w:pPr>
        <w:spacing w:after="120"/>
      </w:pPr>
      <w:r>
        <w:rPr>
          <w:rFonts w:ascii="Arial" w:cs="Arial" w:eastAsia="Arial" w:hAnsi="Arial"/>
          <w:b w:val="false"/>
          <w:bCs w:val="false"/>
          <w:i w:val="false"/>
          <w:iCs w:val="false"/>
          <w:color w:val="333333"/>
          <w:sz w:val="21"/>
          <w:szCs w:val="21"/>
        </w:rPr>
        <w:t xml:space="preserve"/>
      </w:r>
    </w:p>
    <w:p>
      <w:r>
        <w:br w:type="page"/>
      </w:r>
    </w:p>
    <w:p>
      <w:pPr>
        <w:pStyle w:val="Heading1"/>
        <w:spacing w:after="120" w:before="360"/>
      </w:pPr>
      <w:r>
        <w:rPr>
          <w:rFonts w:ascii="Arial" w:cs="Arial" w:eastAsia="Arial" w:hAnsi="Arial"/>
          <w:b/>
          <w:bCs/>
          <w:color w:val="1A1A1A"/>
        </w:rPr>
        <w:t xml:space="preserve">5. 완성도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center"/>
            </w:pPr>
            <w:r>
              <w:rPr>
                <w:rFonts w:ascii="Arial" w:cs="Arial" w:eastAsia="Arial" w:hAnsi="Arial"/>
                <w:b/>
                <w:bCs/>
                <w:color w:val="1A1A1A"/>
                <w:sz w:val="20"/>
                <w:szCs w:val="20"/>
              </w:rPr>
              <w:t xml:space="preserve">#</w:t>
            </w:r>
          </w:p>
        </w:tc>
        <w:tc>
          <w:tcPr>
            <w:tcW w:type="dxa" w:w="438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항목</w:t>
            </w:r>
          </w:p>
        </w:tc>
        <w:tc>
          <w:tcPr>
            <w:tcW w:type="dxa" w:w="4380"/>
            <w:tcBorders>
              <w:top w:val="single" w:color="CCCCCC" w:sz="1"/>
              <w:left w:val="single" w:color="CCCCCC" w:sz="1"/>
              <w:bottom w:val="single" w:color="CCCCCC" w:sz="1"/>
              <w:right w:val="single" w:color="CCCCCC" w:sz="1"/>
            </w:tcBorders>
            <w:shd w:fill="E8F2FF" w:val="clear"/>
            <w:tcMar>
              <w:top w:type="dxa" w:w="60"/>
              <w:left w:type="dxa" w:w="100"/>
              <w:bottom w:type="dxa" w:w="60"/>
              <w:right w:type="dxa" w:w="100"/>
            </w:tcMar>
          </w:tcPr>
          <w:p>
            <w:pPr>
              <w:jc w:val="left"/>
            </w:pPr>
            <w:r>
              <w:rPr>
                <w:rFonts w:ascii="Arial" w:cs="Arial" w:eastAsia="Arial" w:hAnsi="Arial"/>
                <w:b/>
                <w:bCs/>
                <w:color w:val="1A1A1A"/>
                <w:sz w:val="20"/>
                <w:szCs w:val="20"/>
              </w:rPr>
              <w:t xml:space="preserve">확인 방법</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SECTION 수 = 메뉴 수 + Common Rules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page.findAll(n =&gt; n.type === 'SECTION').length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각 SECTION에 메인 프레임 존재</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SPEC_NN_ 이름의 1440×900 프레임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상세/모달/빈화면 프레임 완비</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화면 인벤토리 대비 누락 없는지 교차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모든 화면에 Description 패널 배치</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각 SPEC 프레임 우측에 Desc_ 프레임 존재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5</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Description 테이블에 실제 데이터 존재</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Text 노드 수와 총 문자 수 점검 (헤더만 있는 빈 패널 방지)</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6</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넘버링 배지가 모든 화면에 붙어 있음</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Badge_ 이름의 24×24 프레임 존재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7</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배지 번호와 Description 행 번호 1:1 대응</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시각적 교차 검증 (get_screenshot)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8</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Common Rules 섹션으로 공통 패턴 분리</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Alert/Confirm/Toast/Popup/Empty/Loading 포함 확인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9</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네이밍 컨벤션 준수</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SPEC_NN_, SPEC_POPNN_, SPEC_EMPTYNN_, Desc_ 패턴 확인</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대교 플랫폼기획팀  |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HTML 프로토타입 → Figma 와이어프레임 변환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55B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2026-05-14T07:29:24.150Z</dcterms:created>
  <dcterms:modified xsi:type="dcterms:W3CDTF">2026-05-14T07:29:24.150Z</dcterms:modified>
</cp:coreProperties>
</file>

<file path=docProps/custom.xml><?xml version="1.0" encoding="utf-8"?>
<Properties xmlns="http://schemas.openxmlformats.org/officeDocument/2006/custom-properties" xmlns:vt="http://schemas.openxmlformats.org/officeDocument/2006/docPropsVTypes"/>
</file>