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CMS V2 프로토타입 v7</w:t>
      </w:r>
    </w:p>
    <w:p>
      <w:pPr>
        <w:spacing w:after="40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개발자 전달용 Release Note</w:t>
      </w:r>
    </w:p>
    <w:p>
      <w:pPr>
        <w:spacing w:after="200"/>
      </w:pPr>
      <w:r>
        <w:rPr>
          <w:color w:val="64748B"/>
          <w:sz w:val="18"/>
          <w:szCs w:val="18"/>
        </w:rPr>
        <w:t xml:space="preserve">2026-04-09  |  담당: Shawn (sangcheol.kim@daekyo.co.kr)  |  회의 반영: 20260406 CMS V2 내부 회의</w:t>
      </w:r>
    </w:p>
    <w:p>
      <w:pPr>
        <w:pBdr>
          <w:bottom w:val="single" w:color="E5E7EB" w:sz="6" w:space="1"/>
        </w:pBdr>
        <w:spacing w:after="300"/>
      </w:pPr>
    </w:p>
    <w:p>
      <w:pPr>
        <w:pStyle w:val="Heading1"/>
      </w:pPr>
      <w:r>
        <w:t xml:space="preserve">1. 핵심 변경 요약</w:t>
      </w:r>
    </w:p>
    <w:p>
      <w:pPr>
        <w:spacing w:after="120"/>
      </w:pPr>
      <w:r>
        <w:rPr>
          <w:sz w:val="22"/>
          <w:szCs w:val="22"/>
        </w:rPr>
        <w:t xml:space="preserve">v7의 핵심은 </w:t>
      </w:r>
      <w:r>
        <w:rPr>
          <w:b/>
          <w:bCs/>
          <w:sz w:val="22"/>
          <w:szCs w:val="22"/>
        </w:rPr>
        <w:t xml:space="preserve">콘텐츠 독립성 아키텍처의 메뉴 구조 실체화</w:t>
      </w:r>
      <w:r>
        <w:rPr>
          <w:sz w:val="22"/>
          <w:szCs w:val="22"/>
        </w:rPr>
        <w:t xml:space="preserve">입니다. 콘텐츠는 서비스 과목코드와 독립적으로 제작되며, 완성 후 바인딩을 통해 서비스에 연결됩니다.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8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영역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v6 (이전)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v7 (현재)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프로세스 흐름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과목코드 → 템플릿 배정 → 콘텐츠 등록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입력양식 → 커리큐럼 → 콘텐츠 제작 → 코드 바인딩 → 배포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메뉴 구조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코드&amp;템플릿 관리 그룹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서비스 연결 그룹 신설, 설정에 양식/커리큐럼 이동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콘텐츠 종속성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과목코드에 종속 (코드 없으면 작업 불가)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콘텐츠 독립 제작, 코드는 나중에 바인딩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신규 메뉴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입력 양식 관리, 커리큐럼 관리, 서비스 코드 바인딩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제거된 코드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ANS 템플릿 코드 포함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ANS 코드 템플릿에서 제외 (입력 양식으로 대체)</w:t>
            </w:r>
          </w:p>
        </w:tc>
      </w:tr>
    </w:tbl>
    <w:p>
      <w:pPr>
        <w:pStyle w:val="Heading1"/>
      </w:pPr>
      <w:r>
        <w:t xml:space="preserve">2. 새 메뉴 구조 (v7)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8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그룹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메뉴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View ID / 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작업 진행 보드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칸반 보드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workflow — 변경 없음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콘텐츠 작업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작업 설정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work-config — 커리큐럼 단위로 변경 (과목코드 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콘텐츠 등록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content-register — 내/팀 콘텐츠 필터 추가 예정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서비스 연결 (신규)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서비스 코드 바인딩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service-bind — 완성 콘텐츠 ↔ 과목코드 연결 (★ 핵심 혁신)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과목 코드 관리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code-manage — 변경 없음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검수 &amp; 배포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검수/배포/서비스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변경 없음 — 바인딩 완료된 콘텐츠만 배포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설정 (재구성)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입력 양식 관리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form-manage — 필드 정의 (field_pool + type_fieldsets 대응)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커리큐럼 관리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curriculum — Depth 구조 + 양식 매핑 (ncm_curriculum_depths)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과목·양식 매핑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type-mapping — 리네이밍 (과목·템플릿 → 과목·양식)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시스템 관리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 — 변경 없음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DB 연관 사항 (ncm_ prefix 적용)</w:t>
      </w:r>
    </w:p>
    <w:p>
      <w:pPr>
        <w:spacing w:after="100"/>
      </w:pPr>
      <w:r>
        <w:rPr>
          <w:sz w:val="22"/>
          <w:szCs w:val="22"/>
        </w:rPr>
        <w:t xml:space="preserve">회의 결정사항: 테이블 prefix를 ncm_으로 확정. 아래는 v7 프로세스에 필요한 신규/변경 테이블입니다.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2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ncm_form_templates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신규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입력 양식 정의 (field_pool + type_fieldsets 통합)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ncm_curriculum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신규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커리큐럼 기본 정보 (name, desc, splitDepth, status)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ncm_curriculum_depths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신규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커리큐럼 depth 구조 (adjacency list 패턴 권장)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ncm_curriculum_forms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신규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커리큐럼 ↔ 입력양식 매핑 (M:N)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ncm_content_bindings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신규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콘텐츠 한벌 ↔ 서비스 과목코드 바인딩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ncm_subjects (was subjects)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prefix 변경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기존 테이블에 ncm_ prefix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ncm_content_items (was content_items)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prefix 변경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기존 테이블에 ncm_ prefix 추가</w:t>
            </w:r>
          </w:p>
        </w:tc>
      </w:tr>
    </w:tbl>
    <w:p>
      <w:pPr>
        <w:pStyle w:val="Heading1"/>
      </w:pPr>
      <w:r>
        <w:t xml:space="preserve">4. 새 프로세스 흐름</w:t>
      </w:r>
    </w:p>
    <w:p>
      <w:pPr>
        <w:spacing w:after="120"/>
      </w:pPr>
      <w:r>
        <w:rPr>
          <w:b/>
          <w:bCs/>
          <w:color w:val="4F46E5"/>
          <w:sz w:val="22"/>
          <w:szCs w:val="22"/>
        </w:rPr>
        <w:t xml:space="preserve">① 입력 양식 정의 (설정)</w:t>
      </w:r>
      <w:r>
        <w:rPr>
          <w:color w:val="94A3B8"/>
          <w:sz w:val="22"/>
          <w:szCs w:val="22"/>
        </w:rPr>
        <w:t xml:space="preserve">  →  </w:t>
      </w:r>
      <w:r>
        <w:rPr>
          <w:b/>
          <w:bCs/>
          <w:color w:val="16A34A"/>
          <w:sz w:val="22"/>
          <w:szCs w:val="22"/>
        </w:rPr>
        <w:t xml:space="preserve">② 커리큐럼 설계 (설정)</w:t>
      </w:r>
      <w:r>
        <w:rPr>
          <w:color w:val="94A3B8"/>
          <w:sz w:val="22"/>
          <w:szCs w:val="22"/>
        </w:rPr>
        <w:t xml:space="preserve">  →  </w:t>
      </w:r>
      <w:r>
        <w:rPr>
          <w:b/>
          <w:bCs/>
          <w:color w:val="EA580C"/>
          <w:sz w:val="22"/>
          <w:szCs w:val="22"/>
        </w:rPr>
        <w:t xml:space="preserve">③ 콘텐츠 제작 (작업)</w:t>
      </w:r>
      <w:r>
        <w:rPr>
          <w:color w:val="94A3B8"/>
          <w:sz w:val="22"/>
          <w:szCs w:val="22"/>
        </w:rPr>
        <w:t xml:space="preserve">  →  </w:t>
      </w:r>
      <w:r>
        <w:rPr>
          <w:b/>
          <w:bCs/>
          <w:color w:val="7C3AED"/>
          <w:sz w:val="22"/>
          <w:szCs w:val="22"/>
        </w:rPr>
        <w:t xml:space="preserve">④ 코드 바인딩</w:t>
      </w:r>
      <w:r>
        <w:rPr>
          <w:color w:val="94A3B8"/>
          <w:sz w:val="22"/>
          <w:szCs w:val="22"/>
        </w:rPr>
        <w:t xml:space="preserve">  →  </w:t>
      </w:r>
      <w:r>
        <w:rPr>
          <w:b/>
          <w:bCs/>
          <w:color w:val="059669"/>
          <w:sz w:val="22"/>
          <w:szCs w:val="22"/>
        </w:rPr>
        <w:t xml:space="preserve">⑤ 배포</w:t>
      </w:r>
    </w:p>
    <w:p>
      <w:pPr>
        <w:spacing w:after="200"/>
      </w:pPr>
      <w:r>
        <w:rPr>
          <w:sz w:val="22"/>
          <w:szCs w:val="22"/>
        </w:rPr>
        <w:t xml:space="preserve">핵심 혁신: 콘텐츠 팀이 ①~③를 먼저 완료한 후, 서비스 과목코드가 들어오면 ④에서 연결만 시켜주면 바로 서비스가 됩니다. 콘텐츠가 서비스 코드에 종속되지 않아 선제적 콘텐츠 제작이 가능합니다.</w:t>
      </w:r>
    </w:p>
    <w:p>
      <w:pPr>
        <w:pStyle w:val="Heading1"/>
      </w:pPr>
      <w:r>
        <w:t xml:space="preserve">5. 프론트엔드 참고 (ncms-admin-ui)</w:t>
      </w:r>
    </w:p>
    <w:p>
      <w:pPr>
        <w:spacing w:after="100"/>
      </w:pPr>
      <w:r>
        <w:rPr>
          <w:sz w:val="22"/>
          <w:szCs w:val="22"/>
        </w:rPr>
        <w:t xml:space="preserve">목업 기반 front 코드 생성 시 아래 데이터 구조를 src/mocks/data에 반영해주세요.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CURRICULUM_DATA</w:t>
      </w:r>
      <w:r>
        <w:rPr>
          <w:sz w:val="22"/>
          <w:szCs w:val="22"/>
        </w:rPr>
        <w:t xml:space="preserve"> — 커리큐럼 목록 (id, name, depths[], formIds[], boundCodes[], splitDepth)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FORM_TEMPLATES</w:t>
      </w:r>
      <w:r>
        <w:rPr>
          <w:sz w:val="22"/>
          <w:szCs w:val="22"/>
        </w:rPr>
        <w:t xml:space="preserve"> — 입력 양식 목록 (id, name, code, fields[], fieldCount)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WORK_ITEMS_V7</w:t>
      </w:r>
      <w:r>
        <w:rPr>
          <w:sz w:val="22"/>
          <w:szCs w:val="22"/>
        </w:rPr>
        <w:t xml:space="preserve"> — 커리큐럼 기반 작업 아이템 (curriculumId, formId, boundCode nullable)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BIND_STATE</w:t>
      </w:r>
      <w:r>
        <w:rPr>
          <w:sz w:val="22"/>
          <w:szCs w:val="22"/>
        </w:rPr>
        <w:t xml:space="preserve"> — 바인딩 화면 상태 (search, filterStatus)</w:t>
      </w:r>
    </w:p>
    <w:p>
      <w:pPr>
        <w:pStyle w:val="Heading1"/>
      </w:pPr>
      <w:r>
        <w:t xml:space="preserve">6. 기존 branch 호환성</w:t>
      </w:r>
    </w:p>
    <w:p>
      <w:pPr>
        <w:spacing w:after="100"/>
      </w:pPr>
      <w:r>
        <w:rPr>
          <w:sz w:val="22"/>
          <w:szCs w:val="22"/>
        </w:rPr>
        <w:t xml:space="preserve">v6의 모든 기존 뷰(workflow, deploy, review, service-content, code-manage)는 유지됩니다. 기존 LT_STATE, REGISTERED_WORK_TYPES 등 데이터 구조도 그대로 존재하므로 기존 branch 반영사항이 누락되지 않습니다.</w:t>
      </w:r>
    </w:p>
    <w:p>
      <w:pPr>
        <w:spacing w:after="100"/>
      </w:pPr>
      <w:r>
        <w:rPr>
          <w:sz w:val="22"/>
          <w:szCs w:val="22"/>
        </w:rPr>
        <w:t xml:space="preserve">새로 추가된 뷰: </w:t>
      </w:r>
      <w:r>
        <w:rPr>
          <w:b/>
          <w:bCs/>
          <w:sz w:val="22"/>
          <w:szCs w:val="22"/>
        </w:rPr>
        <w:t xml:space="preserve">form-manage, curriculum, service-bind</w:t>
      </w:r>
      <w:r>
        <w:rPr>
          <w:sz w:val="22"/>
          <w:szCs w:val="22"/>
        </w:rPr>
        <w:t xml:space="preserve"> (ALL_VIEWS 배열에 추가됨)</w:t>
      </w:r>
    </w:p>
    <w:p>
      <w:pPr>
        <w:spacing w:after="100"/>
      </w:pPr>
      <w:r>
        <w:rPr>
          <w:sz w:val="22"/>
          <w:szCs w:val="22"/>
        </w:rPr>
        <w:t xml:space="preserve">제거된 메뉴: </w:t>
      </w:r>
      <w:r>
        <w:rPr>
          <w:sz w:val="22"/>
          <w:szCs w:val="22"/>
        </w:rPr>
        <w:t xml:space="preserve">연계 시스템 (사이드바에서 제거, service-dist 리다이렉트 유지)</w:t>
      </w:r>
    </w:p>
    <w:p>
      <w:pPr>
        <w:spacing w:after="200"/>
      </w:pPr>
      <w:r>
        <w:rPr>
          <w:sz w:val="22"/>
          <w:szCs w:val="22"/>
        </w:rPr>
        <w:t xml:space="preserve">리네이밍: 콘텐츠 작업 설정 → 작업 설정, 과목·템플릿 매핑 → 과목·양식 매핑</w:t>
      </w:r>
    </w:p>
    <w:p>
      <w:pPr>
        <w:pStyle w:val="Heading1"/>
      </w:pPr>
      <w:r>
        <w:t xml:space="preserve">7. 다음 작업 (협의 필요)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work-config 카드뷰 커리큐럼 기반으로 전면 개편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content-register에 내 콘텐츠/팀 콘텐츠 필터 추가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DB 스키땠 설계서 ncm_ prefix 전체 반영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부모 종속관계 DB 구조 확정 (adjacency list vs materialized path)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배포 프로세스 단순화 UI 반영</w:t>
      </w:r>
    </w:p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CMS V2 프로토타입 v7 Release Note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2026-04-09T04:32:05.507Z</dcterms:created>
  <dcterms:modified xsi:type="dcterms:W3CDTF">2026-04-09T04:32:05.507Z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