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40" w:line="276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4"/>
        </w:rPr>
        <w:t>AI 效能分享</w:t>
      </w:r>
    </w:p>
    <w:p>
      <w:pPr>
        <w:spacing w:before="0" w:after="160" w:line="276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6"/>
        </w:rPr>
        <w:t>从复杂表单到智能业务入口</w:t>
      </w:r>
    </w:p>
    <w:p>
      <w:pPr>
        <w:spacing w:before="0" w:after="160" w:line="276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ERP 与 AI 融合实践及体验提升路线</w:t>
      </w:r>
    </w:p>
    <w:p>
      <w:pPr>
        <w:spacing w:before="0" w:after="76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2"/>
        </w:rPr>
        <w:t>以审批助手、日报助手和四种 Agent 实现为实践基础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核心观点：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我们的目标不是把 ERP 做成聊天机器人，也不是让大模型替代业务系统，而是在 ERP 之上增加一层自然语言交互和受控任务执行能力，让员工从‘寻找系统功能’转变为‘表达业务目标’。</w:t>
            </w:r>
          </w:p>
        </w:tc>
      </w:tr>
    </w:tbl>
    <w:p>
      <w:pPr>
        <w:spacing w:before="0" w:after="40" w:line="276" w:lineRule="auto"/>
      </w:pPr>
    </w:p>
    <w:p>
      <w:pPr>
        <w:spacing w:before="0" w:after="360" w:line="276" w:lineRule="auto"/>
      </w:pPr>
      <w:r>
        <w:rPr>
          <w:rFonts w:ascii="Microsoft YaHei" w:hAnsi="Microsoft YaHei" w:eastAsia="Microsoft YaHei"/>
          <w:b w:val="0"/>
          <w:i/>
          <w:color w:val="595959"/>
          <w:sz w:val="21"/>
        </w:rPr>
        <w:t>本稿将当前四种实现放回 ERP 体验提升的主线中：它们不是孤立的技术实验，而是探索 AI 如何逐步、安全地进入 ERP 业务流程。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一、我们真正要解决的不是表单，而是 ERP 的使用门槛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B2545"/>
          <w:sz w:val="23"/>
        </w:rPr>
        <w:t>ERP 擅长沉淀数据、权限和流程，但对普通员工而言，完成一个业务目标往往需要先理解系统。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员工需要知道功能入口在哪里、应该选择哪个模板、字段如何填写。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员工需要理解审批规则、关联数据和后续操作，而这些知识通常分散在页面、文档和个人经验中。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日报、审批、采购等场景存在大量重复查找、重复填写和重复整理。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新员工或低频用户需要反复学习系统，ERP 功能越丰富，使用成本也可能越高。</w:t>
      </w:r>
    </w:p>
    <w:p>
      <w:pPr>
        <w:spacing w:before="100" w:after="120" w:line="276" w:lineRule="auto"/>
      </w:pPr>
      <w:r>
        <w:rPr>
          <w:rFonts w:ascii="Microsoft YaHei" w:hAnsi="Microsoft YaHei" w:eastAsia="Microsoft YaHei"/>
          <w:b/>
          <w:i w:val="0"/>
          <w:sz w:val="22"/>
        </w:rPr>
        <w:t>但用户真正关心的并不是菜单和字段，而是业务目标：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用户表达：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我要报销去上海拜访客户产生的差旅费。</w:t>
              <w:br/>
              <w:t>帮我整理今天的工作并生成日报。</w:t>
              <w:br/>
              <w:t>我要采购 10 台笔记本电脑，预算 6 万元。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2"/>
        </w:rPr>
        <w:t>因此，ERP 与 AI 结合的第一价值不是替代现有流程，而是改变人与 ERP 的交互方式：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过去</w:t>
            </w:r>
          </w:p>
        </w:tc>
        <w:tc>
          <w:tcPr>
            <w:tcW w:type="dxa" w:w="468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未来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人适应系统、寻找入口、理解字段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人描述目标，AI 组织系统能力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用户重复查找和录入数据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AI 从 ERP 加载已有数据并补齐信息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提交后才发现字段或规则错误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提交前完成校验、预览和人工确认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二、目标形态：ERP 仍是核心，AI 成为新的业务交互层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企业 AI 不能理解成“大模型直接操作 ERP”。审批、采购、库存和数据修改都涉及真实权限、组织规则和写入风险，必须采用分层协作。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7A5A00"/>
                <w:sz w:val="21"/>
              </w:rPr>
              <w:t>分工原则：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大模型负责理解用户，Workflow 负责遵守公司规则，Tools 负责调用系统能力，ERP 负责真实数据和执行结果，用户负责高风险操作的最终授权。</w:t>
            </w:r>
          </w:p>
        </w:tc>
      </w:tr>
    </w:tbl>
    <w:p>
      <w:pPr>
        <w:spacing w:before="0" w:after="40" w:line="276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c>
          <w:tcPr>
            <w:tcW w:type="dxa" w:w="16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层次</w:t>
            </w:r>
          </w:p>
        </w:tc>
        <w:tc>
          <w:tcPr>
            <w:tcW w:type="dxa" w:w="388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主要职责</w:t>
            </w:r>
          </w:p>
        </w:tc>
        <w:tc>
          <w:tcPr>
            <w:tcW w:type="dxa" w:w="388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不能承担的职责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大模型 / Agent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意图理解、字段提取、内容整理、任务规划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不能虚构模板、权限、审批人和提交结果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Workflow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流程状态、必经步骤、业务 Gate、中断恢复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不负责替代 ERP 业务事实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ERP Tools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将查询、保存、预览、提交封装成标准能力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不能绕过权限、校验和审计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ERP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真实数据、模板、权限、流程和执行结果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不需要承担自然语言理解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人工确认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批准高风险写操作</w:t>
            </w:r>
          </w:p>
        </w:tc>
        <w:tc>
          <w:tcPr>
            <w:tcW w:type="dxa" w:w="38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不应承担重复字段填写和系统查找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三、当前实践：四种实现其实是在探索四种执行权配置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审批助手和日报助手的四种写法看起来有重复，但这些重复有价值：同一目标反复实现，才能看清哪些能力适合交给模型，哪些边界必须保留在代码和 ERP 中。</w:t>
      </w: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 固定 Flow：daily_report_agent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固定 Flow 将业务步骤直接写进 LangGraph：动作识别、日期确认、上下文加载、内容收集、草稿保存、预览、确认、提交、修改和取消都有明确节点。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证明了日报业务可以通过自然语言入口完成完整闭环。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证明了状态、预览和人工确认可以被代码稳定控制。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适合正式日报、审批、支付和数据修改等强规则、高风险业务。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问题是规则越多，节点、条件边和修改分支会越来越复杂。</w:t>
      </w: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 自主 Agent：daily_report_create_agent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自主 Agent 将日期、上下文、草稿和预览等工具交给模型，由模型决定下一步调用什么。提交工具仍保留 confirmed=true 守卫。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证明了模型可以围绕业务目标自主组合 ERP 工具。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减少了开发者提前写死每条工具调用路径的需要。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问题是业务阶段需要从 messages 和 tool calls 中反推。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工具顺序、循环次数、Token、响应时间和结果稳定性更难预测。</w:t>
      </w: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 Agentic Workflow：daily_report_agentic_workflow_demo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Agentic Workflow 将理解和执行拆开：Agent 提取日期与工作内容、生成计划和正文；Workflow 确认权威日期、加载 ERP 上下文、保存草稿、生成预览并控制提交 Gate。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证明了 Agent 的灵活性和 Workflow 的确定性可以结合。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计划、上下文、生成结果和 Gate 状态分开保存，更容易观察和测试。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适合智能填单、报告生成和其他既需要自然语言理解又需要安全写入的场景。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当前规划和生成节点仍以确定性规则模拟，保存和提交使用 Demo 状态。</w:t>
      </w: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 Deep Agent：ai_deep_agents_assistant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Deep Agent 在审批场景中探索目标驱动、多工具调用、MemorySaver checkpoint、interrupt_on 和人工恢复。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证明了开放任务可以由 Agent 根据目标自主选择用户、模板、草稿、预览和提交工具。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证明了危险写操作可以在工具执行前中断，并在用户批准后从 checkpoint 恢复。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适合跨多个 ERP 模块、执行路径依赖中间结果的长任务。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当前业务后端是 Mock 审批服务，不能作为生产审批已落地的证明。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四、当前我们走到哪里：从单点助手迈向受控业务执行层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阶段判断：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当前已经完成‘自然语言入口 + 单场景业务闭环’的验证，正在从单点 AI 助手迈向‘受控 ERP 业务执行层’。我们还没有进入公司级跨模块智能体阶段。</w:t>
            </w:r>
          </w:p>
        </w:tc>
      </w:tr>
    </w:tbl>
    <w:p>
      <w:pPr>
        <w:spacing w:before="0" w:after="40" w:line="276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能力阶段</w:t>
            </w:r>
          </w:p>
        </w:tc>
        <w:tc>
          <w:tcPr>
            <w:tcW w:type="dxa" w:w="33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目标</w:t>
            </w:r>
          </w:p>
        </w:tc>
        <w:tc>
          <w:tcPr>
            <w:tcW w:type="dxa" w:w="386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当前状态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 1：自然语言入口</w:t>
            </w:r>
          </w:p>
        </w:tc>
        <w:tc>
          <w:tcPr>
            <w:tcW w:type="dxa" w:w="3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用户不再找菜单，直接表达业务目标</w:t>
            </w:r>
          </w:p>
        </w:tc>
        <w:tc>
          <w:tcPr>
            <w:tcW w:type="dxa" w:w="3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已验证：审批、日报意图可以通过问答进入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 2：智能填单与预览</w:t>
            </w:r>
          </w:p>
        </w:tc>
        <w:tc>
          <w:tcPr>
            <w:tcW w:type="dxa" w:w="3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提取字段、补齐信息、生成业务预览</w:t>
            </w:r>
          </w:p>
        </w:tc>
        <w:tc>
          <w:tcPr>
            <w:tcW w:type="dxa" w:w="3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已基本验证：日报完整；审批在 Demo/Mock 中验证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 3：受控业务执行</w:t>
            </w:r>
          </w:p>
        </w:tc>
        <w:tc>
          <w:tcPr>
            <w:tcW w:type="dxa" w:w="3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真实权限、校验、Gate、人工确认和写入</w:t>
            </w:r>
          </w:p>
        </w:tc>
        <w:tc>
          <w:tcPr>
            <w:tcW w:type="dxa" w:w="3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正在建设：部分真实工具已接入，统一边界尚未完成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 4：ERP 能力平台化</w:t>
            </w:r>
          </w:p>
        </w:tc>
        <w:tc>
          <w:tcPr>
            <w:tcW w:type="dxa" w:w="3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将各模块接口沉淀为标准、可复用工具</w:t>
            </w:r>
          </w:p>
        </w:tc>
        <w:tc>
          <w:tcPr>
            <w:tcW w:type="dxa" w:w="3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尚未系统化：当前工具仍围绕单个场景建设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阶段 5：跨模块 Agent</w:t>
            </w:r>
          </w:p>
        </w:tc>
        <w:tc>
          <w:tcPr>
            <w:tcW w:type="dxa" w:w="3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根据目标动态组合客户、项目、采购、库存等能力</w:t>
            </w:r>
          </w:p>
        </w:tc>
        <w:tc>
          <w:tcPr>
            <w:tcW w:type="dxa" w:w="38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探索阶段：Deep Agent 验证架构，不具备生产业务闭环</w:t>
            </w:r>
          </w:p>
        </w:tc>
      </w:tr>
    </w:tbl>
    <w:p>
      <w:pPr>
        <w:spacing w:before="160" w:after="120" w:line="276" w:lineRule="auto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因此，现阶段最重要的工作不是继续增加更多 Agent 名称，而是把已有场景向真实 ERP 能力、统一状态和安全执行推进。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五、审批与日报分别证明了什么</w:t>
      </w: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审批：证明 AI 可以降低复杂表单的操作门槛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用户只需要描述报销、请假或采购目标。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AI 可以辅助识别业务类型、提取金额、事由、日期和其他字段。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ERP 必须提供真实模板、用户权限、审批节点和执行结果。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提交前必须生成预览；没有明确确认不能执行写操作。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审批价值：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AI 将复杂 ERP 表单转化为自然语言交互，但不改变 ERP 原有的权限、规则和审批安全边界。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日报：证明 AI 可以复用 ERP 数据并减少重复录入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从 ERP 加载日报日期、草稿、配置和可关联业务记录。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用户只补充当天工作内容，AI 负责整理和生成规范文本。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Workflow 负责保存草稿、生成预览和控制提交。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未来可关联审批、客户、项目、采购和库存等当天业务记录。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日报价值：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ERP 提供真实工作数据，AI 负责理解和整理，Workflow 负责安全提交，从而减少员工回忆和重复填写。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六、ERP + AI 如何真正提升用户体验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体验提升不能只看聊天界面是否好看，而要看员工完成真实业务目标时减少了什么成本。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000"/>
        <w:gridCol w:w="3060"/>
      </w:tblGrid>
      <w:tr>
        <w:tc>
          <w:tcPr>
            <w:tcW w:type="dxa" w:w="23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体验问题</w:t>
            </w:r>
          </w:p>
        </w:tc>
        <w:tc>
          <w:tcPr>
            <w:tcW w:type="dxa" w:w="40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AI + ERP 改进方式</w:t>
            </w:r>
          </w:p>
        </w:tc>
        <w:tc>
          <w:tcPr>
            <w:tcW w:type="dxa" w:w="306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预期价值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不知道功能在哪里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统一自然语言业务入口，自动路由到对应能力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降低菜单查找和培训成本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不知道表单怎么填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从自然语言提取字段，动态追问缺失信息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降低理解成本和填写错误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已有数据还要重复输入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从 ERP 加载用户、组织、项目和业务记录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减少重复录入，提高数据完整性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提交前不知道结果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生成结构化预览、审批节点和风险提示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提升可预期性，减少误提交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修改或取消容易混乱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通过状态机区分修改、取消提交和取消流程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提升多轮交互的一致性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跨模块任务需要反复切换</w:t>
            </w:r>
          </w:p>
        </w:tc>
        <w:tc>
          <w:tcPr>
            <w:tcW w:type="dxa" w:w="40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动态组合多个标准 ERP 工具</w:t>
            </w:r>
          </w:p>
        </w:tc>
        <w:tc>
          <w:tcPr>
            <w:tcW w:type="dxa" w:w="30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减少系统切换和人工汇总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七、下一步路线：先把单点闭环做实，再建设公司级 AI 业务能力层</w:t>
      </w: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近期：把现有审批和日报做成可稳定演示、可持续验证的真实闭环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统一会话状态、意图识别和路由规则，解决 session 串线和取消语义混淆。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接入真实 ERP 用户、权限、模板、日报和审批接口，减少 Demo 与 Mock 依赖。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统一预览结构、确认语句、错误返回和幂等机制。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增加 trace、工具参数、耗时、Token 和失败原因的可观测性。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为固定 Flow、Agent 和 Agentic Workflow 建立相同的业务验收指标。</w:t>
      </w: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中期：将 ERP 接口沉淀为标准业务工具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用户与组织能力：当前用户、直属上级、部门和权限。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审批能力：模板、动态字段、审批节点、草稿、预览和提交。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日报能力：日期、配置、同步数据、草稿、预览和提交。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客户、项目、采购、库存和消息提醒能力。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所有工具统一输入输出、权限校验、日志审计、幂等和异常处理。</w:t>
      </w:r>
    </w:p>
    <w:p>
      <w:pPr>
        <w:pStyle w:val="Heading2"/>
        <w:keepNext/>
        <w:spacing w:before="220" w:after="120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长期：形成跨模块 AI 业务能力层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根据本周客户拜访记录，识别长期未跟进客户，生成周报并提醒负责人。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查询项目预算、采购金额、入库情况和待审批申请，分析超预算风险。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根据当天审批、客户、项目和任务记录自动整理工作总结。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根据业务目标动态组合多个 ERP 工具，但所有高风险写操作仍需 Workflow Gate 和人工确认。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八、推荐的技术路线：业务风险决定 Agent 自主程度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c>
          <w:tcPr>
            <w:tcW w:type="dxa" w:w="25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任务类型</w:t>
            </w:r>
          </w:p>
        </w:tc>
        <w:tc>
          <w:tcPr>
            <w:tcW w:type="dxa" w:w="27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建议模式</w:t>
            </w:r>
          </w:p>
        </w:tc>
        <w:tc>
          <w:tcPr>
            <w:tcW w:type="dxa" w:w="416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原因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规则明确、高风险写入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固定 Flow / Workflow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路径必须确定，状态、审计和回滚最重要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需要智能理解，但写入有严格顺序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Agentic Workflow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Agent 处理不确定性，Workflow 控制业务 Gate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开放查询、内容整理、低风险辅助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自主 Agent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允许工具顺序变化，追求灵活性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跨模块、长任务、多工具动态组合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Deep Agent + HITL</w:t>
            </w:r>
          </w:p>
        </w:tc>
        <w:tc>
          <w:tcPr>
            <w:tcW w:type="dxa" w:w="41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路径难以提前枚举，需要 checkpoint 和人工中断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7A5A00"/>
                <w:sz w:val="21"/>
              </w:rPr>
              <w:t>路线原则：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任务越确定，Workflow 权重越高；任务越开放，Agent 自主性越高；操作风险越高，确定性校验、审计和人工确认越重要。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九、如何衡量 ERP 体验是否真的提升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建设成果不能用“调用了多少次大模型”衡量，而要回到真实业务闭环和用户体验。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完成一个业务目标需要多少页面、点击和对话轮次。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用户首次完成任务的成功率，以及缺失字段的自动补齐率。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是否接入真实 ERP 数据、权限和业务规则。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预览后修改率、误提交率和人工撤回率是否下降。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平均响应时间、模型调用次数、Token 成本和失败重试率。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工具和流程是否可追踪、可审计、可复用。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新员工培训时间和低频业务咨询数量是否下降。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同一项 ERP 能力能否被多个 Workflow 和 Agent 复用。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十、建议演示主线：用四个案例证明 ERP 体验提升的四个层次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自然语言路由：通过‘我的上级是谁？’证明系统能够理解目标并选择用户与组织能力。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复杂审批简化：通过差旅报销证明自然语言可以完成模板匹配、字段提取、预览和确认。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减少重复录入：通过写日报证明 AI 可以复用 ERP 上下文、整理内容并保存预览。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受控智能执行：通过 Agentic Workflow 和 Deep Agent 证明模型可以规划工具，但 Workflow Gate、checkpoint 和人工确认仍然控制风险。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8EEF5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演示收束：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自然语言降低操作门槛 → Workflow 固化业务规则 → Tools 沉淀 ERP 标准能力 → Agent 组合多项业务能力 → 形成公司级 AI 业务能力层。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十一、最终结论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B2545"/>
          <w:sz w:val="24"/>
        </w:rPr>
        <w:t>我们的目标不是让 ERP 变成一个聊天机器人，也不是让大模型替代现有业务系统。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我们希望通过 AI 降低员工使用 ERP 的门槛，让员工从“寻找系统功能”转变为“表达业务目标”。大模型负责理解和整理，Workflow 负责固化公司流程，Tools 负责封装 ERP 能力，ERP 负责真实数据和业务执行，高风险操作最终由用户确认。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审批和日报只是第一批场景。当前已经证明自然语言入口和单场景闭环可行，下一步要把真实接口、权限、状态、审计和人工确认做成标准能力。随着用户、客户、项目、采购、库存等能力逐步工具化，这些能力可以被不同 Workflow 和 Agent 重复组合，形成公司的 AI 业务能力层。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FF4D6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7A5A00"/>
                <w:sz w:val="21"/>
              </w:rPr>
              <w:t>一句话结论：</w:t>
            </w:r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AI 负责理解，代码负责边界，ERP 负责事实；让 AI 获得合适的决策权，而不是最大的决策权。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附录：当前实现的真实性边界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daily_report_agent：固定 LangGraph 日报子图，使用现有日报工具，适合展示真实固定流程。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daily_report_create_agent：使用真实 Agent 和工具调用，需要模型 API，提交工具包含确认守卫。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daily_report_agentic_workflow_demo：规划和生成节点为规则模拟；上下文加载使用现有工具；保存和提交为 Demo 状态。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ai_deep_agents_assistant：使用真实 Deep Agents、MemorySaver 和 interrupt_on；业务审批后端为 Mock 服务。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三个日报实验必须使用不同 session_id；同一流程确认提交必须继续使用原 session_id。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595959"/>
        <w:sz w:val="18"/>
      </w:rPr>
      <w:t>ERP 与 AI 融合实践及体验提升路线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ERP与AI融合实践及体验提升路线</dc:title>
  <dc:subject>审批助手、日报助手及ERP AI业务能力层建设路线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