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1E8DC" w14:textId="77777777" w:rsidR="00A86234" w:rsidRDefault="002A22CE">
      <w:pPr>
        <w:pStyle w:val="Heading1"/>
      </w:pPr>
      <w:r>
        <w:rPr>
          <w:spacing w:val="-8"/>
        </w:rPr>
        <w:t>IMPACT</w:t>
      </w:r>
      <w:r>
        <w:rPr>
          <w:spacing w:val="-26"/>
        </w:rPr>
        <w:t xml:space="preserve"> </w:t>
      </w:r>
      <w:r>
        <w:rPr>
          <w:spacing w:val="-2"/>
        </w:rPr>
        <w:t>ANALYSIS</w:t>
      </w:r>
    </w:p>
    <w:p w14:paraId="744F0EE5" w14:textId="2D9779C8" w:rsidR="00A86234" w:rsidRDefault="002A22CE">
      <w:pPr>
        <w:pStyle w:val="Heading2"/>
      </w:pPr>
      <w:r>
        <w:t>CR-0</w:t>
      </w:r>
      <w:r w:rsidR="00B30FEF">
        <w:t>15</w:t>
      </w:r>
      <w:r>
        <w:t>:</w:t>
      </w:r>
      <w:r>
        <w:rPr>
          <w:spacing w:val="-5"/>
        </w:rPr>
        <w:t xml:space="preserve"> </w:t>
      </w:r>
      <w:r w:rsidR="00B30FEF" w:rsidRPr="00B30FEF">
        <w:t>Student Records Export to CSV</w:t>
      </w:r>
    </w:p>
    <w:p w14:paraId="17FB5244" w14:textId="77777777" w:rsidR="00A86234" w:rsidRDefault="002A22CE">
      <w:pPr>
        <w:pStyle w:val="Heading3"/>
        <w:numPr>
          <w:ilvl w:val="0"/>
          <w:numId w:val="1"/>
        </w:numPr>
        <w:tabs>
          <w:tab w:val="left" w:pos="292"/>
        </w:tabs>
        <w:spacing w:before="279"/>
        <w:ind w:left="292" w:hanging="269"/>
      </w:pPr>
      <w:r>
        <w:t>Change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390DFBF1" w14:textId="498C66EF" w:rsidR="00B30FEF" w:rsidRPr="00B30FEF" w:rsidRDefault="00B30FEF" w:rsidP="00B30FEF">
      <w:pPr>
        <w:pStyle w:val="BodyText"/>
        <w:spacing w:before="279"/>
        <w:ind w:left="23"/>
      </w:pPr>
      <w:r w:rsidRPr="00B30FEF">
        <w:t>CR-0</w:t>
      </w:r>
      <w:r>
        <w:t>15</w:t>
      </w:r>
      <w:r w:rsidRPr="00B30FEF">
        <w:t xml:space="preserve"> introduces a CSV export facility to the administrator's student management interface.</w:t>
      </w:r>
    </w:p>
    <w:p w14:paraId="6887190D" w14:textId="77777777" w:rsidR="00B30FEF" w:rsidRPr="00B30FEF" w:rsidRDefault="00B30FEF" w:rsidP="00B30FEF">
      <w:pPr>
        <w:pStyle w:val="BodyText"/>
        <w:spacing w:before="279"/>
        <w:ind w:left="23"/>
      </w:pPr>
      <w:r w:rsidRPr="00B30FEF">
        <w:t>Administrators will be able to export the available student records into a CSV file for administrative reporting, record-keeping and external data processing.</w:t>
      </w:r>
    </w:p>
    <w:p w14:paraId="21D8F306" w14:textId="77777777" w:rsidR="00B30FEF" w:rsidRPr="00B30FEF" w:rsidRDefault="00B30FEF" w:rsidP="00B30FEF">
      <w:pPr>
        <w:pStyle w:val="BodyText"/>
        <w:spacing w:before="279"/>
        <w:ind w:left="23"/>
      </w:pPr>
      <w:r w:rsidRPr="00B30FEF">
        <w:t>The exported CSV will contain the required student information, including Student ID, Registration Number, First Name, Last Name, Email and Phone Number.</w:t>
      </w:r>
    </w:p>
    <w:p w14:paraId="1AEFE4DB" w14:textId="77777777" w:rsidR="00B30FEF" w:rsidRPr="00B30FEF" w:rsidRDefault="00B30FEF" w:rsidP="00B30FEF">
      <w:pPr>
        <w:pStyle w:val="BodyText"/>
        <w:spacing w:before="279"/>
        <w:ind w:left="23"/>
      </w:pPr>
      <w:r w:rsidRPr="00B30FEF">
        <w:t>The change is intended to provide a convenient way for authorized administrators to obtain student records without manually copying information from the system.</w:t>
      </w:r>
    </w:p>
    <w:p w14:paraId="286C6D4D" w14:textId="002B5777" w:rsidR="00A86234" w:rsidRDefault="00A86234" w:rsidP="00B30FEF">
      <w:pPr>
        <w:pStyle w:val="BodyText"/>
        <w:spacing w:before="279"/>
        <w:ind w:left="23"/>
      </w:pPr>
    </w:p>
    <w:p w14:paraId="62A9FD69" w14:textId="77777777" w:rsidR="00A86234" w:rsidRDefault="002A22CE">
      <w:pPr>
        <w:pStyle w:val="Heading3"/>
        <w:numPr>
          <w:ilvl w:val="0"/>
          <w:numId w:val="1"/>
        </w:numPr>
        <w:tabs>
          <w:tab w:val="left" w:pos="292"/>
        </w:tabs>
        <w:ind w:left="292" w:hanging="269"/>
      </w:pPr>
      <w:r>
        <w:t>I</w:t>
      </w:r>
      <w:r>
        <w:t>mpact</w:t>
      </w:r>
      <w:r>
        <w:rPr>
          <w:spacing w:val="-7"/>
        </w:rPr>
        <w:t xml:space="preserve"> </w:t>
      </w:r>
      <w:r>
        <w:rPr>
          <w:spacing w:val="-2"/>
        </w:rPr>
        <w:t>Assessment</w:t>
      </w:r>
    </w:p>
    <w:p w14:paraId="2E6B8833" w14:textId="77777777" w:rsidR="00A86234" w:rsidRDefault="00A86234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642"/>
        <w:gridCol w:w="5475"/>
      </w:tblGrid>
      <w:tr w:rsidR="00A86234" w14:paraId="72F5D8D1" w14:textId="77777777">
        <w:trPr>
          <w:trHeight w:val="268"/>
        </w:trPr>
        <w:tc>
          <w:tcPr>
            <w:tcW w:w="1553" w:type="dxa"/>
          </w:tcPr>
          <w:p w14:paraId="6E54EB4F" w14:textId="77777777" w:rsidR="00A86234" w:rsidRDefault="002A22CE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Area</w:t>
            </w:r>
          </w:p>
        </w:tc>
        <w:tc>
          <w:tcPr>
            <w:tcW w:w="1642" w:type="dxa"/>
          </w:tcPr>
          <w:p w14:paraId="4AD42D49" w14:textId="77777777" w:rsidR="00A86234" w:rsidRDefault="002A22CE">
            <w:pPr>
              <w:pStyle w:val="TableParagraph"/>
              <w:ind w:left="503"/>
              <w:rPr>
                <w:b/>
              </w:rPr>
            </w:pPr>
            <w:r>
              <w:rPr>
                <w:b/>
                <w:spacing w:val="-2"/>
              </w:rPr>
              <w:t>Impact</w:t>
            </w:r>
          </w:p>
        </w:tc>
        <w:tc>
          <w:tcPr>
            <w:tcW w:w="5475" w:type="dxa"/>
          </w:tcPr>
          <w:p w14:paraId="48DA1F76" w14:textId="77777777" w:rsidR="00A86234" w:rsidRDefault="002A22C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</w:p>
        </w:tc>
      </w:tr>
      <w:tr w:rsidR="00A86234" w14:paraId="1F4F13EF" w14:textId="77777777">
        <w:trPr>
          <w:trHeight w:val="268"/>
        </w:trPr>
        <w:tc>
          <w:tcPr>
            <w:tcW w:w="1553" w:type="dxa"/>
          </w:tcPr>
          <w:p w14:paraId="5C8BB9CB" w14:textId="77777777" w:rsidR="00A86234" w:rsidRDefault="002A22CE">
            <w:pPr>
              <w:pStyle w:val="TableParagraph"/>
            </w:pPr>
            <w:r>
              <w:rPr>
                <w:spacing w:val="-2"/>
              </w:rPr>
              <w:t>Frontend</w:t>
            </w:r>
          </w:p>
        </w:tc>
        <w:tc>
          <w:tcPr>
            <w:tcW w:w="1642" w:type="dxa"/>
          </w:tcPr>
          <w:p w14:paraId="776381ED" w14:textId="77777777" w:rsidR="00A86234" w:rsidRDefault="002A22CE">
            <w:pPr>
              <w:pStyle w:val="TableParagraph"/>
            </w:pPr>
            <w:r>
              <w:t>Low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Moderate</w:t>
            </w:r>
          </w:p>
        </w:tc>
        <w:tc>
          <w:tcPr>
            <w:tcW w:w="5475" w:type="dxa"/>
          </w:tcPr>
          <w:p w14:paraId="3F7C517E" w14:textId="32F3F6F4" w:rsidR="00A86234" w:rsidRDefault="00B30FEF">
            <w:pPr>
              <w:pStyle w:val="TableParagraph"/>
            </w:pPr>
            <w:r w:rsidRPr="00B30FEF">
              <w:t>An Export CSV control and download functionality will be added to the administrator student management interface.</w:t>
            </w:r>
          </w:p>
        </w:tc>
      </w:tr>
      <w:tr w:rsidR="00A86234" w14:paraId="7E037007" w14:textId="77777777">
        <w:trPr>
          <w:trHeight w:val="268"/>
        </w:trPr>
        <w:tc>
          <w:tcPr>
            <w:tcW w:w="1553" w:type="dxa"/>
          </w:tcPr>
          <w:p w14:paraId="37BC8467" w14:textId="77777777" w:rsidR="00A86234" w:rsidRDefault="002A22CE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1642" w:type="dxa"/>
          </w:tcPr>
          <w:p w14:paraId="56302F52" w14:textId="0537DEB5" w:rsidR="00A86234" w:rsidRDefault="00B30FEF">
            <w:pPr>
              <w:pStyle w:val="TableParagraph"/>
            </w:pPr>
            <w:r>
              <w:t>Low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Moderate</w:t>
            </w:r>
          </w:p>
        </w:tc>
        <w:tc>
          <w:tcPr>
            <w:tcW w:w="5475" w:type="dxa"/>
          </w:tcPr>
          <w:p w14:paraId="119436B5" w14:textId="34AB0C0D" w:rsidR="00A86234" w:rsidRDefault="00B30FEF">
            <w:pPr>
              <w:pStyle w:val="TableParagraph"/>
            </w:pPr>
            <w:r w:rsidRPr="00B30FEF">
              <w:t>Backend student data retrieval/export support may be required depending on the existing API structure.</w:t>
            </w:r>
          </w:p>
        </w:tc>
      </w:tr>
      <w:tr w:rsidR="00A86234" w14:paraId="2311DABF" w14:textId="77777777">
        <w:trPr>
          <w:trHeight w:val="268"/>
        </w:trPr>
        <w:tc>
          <w:tcPr>
            <w:tcW w:w="1553" w:type="dxa"/>
          </w:tcPr>
          <w:p w14:paraId="64EDB82C" w14:textId="77777777" w:rsidR="00A86234" w:rsidRDefault="002A22CE">
            <w:pPr>
              <w:pStyle w:val="TableParagraph"/>
            </w:pPr>
            <w:r>
              <w:rPr>
                <w:spacing w:val="-5"/>
              </w:rPr>
              <w:t>API</w:t>
            </w:r>
          </w:p>
        </w:tc>
        <w:tc>
          <w:tcPr>
            <w:tcW w:w="1642" w:type="dxa"/>
          </w:tcPr>
          <w:p w14:paraId="0EBF651A" w14:textId="5D54AA93" w:rsidR="00A86234" w:rsidRDefault="00B30FEF">
            <w:pPr>
              <w:pStyle w:val="TableParagraph"/>
            </w:pPr>
            <w:r>
              <w:t>Low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Moderate</w:t>
            </w:r>
          </w:p>
        </w:tc>
        <w:tc>
          <w:tcPr>
            <w:tcW w:w="5475" w:type="dxa"/>
          </w:tcPr>
          <w:p w14:paraId="5F96463F" w14:textId="67A660AE" w:rsidR="00A86234" w:rsidRDefault="00B30FEF">
            <w:pPr>
              <w:pStyle w:val="TableParagraph"/>
            </w:pPr>
            <w:r w:rsidRPr="00B30FEF">
              <w:t>The existing student records API may be reused, or a dedicated export response may be introduced if required by the implementation.</w:t>
            </w:r>
          </w:p>
        </w:tc>
      </w:tr>
      <w:tr w:rsidR="00A86234" w14:paraId="089FC606" w14:textId="77777777">
        <w:trPr>
          <w:trHeight w:val="268"/>
        </w:trPr>
        <w:tc>
          <w:tcPr>
            <w:tcW w:w="1553" w:type="dxa"/>
          </w:tcPr>
          <w:p w14:paraId="7F018E86" w14:textId="77777777" w:rsidR="00A86234" w:rsidRDefault="002A22CE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1642" w:type="dxa"/>
          </w:tcPr>
          <w:p w14:paraId="79C5B345" w14:textId="77777777" w:rsidR="00A86234" w:rsidRDefault="002A22CE">
            <w:pPr>
              <w:pStyle w:val="TableParagraph"/>
            </w:pPr>
            <w:r>
              <w:rPr>
                <w:spacing w:val="-4"/>
              </w:rPr>
              <w:t>None</w:t>
            </w:r>
          </w:p>
        </w:tc>
        <w:tc>
          <w:tcPr>
            <w:tcW w:w="5475" w:type="dxa"/>
          </w:tcPr>
          <w:p w14:paraId="307B635D" w14:textId="1D27B92C" w:rsidR="00A86234" w:rsidRDefault="00B30FEF">
            <w:pPr>
              <w:pStyle w:val="TableParagraph"/>
            </w:pPr>
            <w:r w:rsidRPr="00B30FEF">
              <w:t>No database schema or existing student data structure changes are required.</w:t>
            </w:r>
          </w:p>
        </w:tc>
      </w:tr>
      <w:tr w:rsidR="00A86234" w14:paraId="328063C3" w14:textId="77777777">
        <w:trPr>
          <w:trHeight w:val="268"/>
        </w:trPr>
        <w:tc>
          <w:tcPr>
            <w:tcW w:w="1553" w:type="dxa"/>
          </w:tcPr>
          <w:p w14:paraId="747C827C" w14:textId="77777777" w:rsidR="00A86234" w:rsidRDefault="002A22CE">
            <w:pPr>
              <w:pStyle w:val="TableParagraph"/>
            </w:pPr>
            <w:r>
              <w:rPr>
                <w:spacing w:val="-2"/>
              </w:rPr>
              <w:t>Authentication</w:t>
            </w:r>
          </w:p>
        </w:tc>
        <w:tc>
          <w:tcPr>
            <w:tcW w:w="1642" w:type="dxa"/>
          </w:tcPr>
          <w:p w14:paraId="67A6B2A0" w14:textId="77777777" w:rsidR="00A86234" w:rsidRDefault="002A22CE">
            <w:pPr>
              <w:pStyle w:val="TableParagraph"/>
            </w:pPr>
            <w:r>
              <w:rPr>
                <w:spacing w:val="-4"/>
              </w:rPr>
              <w:t>None</w:t>
            </w:r>
          </w:p>
        </w:tc>
        <w:tc>
          <w:tcPr>
            <w:tcW w:w="5475" w:type="dxa"/>
          </w:tcPr>
          <w:p w14:paraId="011F8D67" w14:textId="4E75F180" w:rsidR="00A86234" w:rsidRDefault="00B30FEF">
            <w:pPr>
              <w:pStyle w:val="TableParagraph"/>
            </w:pPr>
            <w:r w:rsidRPr="00B30FEF">
              <w:t>Existing authentication mechanisms remain unchanged.</w:t>
            </w:r>
          </w:p>
        </w:tc>
      </w:tr>
      <w:tr w:rsidR="00A86234" w14:paraId="3E69629C" w14:textId="77777777">
        <w:trPr>
          <w:trHeight w:val="270"/>
        </w:trPr>
        <w:tc>
          <w:tcPr>
            <w:tcW w:w="1553" w:type="dxa"/>
          </w:tcPr>
          <w:p w14:paraId="0280044A" w14:textId="77777777" w:rsidR="00A86234" w:rsidRDefault="002A22CE">
            <w:pPr>
              <w:pStyle w:val="TableParagraph"/>
              <w:spacing w:before="1" w:line="249" w:lineRule="exact"/>
            </w:pPr>
            <w:r>
              <w:rPr>
                <w:spacing w:val="-2"/>
              </w:rPr>
              <w:t>Authorization</w:t>
            </w:r>
          </w:p>
        </w:tc>
        <w:tc>
          <w:tcPr>
            <w:tcW w:w="1642" w:type="dxa"/>
          </w:tcPr>
          <w:p w14:paraId="04313EB3" w14:textId="7D477508" w:rsidR="00A86234" w:rsidRDefault="00B30FEF" w:rsidP="00B30FEF">
            <w:pPr>
              <w:pStyle w:val="TableParagraph"/>
              <w:tabs>
                <w:tab w:val="left" w:pos="1100"/>
              </w:tabs>
              <w:spacing w:before="1" w:line="249" w:lineRule="exact"/>
            </w:pPr>
            <w:r>
              <w:rPr>
                <w:spacing w:val="-4"/>
              </w:rPr>
              <w:t>Low</w:t>
            </w:r>
          </w:p>
        </w:tc>
        <w:tc>
          <w:tcPr>
            <w:tcW w:w="5475" w:type="dxa"/>
          </w:tcPr>
          <w:p w14:paraId="703F1083" w14:textId="69B5A2DA" w:rsidR="00A86234" w:rsidRDefault="00B30FEF">
            <w:pPr>
              <w:pStyle w:val="TableParagraph"/>
              <w:spacing w:before="1" w:line="249" w:lineRule="exact"/>
            </w:pPr>
            <w:r w:rsidRPr="00B30FEF">
              <w:t>The export functionality must remain restricted to authorized administrators.</w:t>
            </w:r>
          </w:p>
        </w:tc>
      </w:tr>
      <w:tr w:rsidR="00A86234" w14:paraId="5CC00541" w14:textId="77777777">
        <w:trPr>
          <w:trHeight w:val="268"/>
        </w:trPr>
        <w:tc>
          <w:tcPr>
            <w:tcW w:w="1553" w:type="dxa"/>
          </w:tcPr>
          <w:p w14:paraId="6BF8D8B4" w14:textId="77777777" w:rsidR="00A86234" w:rsidRDefault="002A22CE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1642" w:type="dxa"/>
          </w:tcPr>
          <w:p w14:paraId="449E7005" w14:textId="1025697D" w:rsidR="00A86234" w:rsidRDefault="00B30FEF">
            <w:pPr>
              <w:pStyle w:val="TableParagraph"/>
            </w:pPr>
            <w:r>
              <w:t>Low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Moderate</w:t>
            </w:r>
          </w:p>
        </w:tc>
        <w:tc>
          <w:tcPr>
            <w:tcW w:w="5475" w:type="dxa"/>
          </w:tcPr>
          <w:p w14:paraId="0D3C48C2" w14:textId="7B5AA5FF" w:rsidR="00A86234" w:rsidRDefault="00B30FEF">
            <w:pPr>
              <w:pStyle w:val="TableParagraph"/>
            </w:pPr>
            <w:r w:rsidRPr="00B30FEF">
              <w:t>CSV generation and download will process the currently available student records.</w:t>
            </w:r>
          </w:p>
        </w:tc>
      </w:tr>
      <w:tr w:rsidR="00A86234" w14:paraId="37A862A9" w14:textId="77777777">
        <w:trPr>
          <w:trHeight w:val="268"/>
        </w:trPr>
        <w:tc>
          <w:tcPr>
            <w:tcW w:w="1553" w:type="dxa"/>
          </w:tcPr>
          <w:p w14:paraId="4D967317" w14:textId="77777777" w:rsidR="00A86234" w:rsidRDefault="002A22CE">
            <w:pPr>
              <w:pStyle w:val="TableParagraph"/>
            </w:pPr>
            <w:r>
              <w:rPr>
                <w:spacing w:val="-4"/>
              </w:rPr>
              <w:t>CRUD</w:t>
            </w:r>
          </w:p>
        </w:tc>
        <w:tc>
          <w:tcPr>
            <w:tcW w:w="1642" w:type="dxa"/>
          </w:tcPr>
          <w:p w14:paraId="1FCA2973" w14:textId="77777777" w:rsidR="00A86234" w:rsidRDefault="002A22CE">
            <w:pPr>
              <w:pStyle w:val="TableParagraph"/>
            </w:pPr>
            <w:r>
              <w:rPr>
                <w:spacing w:val="-5"/>
              </w:rPr>
              <w:t>Low</w:t>
            </w:r>
          </w:p>
        </w:tc>
        <w:tc>
          <w:tcPr>
            <w:tcW w:w="5475" w:type="dxa"/>
          </w:tcPr>
          <w:p w14:paraId="29A4F06E" w14:textId="3999B970" w:rsidR="00A86234" w:rsidRDefault="00B30FEF">
            <w:pPr>
              <w:pStyle w:val="TableParagraph"/>
            </w:pPr>
            <w:r w:rsidRPr="00B30FEF">
              <w:t>Existing Add, Edit and Delete student operations must continue to work normally.</w:t>
            </w:r>
          </w:p>
        </w:tc>
      </w:tr>
      <w:tr w:rsidR="00A86234" w14:paraId="12347601" w14:textId="77777777">
        <w:trPr>
          <w:trHeight w:val="268"/>
        </w:trPr>
        <w:tc>
          <w:tcPr>
            <w:tcW w:w="1553" w:type="dxa"/>
          </w:tcPr>
          <w:p w14:paraId="51DDB7CC" w14:textId="77777777" w:rsidR="00A86234" w:rsidRDefault="002A22CE">
            <w:pPr>
              <w:pStyle w:val="TableParagraph"/>
            </w:pPr>
            <w:r>
              <w:rPr>
                <w:spacing w:val="-2"/>
              </w:rPr>
              <w:t>Deployment</w:t>
            </w:r>
          </w:p>
        </w:tc>
        <w:tc>
          <w:tcPr>
            <w:tcW w:w="1642" w:type="dxa"/>
          </w:tcPr>
          <w:p w14:paraId="41E0F51C" w14:textId="4514621E" w:rsidR="00A86234" w:rsidRDefault="002A22CE">
            <w:pPr>
              <w:pStyle w:val="TableParagraph"/>
            </w:pPr>
            <w:r>
              <w:rPr>
                <w:spacing w:val="-5"/>
              </w:rPr>
              <w:t>Low</w:t>
            </w:r>
            <w:r w:rsidR="00B30FEF">
              <w:rPr>
                <w:spacing w:val="-5"/>
              </w:rPr>
              <w:t xml:space="preserve"> - Moderate</w:t>
            </w:r>
          </w:p>
        </w:tc>
        <w:tc>
          <w:tcPr>
            <w:tcW w:w="5475" w:type="dxa"/>
          </w:tcPr>
          <w:p w14:paraId="6E281181" w14:textId="19E01822" w:rsidR="00A86234" w:rsidRDefault="00B30FEF">
            <w:pPr>
              <w:pStyle w:val="TableParagraph"/>
            </w:pPr>
            <w:r w:rsidRPr="00B30FEF">
              <w:t>No database migration is expected, but frontend/backend deployment may be required depending on the final implementation.</w:t>
            </w:r>
          </w:p>
        </w:tc>
      </w:tr>
    </w:tbl>
    <w:p w14:paraId="6961AF53" w14:textId="77777777" w:rsidR="00B30FEF" w:rsidRDefault="00B30FEF" w:rsidP="00B30FEF">
      <w:pPr>
        <w:pStyle w:val="Heading3"/>
        <w:tabs>
          <w:tab w:val="left" w:pos="292"/>
        </w:tabs>
        <w:spacing w:before="285"/>
        <w:ind w:left="0" w:firstLine="0"/>
      </w:pPr>
    </w:p>
    <w:p w14:paraId="2650B212" w14:textId="77777777" w:rsidR="00B30FEF" w:rsidRDefault="00B30FEF">
      <w:pPr>
        <w:rPr>
          <w:b/>
          <w:bCs/>
          <w:sz w:val="27"/>
          <w:szCs w:val="27"/>
        </w:rPr>
      </w:pPr>
      <w:r>
        <w:br w:type="page"/>
      </w:r>
    </w:p>
    <w:p w14:paraId="019FCCD3" w14:textId="536D2156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spacing w:before="285"/>
      </w:pPr>
      <w:r>
        <w:lastRenderedPageBreak/>
        <w:t>Frontend</w:t>
      </w:r>
      <w:r>
        <w:rPr>
          <w:spacing w:val="-8"/>
        </w:rPr>
        <w:t xml:space="preserve"> </w:t>
      </w:r>
      <w:r>
        <w:rPr>
          <w:spacing w:val="-2"/>
        </w:rPr>
        <w:t>Impact</w:t>
      </w:r>
    </w:p>
    <w:p w14:paraId="6DA908EF" w14:textId="3C619259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The main affected area is the administrator student management interface.</w:t>
      </w:r>
    </w:p>
    <w:p w14:paraId="08C8A480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Potential changes include:</w:t>
      </w:r>
    </w:p>
    <w:p w14:paraId="145B76BA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Export CSV button or control.</w:t>
      </w:r>
    </w:p>
    <w:p w14:paraId="13E68834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CSV download handling.</w:t>
      </w:r>
    </w:p>
    <w:p w14:paraId="0E03E313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User feedback when the export is successful.</w:t>
      </w:r>
    </w:p>
    <w:p w14:paraId="462AFB83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Handling of an empty student list.</w:t>
      </w:r>
    </w:p>
    <w:p w14:paraId="79FF9F7C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Appropriate filename for the downloaded CSV file.</w:t>
      </w:r>
    </w:p>
    <w:p w14:paraId="5E966283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Responsive presentation of the export control.</w:t>
      </w:r>
    </w:p>
    <w:p w14:paraId="4A4E2F34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• Preservation of existing Add, Edit and Delete functionality.</w:t>
      </w:r>
    </w:p>
    <w:p w14:paraId="3475C225" w14:textId="77777777" w:rsidR="00B30FEF" w:rsidRPr="00B30FEF" w:rsidRDefault="00B30FEF" w:rsidP="00B30FEF">
      <w:pPr>
        <w:pStyle w:val="BodyText"/>
        <w:spacing w:line="484" w:lineRule="auto"/>
        <w:ind w:left="23" w:right="3154"/>
      </w:pPr>
      <w:r w:rsidRPr="00B30FEF">
        <w:t>The implementation must ensure that the exported student information corresponds to the correct records displayed or retrieved from the system.</w:t>
      </w:r>
    </w:p>
    <w:p w14:paraId="0488A804" w14:textId="557E1115" w:rsidR="00B30FEF" w:rsidRDefault="00B30FEF">
      <w:pPr>
        <w:rPr>
          <w:sz w:val="24"/>
          <w:szCs w:val="24"/>
        </w:rPr>
      </w:pPr>
      <w:r>
        <w:br w:type="page"/>
      </w:r>
    </w:p>
    <w:p w14:paraId="60623622" w14:textId="77777777" w:rsidR="00A86234" w:rsidRDefault="00A86234">
      <w:pPr>
        <w:pStyle w:val="BodyText"/>
        <w:spacing w:before="4"/>
        <w:ind w:left="0"/>
      </w:pPr>
    </w:p>
    <w:p w14:paraId="09A24FFD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ind w:left="292" w:hanging="269"/>
      </w:pPr>
      <w:r>
        <w:t>Backend,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Impact</w:t>
      </w:r>
    </w:p>
    <w:p w14:paraId="12D54EFA" w14:textId="77777777" w:rsidR="00B30FEF" w:rsidRDefault="00B30FEF" w:rsidP="00B30FEF">
      <w:pPr>
        <w:pStyle w:val="BodyText"/>
        <w:spacing w:line="276" w:lineRule="auto"/>
        <w:ind w:left="23" w:right="145"/>
      </w:pPr>
    </w:p>
    <w:p w14:paraId="2C1B0C23" w14:textId="329B81F4" w:rsidR="00B30FEF" w:rsidRDefault="00B30FEF" w:rsidP="00B30FEF">
      <w:pPr>
        <w:pStyle w:val="BodyText"/>
        <w:spacing w:line="276" w:lineRule="auto"/>
        <w:ind w:left="23" w:right="145"/>
      </w:pPr>
      <w:r>
        <w:t>T</w:t>
      </w:r>
      <w:r w:rsidRPr="00B30FEF">
        <w:t>he existing student records functionality will be reviewed to determine whether the current API response can be reused for CSV generation.</w:t>
      </w:r>
    </w:p>
    <w:p w14:paraId="6455D883" w14:textId="77777777" w:rsidR="00B30FEF" w:rsidRPr="00B30FEF" w:rsidRDefault="00B30FEF" w:rsidP="00B30FEF">
      <w:pPr>
        <w:pStyle w:val="BodyText"/>
        <w:spacing w:line="276" w:lineRule="auto"/>
        <w:ind w:left="23" w:right="145"/>
      </w:pPr>
    </w:p>
    <w:p w14:paraId="24AD6891" w14:textId="77777777" w:rsidR="00B30FEF" w:rsidRDefault="00B30FEF" w:rsidP="00B30FEF">
      <w:pPr>
        <w:pStyle w:val="BodyText"/>
        <w:spacing w:line="276" w:lineRule="auto"/>
        <w:ind w:left="23" w:right="145"/>
      </w:pPr>
      <w:r w:rsidRPr="00B30FEF">
        <w:t>If the existing student list API provides all required fields, the frontend may generate the CSV using the retrieved records.</w:t>
      </w:r>
    </w:p>
    <w:p w14:paraId="37BB3218" w14:textId="77777777" w:rsidR="00B30FEF" w:rsidRPr="00B30FEF" w:rsidRDefault="00B30FEF" w:rsidP="00B30FEF">
      <w:pPr>
        <w:pStyle w:val="BodyText"/>
        <w:spacing w:line="276" w:lineRule="auto"/>
        <w:ind w:left="23" w:right="145"/>
      </w:pPr>
    </w:p>
    <w:p w14:paraId="2B9151F4" w14:textId="77777777" w:rsidR="00B30FEF" w:rsidRDefault="00B30FEF" w:rsidP="00B30FEF">
      <w:pPr>
        <w:pStyle w:val="BodyText"/>
        <w:spacing w:line="276" w:lineRule="auto"/>
        <w:ind w:left="23" w:right="145"/>
      </w:pPr>
      <w:r w:rsidRPr="00B30FEF">
        <w:t>If backend-generated export functionality is required, a suitable protected export endpoint may be introduced.</w:t>
      </w:r>
    </w:p>
    <w:p w14:paraId="25B52292" w14:textId="77777777" w:rsidR="00B30FEF" w:rsidRPr="00B30FEF" w:rsidRDefault="00B30FEF" w:rsidP="00B30FEF">
      <w:pPr>
        <w:pStyle w:val="BodyText"/>
        <w:spacing w:line="276" w:lineRule="auto"/>
        <w:ind w:left="23" w:right="145"/>
      </w:pPr>
    </w:p>
    <w:p w14:paraId="0101B7DD" w14:textId="77777777" w:rsidR="00B30FEF" w:rsidRDefault="00B30FEF" w:rsidP="00B30FEF">
      <w:pPr>
        <w:pStyle w:val="BodyText"/>
        <w:spacing w:line="276" w:lineRule="auto"/>
        <w:ind w:left="23" w:right="145"/>
      </w:pPr>
      <w:r w:rsidRPr="00B30FEF">
        <w:t>No database schema changes are expected.</w:t>
      </w:r>
    </w:p>
    <w:p w14:paraId="4EABF096" w14:textId="77777777" w:rsidR="00B30FEF" w:rsidRPr="00B30FEF" w:rsidRDefault="00B30FEF" w:rsidP="00B30FEF">
      <w:pPr>
        <w:pStyle w:val="BodyText"/>
        <w:spacing w:line="276" w:lineRule="auto"/>
        <w:ind w:left="23" w:right="145"/>
      </w:pPr>
    </w:p>
    <w:p w14:paraId="39F751EF" w14:textId="77777777" w:rsidR="00B30FEF" w:rsidRDefault="00B30FEF" w:rsidP="00B30FEF">
      <w:pPr>
        <w:pStyle w:val="BodyText"/>
        <w:spacing w:line="276" w:lineRule="auto"/>
        <w:ind w:left="23" w:right="145"/>
      </w:pPr>
      <w:r w:rsidRPr="00B30FEF">
        <w:t>No existing student records should be modified, inserted or deleted as a result of performing an export.</w:t>
      </w:r>
    </w:p>
    <w:p w14:paraId="7BC734D7" w14:textId="77777777" w:rsidR="00B30FEF" w:rsidRPr="00B30FEF" w:rsidRDefault="00B30FEF" w:rsidP="00B30FEF">
      <w:pPr>
        <w:pStyle w:val="BodyText"/>
        <w:spacing w:line="276" w:lineRule="auto"/>
        <w:ind w:left="23" w:right="145"/>
      </w:pPr>
    </w:p>
    <w:p w14:paraId="600EFD96" w14:textId="77777777" w:rsidR="00B30FEF" w:rsidRPr="00B30FEF" w:rsidRDefault="00B30FEF" w:rsidP="00B30FEF">
      <w:pPr>
        <w:pStyle w:val="BodyText"/>
        <w:spacing w:line="276" w:lineRule="auto"/>
        <w:ind w:left="23" w:right="145"/>
      </w:pPr>
      <w:r w:rsidRPr="00B30FEF">
        <w:t>The export functionality must use the existing student data source and preserve the accuracy of the exported information.</w:t>
      </w:r>
    </w:p>
    <w:p w14:paraId="5467A4F5" w14:textId="3A235EE6" w:rsidR="00A86234" w:rsidRDefault="00A86234" w:rsidP="00B30FEF">
      <w:pPr>
        <w:pStyle w:val="BodyText"/>
        <w:spacing w:before="279" w:line="484" w:lineRule="auto"/>
        <w:ind w:left="0" w:right="5426"/>
        <w:sectPr w:rsidR="00A86234">
          <w:footerReference w:type="default" r:id="rId7"/>
          <w:type w:val="continuous"/>
          <w:pgSz w:w="11910" w:h="16840"/>
          <w:pgMar w:top="1360" w:right="1417" w:bottom="1200" w:left="1417" w:header="0" w:footer="972" w:gutter="0"/>
          <w:pgNumType w:start="1"/>
          <w:cols w:space="720"/>
        </w:sectPr>
      </w:pPr>
    </w:p>
    <w:p w14:paraId="776C0214" w14:textId="77777777" w:rsidR="00A86234" w:rsidRDefault="00A86234">
      <w:pPr>
        <w:pStyle w:val="BodyText"/>
        <w:spacing w:before="6"/>
        <w:ind w:left="0"/>
      </w:pPr>
    </w:p>
    <w:p w14:paraId="05989F52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ind w:left="292" w:hanging="269"/>
      </w:pP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Impact</w:t>
      </w:r>
    </w:p>
    <w:p w14:paraId="399D83AA" w14:textId="5326E483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The existing authentication and authorization mechanisms must remain unchanged.</w:t>
      </w:r>
    </w:p>
    <w:p w14:paraId="6AD0D1A5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The CSV export facility must only be accessible to authorized administrators.</w:t>
      </w:r>
    </w:p>
    <w:p w14:paraId="68078C51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The export feature must:</w:t>
      </w:r>
    </w:p>
    <w:p w14:paraId="049EF67E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• Not bypass existing authentication.</w:t>
      </w:r>
    </w:p>
    <w:p w14:paraId="6162E4F0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• Not bypass administrator authorization.</w:t>
      </w:r>
    </w:p>
    <w:p w14:paraId="29F5A8A0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• Not expose student information to unauthorized users.</w:t>
      </w:r>
    </w:p>
    <w:p w14:paraId="5052C902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• Export only the student information defined within the approved change scope.</w:t>
      </w:r>
    </w:p>
    <w:p w14:paraId="12F62520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• Preserve existing backend security controls.</w:t>
      </w:r>
    </w:p>
    <w:p w14:paraId="07FAF679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• Prevent export functionality from being exposed through an unauthorized frontend route or direct API request.</w:t>
      </w:r>
    </w:p>
    <w:p w14:paraId="41CE3C20" w14:textId="77777777" w:rsidR="002A22CE" w:rsidRPr="002A22CE" w:rsidRDefault="002A22CE" w:rsidP="002A22CE">
      <w:pPr>
        <w:pStyle w:val="BodyText"/>
        <w:spacing w:line="482" w:lineRule="auto"/>
        <w:ind w:left="23" w:right="-138"/>
      </w:pPr>
      <w:r w:rsidRPr="002A22CE">
        <w:t>Because the exported file contains student information, access to the export function must be treated as an administrative operation.</w:t>
      </w:r>
    </w:p>
    <w:p w14:paraId="5F27F492" w14:textId="1ADE76EF" w:rsidR="00A86234" w:rsidRPr="002A22CE" w:rsidRDefault="002A22CE" w:rsidP="002A22CE">
      <w:pPr>
        <w:rPr>
          <w:sz w:val="24"/>
          <w:szCs w:val="24"/>
        </w:rPr>
      </w:pPr>
      <w:r>
        <w:br w:type="page"/>
      </w:r>
    </w:p>
    <w:p w14:paraId="067E2E66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ind w:left="292" w:hanging="269"/>
      </w:pPr>
      <w:r>
        <w:lastRenderedPageBreak/>
        <w:t>C</w:t>
      </w:r>
      <w:r>
        <w:t>RUD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Impact</w:t>
      </w:r>
    </w:p>
    <w:p w14:paraId="363B0170" w14:textId="10F8DC51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Existing administrator CRUD operations must continue to work correctly after the export functionality is introduced.</w:t>
      </w:r>
    </w:p>
    <w:p w14:paraId="10B2EC6C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Particular attention is required for:</w:t>
      </w:r>
    </w:p>
    <w:p w14:paraId="3B24B0B2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• Adding new students.</w:t>
      </w:r>
    </w:p>
    <w:p w14:paraId="099B5EC1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• Editing existing students.</w:t>
      </w:r>
    </w:p>
    <w:p w14:paraId="288ECD88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• Deleting students.</w:t>
      </w:r>
    </w:p>
    <w:p w14:paraId="096FB5D3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• Exporting the current student records.</w:t>
      </w:r>
    </w:p>
    <w:p w14:paraId="1D9F03D8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• Ensuring exported records contain the correct student information.</w:t>
      </w:r>
    </w:p>
    <w:p w14:paraId="7863450A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• Ensuring an export operation does not modify the original student records.</w:t>
      </w:r>
    </w:p>
    <w:p w14:paraId="135C8D17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The export operation must be read-only.</w:t>
      </w:r>
    </w:p>
    <w:p w14:paraId="609D79F4" w14:textId="77777777" w:rsidR="002A22CE" w:rsidRPr="002A22CE" w:rsidRDefault="002A22CE" w:rsidP="002A22CE">
      <w:pPr>
        <w:pStyle w:val="BodyText"/>
        <w:spacing w:line="482" w:lineRule="auto"/>
        <w:ind w:left="23" w:right="1222"/>
      </w:pPr>
      <w:r w:rsidRPr="002A22CE">
        <w:t>Downloading a CSV file must not create, update or delete student records.</w:t>
      </w:r>
    </w:p>
    <w:p w14:paraId="5A6CC999" w14:textId="145C743D" w:rsidR="00A86234" w:rsidRDefault="00A86234" w:rsidP="002A22CE">
      <w:pPr>
        <w:pStyle w:val="BodyText"/>
        <w:spacing w:before="279" w:line="482" w:lineRule="auto"/>
        <w:ind w:left="23" w:right="1222"/>
      </w:pPr>
    </w:p>
    <w:p w14:paraId="1A7ED291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ind w:left="292" w:hanging="269"/>
      </w:pPr>
      <w:r>
        <w:t>P</w:t>
      </w:r>
      <w:r>
        <w:t>erformance</w:t>
      </w:r>
      <w:r>
        <w:rPr>
          <w:spacing w:val="-9"/>
        </w:rPr>
        <w:t xml:space="preserve"> </w:t>
      </w:r>
      <w:r>
        <w:rPr>
          <w:spacing w:val="-2"/>
        </w:rPr>
        <w:t>Impact</w:t>
      </w:r>
    </w:p>
    <w:p w14:paraId="65B4B004" w14:textId="5A71535D" w:rsidR="002A22CE" w:rsidRPr="002A22CE" w:rsidRDefault="002A22CE" w:rsidP="002A22CE">
      <w:pPr>
        <w:pStyle w:val="BodyText"/>
        <w:spacing w:before="279"/>
        <w:ind w:left="23"/>
      </w:pPr>
      <w:r w:rsidRPr="002A22CE">
        <w:t>The expected performance impact is low to moderate for the current expected student dataset size.</w:t>
      </w:r>
    </w:p>
    <w:p w14:paraId="5FD188AE" w14:textId="77777777" w:rsidR="002A22CE" w:rsidRPr="002A22CE" w:rsidRDefault="002A22CE" w:rsidP="002A22CE">
      <w:pPr>
        <w:pStyle w:val="BodyText"/>
        <w:spacing w:before="279"/>
        <w:ind w:left="23"/>
      </w:pPr>
      <w:r w:rsidRPr="002A22CE">
        <w:t>CSV generation will require the system to process the student records before creating the downloadable file.</w:t>
      </w:r>
    </w:p>
    <w:p w14:paraId="04756563" w14:textId="77777777" w:rsidR="002A22CE" w:rsidRPr="002A22CE" w:rsidRDefault="002A22CE" w:rsidP="002A22CE">
      <w:pPr>
        <w:pStyle w:val="BodyText"/>
        <w:spacing w:before="279"/>
        <w:ind w:left="23"/>
      </w:pPr>
      <w:r w:rsidRPr="002A22CE">
        <w:t>The implementation should avoid unnecessary API requests and should process the records efficiently.</w:t>
      </w:r>
    </w:p>
    <w:p w14:paraId="26BF4934" w14:textId="77777777" w:rsidR="002A22CE" w:rsidRPr="002A22CE" w:rsidRDefault="002A22CE" w:rsidP="002A22CE">
      <w:pPr>
        <w:pStyle w:val="BodyText"/>
        <w:spacing w:before="279"/>
        <w:ind w:left="23"/>
      </w:pPr>
      <w:r w:rsidRPr="002A22CE">
        <w:t>For a small or moderate number of student records, the expected impact should be minimal.</w:t>
      </w:r>
    </w:p>
    <w:p w14:paraId="13681940" w14:textId="77777777" w:rsidR="002A22CE" w:rsidRPr="002A22CE" w:rsidRDefault="002A22CE" w:rsidP="002A22CE">
      <w:pPr>
        <w:pStyle w:val="BodyText"/>
        <w:spacing w:before="279"/>
        <w:ind w:left="23"/>
      </w:pPr>
      <w:r w:rsidRPr="002A22CE">
        <w:t>If the number of student records becomes significantly larger in the future, server-side export, pagination or streaming techniques may be considered as a separate change.</w:t>
      </w:r>
    </w:p>
    <w:p w14:paraId="790E4B74" w14:textId="4897FDF6" w:rsidR="002A22CE" w:rsidRDefault="002A22CE">
      <w:pPr>
        <w:rPr>
          <w:sz w:val="24"/>
          <w:szCs w:val="24"/>
        </w:rPr>
      </w:pPr>
      <w:r>
        <w:br w:type="page"/>
      </w:r>
    </w:p>
    <w:p w14:paraId="09F6A4C8" w14:textId="77777777" w:rsidR="00A86234" w:rsidRDefault="00A86234" w:rsidP="002A22CE">
      <w:pPr>
        <w:pStyle w:val="BodyText"/>
        <w:spacing w:before="279"/>
        <w:ind w:left="23"/>
      </w:pPr>
    </w:p>
    <w:p w14:paraId="3471A9F6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spacing w:before="1"/>
        <w:ind w:left="292" w:hanging="269"/>
      </w:pPr>
      <w:r>
        <w:t>T</w:t>
      </w:r>
      <w:r>
        <w:t>esting</w:t>
      </w:r>
      <w:r>
        <w:rPr>
          <w:spacing w:val="-3"/>
        </w:rPr>
        <w:t xml:space="preserve"> </w:t>
      </w:r>
      <w:r>
        <w:rPr>
          <w:spacing w:val="-2"/>
        </w:rPr>
        <w:t>Impact</w:t>
      </w:r>
    </w:p>
    <w:p w14:paraId="5CDD2967" w14:textId="35D46887" w:rsidR="002A22CE" w:rsidRPr="002A22CE" w:rsidRDefault="002A22CE" w:rsidP="002A22CE">
      <w:pPr>
        <w:pStyle w:val="BodyText"/>
        <w:ind w:left="23"/>
      </w:pPr>
      <w:r w:rsidRPr="002A22CE">
        <w:t>Manual testing should cover:</w:t>
      </w:r>
    </w:p>
    <w:p w14:paraId="2B8A4304" w14:textId="77777777" w:rsidR="002A22CE" w:rsidRPr="002A22CE" w:rsidRDefault="002A22CE" w:rsidP="002A22CE">
      <w:pPr>
        <w:pStyle w:val="BodyText"/>
        <w:ind w:left="23"/>
      </w:pPr>
      <w:r w:rsidRPr="002A22CE">
        <w:t>• Visibility of the Export CSV control for authorized administrators.</w:t>
      </w:r>
    </w:p>
    <w:p w14:paraId="7239A7D3" w14:textId="77777777" w:rsidR="002A22CE" w:rsidRPr="002A22CE" w:rsidRDefault="002A22CE" w:rsidP="002A22CE">
      <w:pPr>
        <w:pStyle w:val="BodyText"/>
        <w:ind w:left="23"/>
      </w:pPr>
      <w:r w:rsidRPr="002A22CE">
        <w:t>• Successful CSV download.</w:t>
      </w:r>
    </w:p>
    <w:p w14:paraId="28E82C69" w14:textId="77777777" w:rsidR="002A22CE" w:rsidRPr="002A22CE" w:rsidRDefault="002A22CE" w:rsidP="002A22CE">
      <w:pPr>
        <w:pStyle w:val="BodyText"/>
        <w:ind w:left="23"/>
      </w:pPr>
      <w:r w:rsidRPr="002A22CE">
        <w:t>• Correct CSV filename and .csv extension.</w:t>
      </w:r>
    </w:p>
    <w:p w14:paraId="6DFC7B34" w14:textId="77777777" w:rsidR="002A22CE" w:rsidRPr="002A22CE" w:rsidRDefault="002A22CE" w:rsidP="002A22CE">
      <w:pPr>
        <w:pStyle w:val="BodyText"/>
        <w:ind w:left="23"/>
      </w:pPr>
      <w:r w:rsidRPr="002A22CE">
        <w:t>• Correct CSV column headers.</w:t>
      </w:r>
    </w:p>
    <w:p w14:paraId="0A0F698A" w14:textId="77777777" w:rsidR="002A22CE" w:rsidRPr="002A22CE" w:rsidRDefault="002A22CE" w:rsidP="002A22CE">
      <w:pPr>
        <w:pStyle w:val="BodyText"/>
        <w:ind w:left="23"/>
      </w:pPr>
      <w:r w:rsidRPr="002A22CE">
        <w:t>• Student ID export.</w:t>
      </w:r>
    </w:p>
    <w:p w14:paraId="0C507920" w14:textId="77777777" w:rsidR="002A22CE" w:rsidRPr="002A22CE" w:rsidRDefault="002A22CE" w:rsidP="002A22CE">
      <w:pPr>
        <w:pStyle w:val="BodyText"/>
        <w:ind w:left="23"/>
      </w:pPr>
      <w:r w:rsidRPr="002A22CE">
        <w:t>• Registration Number export.</w:t>
      </w:r>
    </w:p>
    <w:p w14:paraId="064377A0" w14:textId="77777777" w:rsidR="002A22CE" w:rsidRPr="002A22CE" w:rsidRDefault="002A22CE" w:rsidP="002A22CE">
      <w:pPr>
        <w:pStyle w:val="BodyText"/>
        <w:ind w:left="23"/>
      </w:pPr>
      <w:r w:rsidRPr="002A22CE">
        <w:t>• First Name export.</w:t>
      </w:r>
    </w:p>
    <w:p w14:paraId="6550F509" w14:textId="77777777" w:rsidR="002A22CE" w:rsidRPr="002A22CE" w:rsidRDefault="002A22CE" w:rsidP="002A22CE">
      <w:pPr>
        <w:pStyle w:val="BodyText"/>
        <w:ind w:left="23"/>
      </w:pPr>
      <w:r w:rsidRPr="002A22CE">
        <w:t>• Last Name export.</w:t>
      </w:r>
    </w:p>
    <w:p w14:paraId="6DD55826" w14:textId="77777777" w:rsidR="002A22CE" w:rsidRPr="002A22CE" w:rsidRDefault="002A22CE" w:rsidP="002A22CE">
      <w:pPr>
        <w:pStyle w:val="BodyText"/>
        <w:ind w:left="23"/>
      </w:pPr>
      <w:r w:rsidRPr="002A22CE">
        <w:t>• Email export.</w:t>
      </w:r>
    </w:p>
    <w:p w14:paraId="2CA389A4" w14:textId="77777777" w:rsidR="002A22CE" w:rsidRPr="002A22CE" w:rsidRDefault="002A22CE" w:rsidP="002A22CE">
      <w:pPr>
        <w:pStyle w:val="BodyText"/>
        <w:ind w:left="23"/>
      </w:pPr>
      <w:r w:rsidRPr="002A22CE">
        <w:t>• Phone Number export.</w:t>
      </w:r>
    </w:p>
    <w:p w14:paraId="18E41858" w14:textId="77777777" w:rsidR="002A22CE" w:rsidRPr="002A22CE" w:rsidRDefault="002A22CE" w:rsidP="002A22CE">
      <w:pPr>
        <w:pStyle w:val="BodyText"/>
        <w:ind w:left="23"/>
      </w:pPr>
      <w:r w:rsidRPr="002A22CE">
        <w:t>• Multiple student records.</w:t>
      </w:r>
    </w:p>
    <w:p w14:paraId="0186B18D" w14:textId="77777777" w:rsidR="002A22CE" w:rsidRPr="002A22CE" w:rsidRDefault="002A22CE" w:rsidP="002A22CE">
      <w:pPr>
        <w:pStyle w:val="BodyText"/>
        <w:ind w:left="23"/>
      </w:pPr>
      <w:r w:rsidRPr="002A22CE">
        <w:t>• Accuracy of exported data compared with records displayed in the system.</w:t>
      </w:r>
    </w:p>
    <w:p w14:paraId="27562FF0" w14:textId="77777777" w:rsidR="002A22CE" w:rsidRPr="002A22CE" w:rsidRDefault="002A22CE" w:rsidP="002A22CE">
      <w:pPr>
        <w:pStyle w:val="BodyText"/>
        <w:ind w:left="23"/>
      </w:pPr>
      <w:r w:rsidRPr="002A22CE">
        <w:t>• Empty student list handling.</w:t>
      </w:r>
    </w:p>
    <w:p w14:paraId="3079C921" w14:textId="77777777" w:rsidR="002A22CE" w:rsidRPr="002A22CE" w:rsidRDefault="002A22CE" w:rsidP="002A22CE">
      <w:pPr>
        <w:pStyle w:val="BodyText"/>
        <w:ind w:left="23"/>
      </w:pPr>
      <w:r w:rsidRPr="002A22CE">
        <w:t>• Opening the downloaded CSV in a spreadsheet application.</w:t>
      </w:r>
    </w:p>
    <w:p w14:paraId="4B25CC25" w14:textId="77777777" w:rsidR="002A22CE" w:rsidRPr="002A22CE" w:rsidRDefault="002A22CE" w:rsidP="002A22CE">
      <w:pPr>
        <w:pStyle w:val="BodyText"/>
        <w:ind w:left="23"/>
      </w:pPr>
      <w:r w:rsidRPr="002A22CE">
        <w:t>• Existing Add functionality.</w:t>
      </w:r>
    </w:p>
    <w:p w14:paraId="04157EC6" w14:textId="77777777" w:rsidR="002A22CE" w:rsidRPr="002A22CE" w:rsidRDefault="002A22CE" w:rsidP="002A22CE">
      <w:pPr>
        <w:pStyle w:val="BodyText"/>
        <w:ind w:left="23"/>
      </w:pPr>
      <w:r w:rsidRPr="002A22CE">
        <w:t>• Existing Edit functionality.</w:t>
      </w:r>
    </w:p>
    <w:p w14:paraId="47AD2D1F" w14:textId="77777777" w:rsidR="002A22CE" w:rsidRPr="002A22CE" w:rsidRDefault="002A22CE" w:rsidP="002A22CE">
      <w:pPr>
        <w:pStyle w:val="BodyText"/>
        <w:ind w:left="23"/>
      </w:pPr>
      <w:r w:rsidRPr="002A22CE">
        <w:t>• Existing Delete functionality.</w:t>
      </w:r>
    </w:p>
    <w:p w14:paraId="59A8EB22" w14:textId="77777777" w:rsidR="002A22CE" w:rsidRPr="002A22CE" w:rsidRDefault="002A22CE" w:rsidP="002A22CE">
      <w:pPr>
        <w:pStyle w:val="BodyText"/>
        <w:ind w:left="23"/>
      </w:pPr>
      <w:r w:rsidRPr="002A22CE">
        <w:t>• Administrator authentication.</w:t>
      </w:r>
    </w:p>
    <w:p w14:paraId="40514E45" w14:textId="77777777" w:rsidR="002A22CE" w:rsidRPr="002A22CE" w:rsidRDefault="002A22CE" w:rsidP="002A22CE">
      <w:pPr>
        <w:pStyle w:val="BodyText"/>
        <w:ind w:left="23"/>
      </w:pPr>
      <w:r w:rsidRPr="002A22CE">
        <w:t>• Administrator authorization.</w:t>
      </w:r>
    </w:p>
    <w:p w14:paraId="0A347B85" w14:textId="77777777" w:rsidR="002A22CE" w:rsidRPr="002A22CE" w:rsidRDefault="002A22CE" w:rsidP="002A22CE">
      <w:pPr>
        <w:pStyle w:val="BodyText"/>
        <w:ind w:left="23"/>
      </w:pPr>
      <w:r w:rsidRPr="002A22CE">
        <w:t>• Unauthorized access to the export functionality.</w:t>
      </w:r>
    </w:p>
    <w:p w14:paraId="1A73579D" w14:textId="77777777" w:rsidR="002A22CE" w:rsidRPr="002A22CE" w:rsidRDefault="002A22CE" w:rsidP="002A22CE">
      <w:pPr>
        <w:pStyle w:val="BodyText"/>
        <w:ind w:left="23"/>
      </w:pPr>
      <w:r w:rsidRPr="002A22CE">
        <w:t>• Confirmation that exporting does not modify or delete student records.</w:t>
      </w:r>
    </w:p>
    <w:p w14:paraId="720CB073" w14:textId="55F4E1A6" w:rsidR="00A86234" w:rsidRDefault="00A86234" w:rsidP="002A22CE">
      <w:pPr>
        <w:pStyle w:val="BodyText"/>
        <w:spacing w:before="279"/>
        <w:ind w:left="0"/>
        <w:sectPr w:rsidR="00A86234" w:rsidSect="002A22CE">
          <w:pgSz w:w="11910" w:h="16840"/>
          <w:pgMar w:top="1338" w:right="1418" w:bottom="1202" w:left="1418" w:header="0" w:footer="970" w:gutter="0"/>
          <w:cols w:space="720"/>
        </w:sectPr>
      </w:pPr>
    </w:p>
    <w:p w14:paraId="025B548A" w14:textId="77777777" w:rsidR="00A86234" w:rsidRDefault="00A86234">
      <w:pPr>
        <w:pStyle w:val="BodyText"/>
        <w:spacing w:before="6"/>
        <w:ind w:left="0"/>
      </w:pPr>
    </w:p>
    <w:p w14:paraId="04C6E756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292"/>
        </w:tabs>
        <w:ind w:left="292" w:hanging="269"/>
      </w:pPr>
      <w:r>
        <w:t>Risk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0C56B132" w14:textId="77777777" w:rsidR="002A22CE" w:rsidRDefault="002A22CE">
      <w:pPr>
        <w:rPr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1030"/>
        <w:gridCol w:w="5242"/>
      </w:tblGrid>
      <w:tr w:rsidR="002A22CE" w:rsidRPr="002A22CE" w14:paraId="6B4D4F2C" w14:textId="77777777" w:rsidTr="002A22CE">
        <w:tc>
          <w:tcPr>
            <w:tcW w:w="0" w:type="auto"/>
            <w:hideMark/>
          </w:tcPr>
          <w:p w14:paraId="33481505" w14:textId="77777777" w:rsidR="002A22CE" w:rsidRPr="002A22CE" w:rsidRDefault="002A22CE" w:rsidP="002A22CE">
            <w:pPr>
              <w:rPr>
                <w:b/>
                <w:bCs/>
                <w:sz w:val="24"/>
                <w:szCs w:val="24"/>
              </w:rPr>
            </w:pPr>
            <w:r w:rsidRPr="002A22CE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6F5B3243" w14:textId="77777777" w:rsidR="002A22CE" w:rsidRPr="002A22CE" w:rsidRDefault="002A22CE" w:rsidP="002A22CE">
            <w:pPr>
              <w:rPr>
                <w:b/>
                <w:bCs/>
                <w:sz w:val="24"/>
                <w:szCs w:val="24"/>
              </w:rPr>
            </w:pPr>
            <w:r w:rsidRPr="002A22CE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18A41F31" w14:textId="77777777" w:rsidR="002A22CE" w:rsidRPr="002A22CE" w:rsidRDefault="002A22CE" w:rsidP="002A22CE">
            <w:pPr>
              <w:rPr>
                <w:b/>
                <w:bCs/>
                <w:sz w:val="24"/>
                <w:szCs w:val="24"/>
              </w:rPr>
            </w:pPr>
            <w:r w:rsidRPr="002A22CE">
              <w:rPr>
                <w:b/>
                <w:bCs/>
                <w:sz w:val="24"/>
                <w:szCs w:val="24"/>
              </w:rPr>
              <w:t>Mitigation</w:t>
            </w:r>
          </w:p>
        </w:tc>
      </w:tr>
      <w:tr w:rsidR="002A22CE" w:rsidRPr="002A22CE" w14:paraId="1566B3E0" w14:textId="77777777" w:rsidTr="002A22CE">
        <w:tc>
          <w:tcPr>
            <w:tcW w:w="0" w:type="auto"/>
            <w:hideMark/>
          </w:tcPr>
          <w:p w14:paraId="0FE349EB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Incorrect student data exported</w:t>
            </w:r>
          </w:p>
        </w:tc>
        <w:tc>
          <w:tcPr>
            <w:tcW w:w="0" w:type="auto"/>
            <w:hideMark/>
          </w:tcPr>
          <w:p w14:paraId="1D976476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3F5BD29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Compare exported records against the corresponding records in the system during testing.</w:t>
            </w:r>
          </w:p>
        </w:tc>
      </w:tr>
      <w:tr w:rsidR="002A22CE" w:rsidRPr="002A22CE" w14:paraId="0DE82CF6" w14:textId="77777777" w:rsidTr="002A22CE">
        <w:tc>
          <w:tcPr>
            <w:tcW w:w="0" w:type="auto"/>
            <w:hideMark/>
          </w:tcPr>
          <w:p w14:paraId="200F5405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Unauthorized user accesses exported data</w:t>
            </w:r>
          </w:p>
        </w:tc>
        <w:tc>
          <w:tcPr>
            <w:tcW w:w="0" w:type="auto"/>
            <w:hideMark/>
          </w:tcPr>
          <w:p w14:paraId="07170DC6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A78231F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Preserve existing authentication and authorization and restrict export access to administrators.</w:t>
            </w:r>
          </w:p>
        </w:tc>
      </w:tr>
      <w:tr w:rsidR="002A22CE" w:rsidRPr="002A22CE" w14:paraId="00464CEA" w14:textId="77777777" w:rsidTr="002A22CE">
        <w:tc>
          <w:tcPr>
            <w:tcW w:w="0" w:type="auto"/>
            <w:hideMark/>
          </w:tcPr>
          <w:p w14:paraId="1F11A4E6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CSV headers or columns are incorrect</w:t>
            </w:r>
          </w:p>
        </w:tc>
        <w:tc>
          <w:tcPr>
            <w:tcW w:w="0" w:type="auto"/>
            <w:hideMark/>
          </w:tcPr>
          <w:p w14:paraId="02EFC2A2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30A615F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Define and test the required CSV column structure before implementation.</w:t>
            </w:r>
          </w:p>
        </w:tc>
      </w:tr>
      <w:tr w:rsidR="002A22CE" w:rsidRPr="002A22CE" w14:paraId="6A2B4CDB" w14:textId="77777777" w:rsidTr="002A22CE">
        <w:tc>
          <w:tcPr>
            <w:tcW w:w="0" w:type="auto"/>
            <w:hideMark/>
          </w:tcPr>
          <w:p w14:paraId="2401577F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Special characters cause incorrect CSV formatting</w:t>
            </w:r>
          </w:p>
        </w:tc>
        <w:tc>
          <w:tcPr>
            <w:tcW w:w="0" w:type="auto"/>
            <w:hideMark/>
          </w:tcPr>
          <w:p w14:paraId="6286563D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6A745BD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Apply proper CSV escaping and test names/emails containing spaces, commas or other special characters.</w:t>
            </w:r>
          </w:p>
        </w:tc>
      </w:tr>
      <w:tr w:rsidR="002A22CE" w:rsidRPr="002A22CE" w14:paraId="722C7AD7" w14:textId="77777777" w:rsidTr="002A22CE">
        <w:tc>
          <w:tcPr>
            <w:tcW w:w="0" w:type="auto"/>
            <w:hideMark/>
          </w:tcPr>
          <w:p w14:paraId="1A306EAA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Empty student list causes export failure</w:t>
            </w:r>
          </w:p>
        </w:tc>
        <w:tc>
          <w:tcPr>
            <w:tcW w:w="0" w:type="auto"/>
            <w:hideMark/>
          </w:tcPr>
          <w:p w14:paraId="4F1221F6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5ADA8AC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Handle empty datasets safely and provide appropriate user feedback.</w:t>
            </w:r>
          </w:p>
        </w:tc>
      </w:tr>
      <w:tr w:rsidR="002A22CE" w:rsidRPr="002A22CE" w14:paraId="014AE060" w14:textId="77777777" w:rsidTr="002A22CE">
        <w:tc>
          <w:tcPr>
            <w:tcW w:w="0" w:type="auto"/>
            <w:hideMark/>
          </w:tcPr>
          <w:p w14:paraId="2F717854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Existing CRUD functionality breaks</w:t>
            </w:r>
          </w:p>
        </w:tc>
        <w:tc>
          <w:tcPr>
            <w:tcW w:w="0" w:type="auto"/>
            <w:hideMark/>
          </w:tcPr>
          <w:p w14:paraId="2F21E97C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3071203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Perform regression testing for Add, Edit and Delete operations.</w:t>
            </w:r>
          </w:p>
        </w:tc>
      </w:tr>
      <w:tr w:rsidR="002A22CE" w:rsidRPr="002A22CE" w14:paraId="348AC59C" w14:textId="77777777" w:rsidTr="002A22CE">
        <w:tc>
          <w:tcPr>
            <w:tcW w:w="0" w:type="auto"/>
            <w:hideMark/>
          </w:tcPr>
          <w:p w14:paraId="308E69D7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Export becomes slow for large datasets</w:t>
            </w:r>
          </w:p>
        </w:tc>
        <w:tc>
          <w:tcPr>
            <w:tcW w:w="0" w:type="auto"/>
            <w:hideMark/>
          </w:tcPr>
          <w:p w14:paraId="627F21F7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246E34C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Keep the initial scope suitable for the expected dataset size and consider server-side export for future larger datasets.</w:t>
            </w:r>
          </w:p>
        </w:tc>
      </w:tr>
      <w:tr w:rsidR="002A22CE" w:rsidRPr="002A22CE" w14:paraId="51EC8D15" w14:textId="77777777" w:rsidTr="002A22CE">
        <w:tc>
          <w:tcPr>
            <w:tcW w:w="0" w:type="auto"/>
            <w:hideMark/>
          </w:tcPr>
          <w:p w14:paraId="4ACBB3D5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Export operation accidentally modifies records</w:t>
            </w:r>
          </w:p>
        </w:tc>
        <w:tc>
          <w:tcPr>
            <w:tcW w:w="0" w:type="auto"/>
            <w:hideMark/>
          </w:tcPr>
          <w:p w14:paraId="03BEDB22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BE95848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Implement the export as a read-only operation and verify source records remain unchanged after export.</w:t>
            </w:r>
          </w:p>
        </w:tc>
      </w:tr>
      <w:tr w:rsidR="002A22CE" w:rsidRPr="002A22CE" w14:paraId="75A19844" w14:textId="77777777" w:rsidTr="002A22CE">
        <w:tc>
          <w:tcPr>
            <w:tcW w:w="0" w:type="auto"/>
            <w:hideMark/>
          </w:tcPr>
          <w:p w14:paraId="7AED510B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Responsive UI problems</w:t>
            </w:r>
          </w:p>
        </w:tc>
        <w:tc>
          <w:tcPr>
            <w:tcW w:w="0" w:type="auto"/>
            <w:hideMark/>
          </w:tcPr>
          <w:p w14:paraId="7D4AFAD8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40862761" w14:textId="77777777" w:rsidR="002A22CE" w:rsidRPr="002A22CE" w:rsidRDefault="002A22CE" w:rsidP="002A22CE">
            <w:pPr>
              <w:rPr>
                <w:sz w:val="24"/>
                <w:szCs w:val="24"/>
              </w:rPr>
            </w:pPr>
            <w:r w:rsidRPr="002A22CE">
              <w:rPr>
                <w:sz w:val="24"/>
                <w:szCs w:val="24"/>
              </w:rPr>
              <w:t>Test the export control on the supported screen sizes.</w:t>
            </w:r>
          </w:p>
        </w:tc>
      </w:tr>
    </w:tbl>
    <w:p w14:paraId="5DA5805F" w14:textId="535B5559" w:rsidR="002A22CE" w:rsidRDefault="002A22CE">
      <w:pPr>
        <w:rPr>
          <w:b/>
          <w:sz w:val="20"/>
          <w:szCs w:val="24"/>
        </w:rPr>
      </w:pPr>
      <w:r w:rsidRPr="002A22CE">
        <w:rPr>
          <w:b/>
          <w:sz w:val="20"/>
        </w:rPr>
        <w:t xml:space="preserve"> </w:t>
      </w:r>
      <w:r>
        <w:rPr>
          <w:b/>
          <w:sz w:val="20"/>
        </w:rPr>
        <w:br w:type="page"/>
      </w:r>
    </w:p>
    <w:p w14:paraId="467076EE" w14:textId="77777777" w:rsidR="00A86234" w:rsidRDefault="00A86234">
      <w:pPr>
        <w:pStyle w:val="BodyText"/>
        <w:spacing w:before="50"/>
        <w:ind w:left="0"/>
        <w:rPr>
          <w:b/>
          <w:sz w:val="20"/>
        </w:rPr>
      </w:pPr>
    </w:p>
    <w:p w14:paraId="413E9B98" w14:textId="77777777" w:rsidR="00A86234" w:rsidRDefault="002A22CE" w:rsidP="00B30FEF">
      <w:pPr>
        <w:pStyle w:val="Heading3"/>
        <w:numPr>
          <w:ilvl w:val="0"/>
          <w:numId w:val="2"/>
        </w:numPr>
        <w:tabs>
          <w:tab w:val="left" w:pos="425"/>
        </w:tabs>
        <w:spacing w:before="282"/>
        <w:ind w:left="425" w:hanging="402"/>
      </w:pPr>
      <w:r>
        <w:t>Overall</w:t>
      </w:r>
      <w:r>
        <w:rPr>
          <w:spacing w:val="-6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Recommendation</w:t>
      </w:r>
    </w:p>
    <w:p w14:paraId="19E3FA8D" w14:textId="77777777" w:rsidR="00A86234" w:rsidRDefault="002A22CE">
      <w:pPr>
        <w:pStyle w:val="Heading4"/>
      </w:pPr>
      <w:r>
        <w:t>Overall</w:t>
      </w:r>
      <w:r>
        <w:rPr>
          <w:spacing w:val="-2"/>
        </w:rPr>
        <w:t xml:space="preserve"> </w:t>
      </w:r>
      <w:r>
        <w:t>Impact:</w:t>
      </w:r>
      <w:r>
        <w:rPr>
          <w:spacing w:val="-2"/>
        </w:rPr>
        <w:t xml:space="preserve"> </w:t>
      </w:r>
      <w:r>
        <w:rPr>
          <w:spacing w:val="-5"/>
        </w:rPr>
        <w:t>Low</w:t>
      </w:r>
    </w:p>
    <w:p w14:paraId="5A0FAF04" w14:textId="77777777" w:rsidR="00A86234" w:rsidRDefault="00A86234">
      <w:pPr>
        <w:pStyle w:val="BodyText"/>
        <w:spacing w:before="5"/>
        <w:ind w:left="0"/>
        <w:rPr>
          <w:b/>
        </w:rPr>
      </w:pPr>
    </w:p>
    <w:p w14:paraId="2967592D" w14:textId="33CFDBA8" w:rsidR="002A22CE" w:rsidRDefault="002A22CE" w:rsidP="002A22CE">
      <w:pPr>
        <w:pStyle w:val="BodyText"/>
        <w:ind w:left="23"/>
      </w:pPr>
      <w:r w:rsidRPr="002A22CE">
        <w:t>CR-0</w:t>
      </w:r>
      <w:r>
        <w:t>15</w:t>
      </w:r>
      <w:r w:rsidRPr="002A22CE">
        <w:t xml:space="preserve"> is primarily an administrative functionality enhancement that introduces student record export to CSV.</w:t>
      </w:r>
    </w:p>
    <w:p w14:paraId="2400E67B" w14:textId="77777777" w:rsidR="002A22CE" w:rsidRPr="002A22CE" w:rsidRDefault="002A22CE" w:rsidP="002A22CE">
      <w:pPr>
        <w:pStyle w:val="BodyText"/>
        <w:ind w:left="23"/>
      </w:pPr>
    </w:p>
    <w:p w14:paraId="7CD4E5FD" w14:textId="77777777" w:rsidR="002A22CE" w:rsidRDefault="002A22CE" w:rsidP="002A22CE">
      <w:pPr>
        <w:pStyle w:val="BodyText"/>
        <w:ind w:left="23"/>
      </w:pPr>
      <w:r w:rsidRPr="002A22CE">
        <w:t>The change is expected to have a limited impact on the existing system because no database schema changes are required and the existing authentication and authorization mechanisms can be retained.</w:t>
      </w:r>
    </w:p>
    <w:p w14:paraId="1EA0132B" w14:textId="77777777" w:rsidR="002A22CE" w:rsidRPr="002A22CE" w:rsidRDefault="002A22CE" w:rsidP="002A22CE">
      <w:pPr>
        <w:pStyle w:val="BodyText"/>
        <w:ind w:left="23"/>
      </w:pPr>
    </w:p>
    <w:p w14:paraId="0E882887" w14:textId="77777777" w:rsidR="002A22CE" w:rsidRDefault="002A22CE" w:rsidP="002A22CE">
      <w:pPr>
        <w:pStyle w:val="BodyText"/>
        <w:ind w:left="23"/>
      </w:pPr>
      <w:r w:rsidRPr="002A22CE">
        <w:t>The main implementation considerations are correct CSV formatting, accurate student data, protection of exported student information, and preservation of existing CRUD functionality.</w:t>
      </w:r>
    </w:p>
    <w:p w14:paraId="3440B2D1" w14:textId="77777777" w:rsidR="002A22CE" w:rsidRPr="002A22CE" w:rsidRDefault="002A22CE" w:rsidP="002A22CE">
      <w:pPr>
        <w:pStyle w:val="BodyText"/>
        <w:ind w:left="23"/>
      </w:pPr>
    </w:p>
    <w:p w14:paraId="18878236" w14:textId="77777777" w:rsidR="002A22CE" w:rsidRPr="002A22CE" w:rsidRDefault="002A22CE" w:rsidP="002A22CE">
      <w:pPr>
        <w:pStyle w:val="BodyText"/>
        <w:ind w:left="23"/>
      </w:pPr>
      <w:r w:rsidRPr="002A22CE">
        <w:t>The change is technically feasible and recommended for implementation, subject to formal approval and subsequent testing.</w:t>
      </w:r>
    </w:p>
    <w:p w14:paraId="4ACACDCB" w14:textId="219B09D1" w:rsidR="00A86234" w:rsidRDefault="00A86234" w:rsidP="002A22CE">
      <w:pPr>
        <w:pStyle w:val="BodyText"/>
        <w:ind w:left="23"/>
      </w:pPr>
    </w:p>
    <w:p w14:paraId="200A1AAC" w14:textId="77777777" w:rsidR="002A22CE" w:rsidRDefault="002A22CE" w:rsidP="002A22CE">
      <w:pPr>
        <w:pStyle w:val="BodyText"/>
        <w:ind w:left="23"/>
      </w:pPr>
    </w:p>
    <w:p w14:paraId="32F13AA4" w14:textId="77777777" w:rsidR="002A22CE" w:rsidRDefault="002A22CE" w:rsidP="002A22CE">
      <w:pPr>
        <w:pStyle w:val="BodyText"/>
        <w:ind w:left="23"/>
      </w:pPr>
    </w:p>
    <w:p w14:paraId="6145BF55" w14:textId="16547BD5" w:rsidR="00A86234" w:rsidRDefault="002A22CE">
      <w:pPr>
        <w:ind w:left="23"/>
        <w:rPr>
          <w:sz w:val="24"/>
        </w:rPr>
      </w:pPr>
      <w:r>
        <w:rPr>
          <w:b/>
          <w:sz w:val="24"/>
        </w:rPr>
        <w:t>K</w:t>
      </w:r>
      <w:r>
        <w:rPr>
          <w:b/>
          <w:sz w:val="24"/>
        </w:rPr>
        <w:t>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consideration:</w:t>
      </w:r>
      <w:r>
        <w:rPr>
          <w:b/>
          <w:spacing w:val="-3"/>
          <w:sz w:val="24"/>
        </w:rPr>
        <w:t xml:space="preserve"> </w:t>
      </w:r>
      <w:r w:rsidRPr="002A22CE">
        <w:t xml:space="preserve"> </w:t>
      </w:r>
      <w:r w:rsidRPr="002A22CE">
        <w:rPr>
          <w:sz w:val="24"/>
        </w:rPr>
        <w:t>The CSV export must contain accurate student records, must be accessible only to authorized administrators, and must not modify the original student data.</w:t>
      </w:r>
    </w:p>
    <w:sectPr w:rsidR="00A86234">
      <w:pgSz w:w="11910" w:h="16840"/>
      <w:pgMar w:top="1360" w:right="1417" w:bottom="1200" w:left="1417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E64F" w14:textId="77777777" w:rsidR="002A22CE" w:rsidRDefault="002A22CE">
      <w:r>
        <w:separator/>
      </w:r>
    </w:p>
  </w:endnote>
  <w:endnote w:type="continuationSeparator" w:id="0">
    <w:p w14:paraId="56C97AF1" w14:textId="77777777" w:rsidR="002A22CE" w:rsidRDefault="002A2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9554" w14:textId="77777777" w:rsidR="00A86234" w:rsidRDefault="002A22CE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2650B2" wp14:editId="00F2A245">
              <wp:simplePos x="0" y="0"/>
              <wp:positionH relativeFrom="page">
                <wp:posOffset>6513830</wp:posOffset>
              </wp:positionH>
              <wp:positionV relativeFrom="page">
                <wp:posOffset>9909758</wp:posOffset>
              </wp:positionV>
              <wp:extent cx="2616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7F03A" w14:textId="77777777" w:rsidR="00A86234" w:rsidRDefault="002A22CE">
                          <w:pPr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650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9pt;margin-top:780.3pt;width:20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" filled="f" stroked="f">
              <v:textbox inset="0,0,0,0">
                <w:txbxContent>
                  <w:p w14:paraId="7747F03A" w14:textId="77777777" w:rsidR="00A86234" w:rsidRDefault="002A22CE">
                    <w:pPr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118E" w14:textId="77777777" w:rsidR="002A22CE" w:rsidRDefault="002A22CE">
      <w:r>
        <w:separator/>
      </w:r>
    </w:p>
  </w:footnote>
  <w:footnote w:type="continuationSeparator" w:id="0">
    <w:p w14:paraId="09FBAADA" w14:textId="77777777" w:rsidR="002A22CE" w:rsidRDefault="002A2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79B"/>
    <w:multiLevelType w:val="hybridMultilevel"/>
    <w:tmpl w:val="5E8C97A4"/>
    <w:lvl w:ilvl="0" w:tplc="68144486">
      <w:start w:val="3"/>
      <w:numFmt w:val="decimal"/>
      <w:lvlText w:val="%1."/>
      <w:lvlJc w:val="left"/>
      <w:pPr>
        <w:ind w:left="6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72" w:hanging="360"/>
      </w:pPr>
    </w:lvl>
    <w:lvl w:ilvl="2" w:tplc="0409001B" w:tentative="1">
      <w:start w:val="1"/>
      <w:numFmt w:val="lowerRoman"/>
      <w:lvlText w:val="%3."/>
      <w:lvlJc w:val="right"/>
      <w:pPr>
        <w:ind w:left="2092" w:hanging="180"/>
      </w:pPr>
    </w:lvl>
    <w:lvl w:ilvl="3" w:tplc="0409000F" w:tentative="1">
      <w:start w:val="1"/>
      <w:numFmt w:val="decimal"/>
      <w:lvlText w:val="%4."/>
      <w:lvlJc w:val="left"/>
      <w:pPr>
        <w:ind w:left="2812" w:hanging="360"/>
      </w:pPr>
    </w:lvl>
    <w:lvl w:ilvl="4" w:tplc="04090019" w:tentative="1">
      <w:start w:val="1"/>
      <w:numFmt w:val="lowerLetter"/>
      <w:lvlText w:val="%5."/>
      <w:lvlJc w:val="left"/>
      <w:pPr>
        <w:ind w:left="3532" w:hanging="360"/>
      </w:pPr>
    </w:lvl>
    <w:lvl w:ilvl="5" w:tplc="0409001B" w:tentative="1">
      <w:start w:val="1"/>
      <w:numFmt w:val="lowerRoman"/>
      <w:lvlText w:val="%6."/>
      <w:lvlJc w:val="right"/>
      <w:pPr>
        <w:ind w:left="4252" w:hanging="180"/>
      </w:pPr>
    </w:lvl>
    <w:lvl w:ilvl="6" w:tplc="0409000F" w:tentative="1">
      <w:start w:val="1"/>
      <w:numFmt w:val="decimal"/>
      <w:lvlText w:val="%7."/>
      <w:lvlJc w:val="left"/>
      <w:pPr>
        <w:ind w:left="4972" w:hanging="360"/>
      </w:pPr>
    </w:lvl>
    <w:lvl w:ilvl="7" w:tplc="04090019" w:tentative="1">
      <w:start w:val="1"/>
      <w:numFmt w:val="lowerLetter"/>
      <w:lvlText w:val="%8."/>
      <w:lvlJc w:val="left"/>
      <w:pPr>
        <w:ind w:left="5692" w:hanging="360"/>
      </w:pPr>
    </w:lvl>
    <w:lvl w:ilvl="8" w:tplc="0409001B" w:tentative="1">
      <w:start w:val="1"/>
      <w:numFmt w:val="lowerRoman"/>
      <w:lvlText w:val="%9."/>
      <w:lvlJc w:val="right"/>
      <w:pPr>
        <w:ind w:left="6412" w:hanging="180"/>
      </w:pPr>
    </w:lvl>
  </w:abstractNum>
  <w:abstractNum w:abstractNumId="1" w15:restartNumberingAfterBreak="0">
    <w:nsid w:val="38DC02B9"/>
    <w:multiLevelType w:val="hybridMultilevel"/>
    <w:tmpl w:val="56F45134"/>
    <w:lvl w:ilvl="0" w:tplc="AD1CB1C8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F008FDC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98CB76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71A068D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4A1208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4CF843B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B35A317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75D8809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AA982D5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612586097">
    <w:abstractNumId w:val="1"/>
  </w:num>
  <w:num w:numId="2" w16cid:durableId="14798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34"/>
    <w:rsid w:val="001A7FEC"/>
    <w:rsid w:val="002A22CE"/>
    <w:rsid w:val="00A86234"/>
    <w:rsid w:val="00B3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C20E"/>
  <w15:docId w15:val="{CACE876B-71B7-4A58-B06D-BA8699FE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80"/>
      <w:ind w:left="2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92" w:hanging="269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279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2A2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Subaharan Sangeerththanan</dc:creator>
  <cp:lastModifiedBy>Amal Mujeeb</cp:lastModifiedBy>
  <cp:revision>2</cp:revision>
  <dcterms:created xsi:type="dcterms:W3CDTF">2026-10-07T04:56:00Z</dcterms:created>
  <dcterms:modified xsi:type="dcterms:W3CDTF">2026-10-07T04:56:00Z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LTSC</vt:lpwstr>
  </property>
</Properties>
</file>