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40" w:before="0"/>
        <w:jc w:val="center"/>
      </w:pPr>
      <w:r>
        <w:rPr>
          <w:rFonts w:ascii="Arial" w:cs="Arial" w:eastAsia="Arial" w:hAnsi="Arial"/>
          <w:b/>
          <w:bCs/>
          <w:color w:val="E65100"/>
          <w:sz w:val="52"/>
          <w:szCs w:val="52"/>
        </w:rPr>
        <w:t xml:space="preserve">caravansforsale.com.au</w:t>
      </w:r>
    </w:p>
    <w:p>
      <w:pPr>
        <w:spacing w:after="480" w:before="0"/>
        <w:jc w:val="center"/>
      </w:pPr>
      <w:r>
        <w:rPr>
          <w:rFonts w:ascii="Arial" w:cs="Arial" w:eastAsia="Arial" w:hAnsi="Arial"/>
          <w:color w:val="1565C0"/>
          <w:sz w:val="36"/>
          <w:szCs w:val="36"/>
        </w:rPr>
        <w:t xml:space="preserve">Cloudflare KV Caching Architecture</w:t>
      </w:r>
    </w:p>
    <w:p>
      <w:pPr>
        <w:pBdr>
          <w:top w:val="single" w:color="E65100" w:sz="6" w:space="4"/>
          <w:bottom w:val="single" w:color="E65100" w:sz="6" w:space="4"/>
        </w:pBdr>
        <w:spacing w:after="120" w:before="120"/>
        <w:jc w:val="center"/>
      </w:pPr>
      <w:r>
        <w:rPr>
          <w:rFonts w:ascii="Arial" w:cs="Arial" w:eastAsia="Arial" w:hAnsi="Arial"/>
          <w:color w:val="424242"/>
          <w:sz w:val="24"/>
          <w:szCs w:val="24"/>
        </w:rPr>
        <w:t xml:space="preserve">Static HTML Pages + JSON API Cache + Predictive Pre-Warming</w:t>
      </w:r>
    </w:p>
    <w:p>
      <w:r>
        <w:t xml:space="preserve"/>
      </w:r>
    </w:p>
    <w:p>
      <w:r>
        <w:t xml:space="preserve"/>
      </w:r>
    </w:p>
    <w:p>
      <w:pPr>
        <w:jc w:val="center"/>
      </w:pPr>
      <w:r>
        <w:rPr>
          <w:rFonts w:ascii="Arial" w:cs="Arial" w:eastAsia="Arial" w:hAnsi="Arial"/>
          <w:color w:val="424242"/>
          <w:sz w:val="22"/>
          <w:szCs w:val="22"/>
        </w:rPr>
        <w:t xml:space="preserve">June 2026</w:t>
      </w:r>
    </w:p>
    <w:p>
      <w:r>
        <w:t xml:space="preserve"/>
      </w:r>
    </w:p>
    <w:p>
      <w:r>
        <w:t xml:space="preserve"/>
      </w:r>
    </w:p>
    <w:p>
      <w:r>
        <w:t xml:space="preserve"/>
      </w:r>
    </w:p>
    <w:p>
      <w:r>
        <w:t xml:space="preserve"/>
      </w:r>
    </w:p>
    <w:p>
      <w:r>
        <w:t xml:space="preserve"/>
      </w:r>
    </w:p>
    <w:p>
      <w:r>
        <w:t xml:space="preserve"/>
      </w:r>
    </w:p>
    <w:p>
      <w:r>
        <w:t xml:space="preserve"/>
      </w:r>
    </w:p>
    <w:p>
      <w:r>
        <w:t xml:space="preserve"/>
      </w:r>
    </w:p>
    <w:p>
      <w:pPr>
        <w:pageBreakBefore/>
      </w:pPr>
      <w:r>
        <w:rPr>
          <w:rFonts w:ascii="Arial" w:cs="Arial" w:eastAsia="Arial" w:hAnsi="Arial"/>
        </w:rPr>
        <w:t xml:space="preserve"/>
      </w:r>
    </w:p>
    <w:p>
      <w:pPr>
        <w:pStyle w:val="Heading1"/>
        <w:spacing w:after="200" w:before="400"/>
      </w:pPr>
      <w:r>
        <w:rPr>
          <w:rFonts w:ascii="Arial" w:cs="Arial" w:eastAsia="Arial" w:hAnsi="Arial"/>
          <w:b/>
          <w:bCs/>
          <w:color w:val="E6510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spacing w:after="200" w:before="400"/>
      </w:pPr>
      <w:r>
        <w:rPr>
          <w:rFonts w:ascii="Arial" w:cs="Arial" w:eastAsia="Arial" w:hAnsi="Arial"/>
          <w:b/>
          <w:bCs/>
          <w:color w:val="E65100"/>
          <w:sz w:val="32"/>
          <w:szCs w:val="32"/>
        </w:rPr>
        <w:t xml:space="preserve">1. Problem Statement</w:t>
      </w:r>
    </w:p>
    <w:p>
      <w:pPr>
        <w:spacing w:after="120" w:before="80"/>
      </w:pPr>
      <w:r>
        <w:rPr>
          <w:rFonts w:ascii="Arial" w:cs="Arial" w:eastAsia="Arial" w:hAnsi="Arial"/>
          <w:sz w:val="22"/>
          <w:szCs w:val="22"/>
        </w:rPr>
        <w:t xml:space="preserve">caravansforsale.com.au serves 3,462 indexable listing pages. Each page requires a call to a WordPress API hosted on SiteGround that takes approximately 3 seconds to respond. This latency is caused by complex server-side logic including user-based data shuffling, product ranking, and SEO metadata generation.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B71C1C" w:val="clear"/>
            <w:tcMar>
              <w:top w:type="dxa" w:w="80"/>
              <w:left w:type="dxa" w:w="160"/>
              <w:bottom w:type="dxa" w:w="80"/>
              <w:right w:type="dxa" w:w="160"/>
            </w:tcMar>
          </w:tcPr>
          <w:p>
            <w:r>
              <w:rPr>
                <w:rFonts w:ascii="Arial" w:cs="Arial" w:eastAsia="Arial" w:hAnsi="Arial"/>
                <w:b/>
                <w:bCs/>
                <w:color w:val="FFFFFF"/>
                <w:sz w:val="22"/>
                <w:szCs w:val="22"/>
              </w:rPr>
              <w:t xml:space="preserve">Without Caching</w:t>
            </w:r>
          </w:p>
        </w:tc>
        <w:tc>
          <w:tcPr>
            <w:tcW w:type="dxa" w:w="4680"/>
            <w:tcBorders>
              <w:top w:val="single" w:color="CCCCCC" w:sz="1"/>
              <w:left w:val="single" w:color="CCCCCC" w:sz="1"/>
              <w:bottom w:val="single" w:color="CCCCCC" w:sz="1"/>
              <w:right w:val="single" w:color="CCCCCC" w:sz="1"/>
            </w:tcBorders>
            <w:shd w:fill="2E7D32" w:val="clear"/>
            <w:tcMar>
              <w:top w:type="dxa" w:w="80"/>
              <w:left w:type="dxa" w:w="160"/>
              <w:bottom w:type="dxa" w:w="80"/>
              <w:right w:type="dxa" w:w="160"/>
            </w:tcMar>
          </w:tcPr>
          <w:p>
            <w:r>
              <w:rPr>
                <w:rFonts w:ascii="Arial" w:cs="Arial" w:eastAsia="Arial" w:hAnsi="Arial"/>
                <w:b/>
                <w:bCs/>
                <w:color w:val="FFFFFF"/>
                <w:sz w:val="22"/>
                <w:szCs w:val="22"/>
              </w:rPr>
              <w:t xml:space="preserve">With Caching</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pPr>
              <w:spacing w:after="60"/>
            </w:pPr>
            <w:r>
              <w:rPr>
                <w:rFonts w:ascii="Arial" w:cs="Arial" w:eastAsia="Arial" w:hAnsi="Arial"/>
                <w:sz w:val="20"/>
                <w:szCs w:val="20"/>
              </w:rPr>
              <w:t xml:space="preserve">TTFB: ~3 seconds</w:t>
            </w:r>
          </w:p>
          <w:p>
            <w:pPr>
              <w:spacing w:after="60"/>
            </w:pPr>
            <w:r>
              <w:rPr>
                <w:rFonts w:ascii="Arial" w:cs="Arial" w:eastAsia="Arial" w:hAnsi="Arial"/>
                <w:sz w:val="20"/>
                <w:szCs w:val="20"/>
              </w:rPr>
              <w:t xml:space="preserve">Every visit hits SiteGround</w:t>
            </w:r>
          </w:p>
          <w:p>
            <w:pPr>
              <w:spacing w:after="60"/>
            </w:pPr>
            <w:r>
              <w:rPr>
                <w:rFonts w:ascii="Arial" w:cs="Arial" w:eastAsia="Arial" w:hAnsi="Arial"/>
                <w:sz w:val="20"/>
                <w:szCs w:val="20"/>
              </w:rPr>
              <w:t xml:space="preserve">API down = error page for users</w:t>
            </w:r>
          </w:p>
          <w:p>
            <w:pPr>
              <w:spacing w:after="60"/>
            </w:pPr>
            <w:r>
              <w:rPr>
                <w:rFonts w:ascii="Arial" w:cs="Arial" w:eastAsia="Arial" w:hAnsi="Arial"/>
                <w:sz w:val="20"/>
                <w:szCs w:val="20"/>
              </w:rPr>
              <w:t xml:space="preserve">Page 2 always 3s wait</w:t>
            </w:r>
          </w:p>
          <w:p>
            <w:pPr>
              <w:spacing w:after="60"/>
            </w:pPr>
            <w:r>
              <w:rPr>
                <w:rFonts w:ascii="Arial" w:cs="Arial" w:eastAsia="Arial" w:hAnsi="Arial"/>
                <w:sz w:val="20"/>
                <w:szCs w:val="20"/>
              </w:rPr>
              <w:t xml:space="preserve">Poor Core Web Vitals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spacing w:after="60"/>
            </w:pPr>
            <w:r>
              <w:rPr>
                <w:rFonts w:ascii="Arial" w:cs="Arial" w:eastAsia="Arial" w:hAnsi="Arial"/>
                <w:sz w:val="20"/>
                <w:szCs w:val="20"/>
              </w:rPr>
              <w:t xml:space="preserve">TTFB: &lt;50ms from Cloudflare edge</w:t>
            </w:r>
          </w:p>
          <w:p>
            <w:pPr>
              <w:spacing w:after="60"/>
            </w:pPr>
            <w:r>
              <w:rPr>
                <w:rFonts w:ascii="Arial" w:cs="Arial" w:eastAsia="Arial" w:hAnsi="Arial"/>
                <w:sz w:val="20"/>
                <w:szCs w:val="20"/>
              </w:rPr>
              <w:t xml:space="preserve">SiteGround only hit on cache miss</w:t>
            </w:r>
          </w:p>
          <w:p>
            <w:pPr>
              <w:spacing w:after="60"/>
            </w:pPr>
            <w:r>
              <w:rPr>
                <w:rFonts w:ascii="Arial" w:cs="Arial" w:eastAsia="Arial" w:hAnsi="Arial"/>
                <w:sz w:val="20"/>
                <w:szCs w:val="20"/>
              </w:rPr>
              <w:t xml:space="preserve">API down = stale cache served</w:t>
            </w:r>
          </w:p>
          <w:p>
            <w:pPr>
              <w:spacing w:after="60"/>
            </w:pPr>
            <w:r>
              <w:rPr>
                <w:rFonts w:ascii="Arial" w:cs="Arial" w:eastAsia="Arial" w:hAnsi="Arial"/>
                <w:sz w:val="20"/>
                <w:szCs w:val="20"/>
              </w:rPr>
              <w:t xml:space="preserve">Page 2 pre-warmed, instant after p1</w:t>
            </w:r>
          </w:p>
          <w:p>
            <w:pPr>
              <w:spacing w:after="60"/>
            </w:pPr>
            <w:r>
              <w:rPr>
                <w:rFonts w:ascii="Arial" w:cs="Arial" w:eastAsia="Arial" w:hAnsi="Arial"/>
                <w:sz w:val="20"/>
                <w:szCs w:val="20"/>
              </w:rPr>
              <w:t xml:space="preserve">Excellent Core Web Vitals</w:t>
            </w:r>
          </w:p>
        </w:tc>
      </w:tr>
    </w:tbl>
    <w:p>
      <w:pPr>
        <w:pageBreakBefore/>
      </w:pPr>
      <w:r>
        <w:t xml:space="preserve"/>
      </w:r>
    </w:p>
    <w:p>
      <w:pPr>
        <w:pStyle w:val="Heading1"/>
        <w:spacing w:after="200" w:before="400"/>
      </w:pPr>
      <w:r>
        <w:rPr>
          <w:rFonts w:ascii="Arial" w:cs="Arial" w:eastAsia="Arial" w:hAnsi="Arial"/>
          <w:b/>
          <w:bCs/>
          <w:color w:val="E65100"/>
          <w:sz w:val="32"/>
          <w:szCs w:val="32"/>
        </w:rPr>
        <w:t xml:space="preserve">2. Architecture Overview</w:t>
      </w:r>
    </w:p>
    <w:p>
      <w:pPr>
        <w:spacing w:after="120" w:before="80"/>
      </w:pPr>
      <w:r>
        <w:rPr>
          <w:rFonts w:ascii="Arial" w:cs="Arial" w:eastAsia="Arial" w:hAnsi="Arial"/>
          <w:sz w:val="22"/>
          <w:szCs w:val="22"/>
        </w:rPr>
        <w:t xml:space="preserve">The solution has two independent caching layers, both stored in Cloudflare KV (a globally distributed key-value store). All logic runs in a Cloudflare Worker that sits in front of the Vercel/Next.js origin.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Internet</w:t>
            </w:r>
          </w:p>
        </w:tc>
      </w:tr>
      <w:tr>
        <w:tc>
          <w:tcPr>
            <w:tcW w:type="dxa" w:w="9360"/>
            <w:tcBorders>
              <w:top w:val="none" w:color="FFFFFF" w:sz="0"/>
              <w:left w:val="none" w:color="FFFFFF" w:sz="0"/>
              <w:bottom w:val="none" w:color="FFFFFF" w:sz="0"/>
              <w:right w:val="none" w:color="FFFFFF" w:sz="0"/>
            </w:tcBorders>
            <w:shd w:fill="F3F4F6"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w:t>
            </w:r>
          </w:p>
        </w:tc>
      </w:tr>
      <w:tr>
        <w:tc>
          <w:tcPr>
            <w:tcW w:type="dxa" w:w="9360"/>
            <w:tcBorders>
              <w:top w:val="none" w:color="FFFFFF" w:sz="0"/>
              <w:left w:val="none" w:color="FFFFFF" w:sz="0"/>
              <w:bottom w:val="none" w:color="FFFFFF" w:sz="0"/>
              <w:right w:val="none" w:color="FFFFFF" w:sz="0"/>
            </w:tcBorders>
            <w:shd w:fill="F3F4F6"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w:t>
            </w:r>
          </w:p>
        </w:tc>
      </w:tr>
      <w:tr>
        <w:tc>
          <w:tcPr>
            <w:tcW w:type="dxa" w:w="9360"/>
            <w:tcBorders>
              <w:top w:val="none" w:color="FFFFFF" w:sz="0"/>
              <w:left w:val="none" w:color="FFFFFF" w:sz="0"/>
              <w:bottom w:val="none" w:color="FFFFFF" w:sz="0"/>
              <w:right w:val="none" w:color="FFFFFF" w:sz="0"/>
            </w:tcBorders>
            <w:shd w:fill="F3F4F6"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w:t>
            </w:r>
          </w:p>
        </w:tc>
      </w:tr>
      <w:tr>
        <w:tc>
          <w:tcPr>
            <w:tcW w:type="dxa" w:w="9360"/>
            <w:tcBorders>
              <w:top w:val="none" w:color="FFFFFF" w:sz="0"/>
              <w:left w:val="none" w:color="FFFFFF" w:sz="0"/>
              <w:bottom w:val="none" w:color="FFFFFF" w:sz="0"/>
              <w:right w:val="none" w:color="FFFFFF" w:sz="0"/>
            </w:tcBorders>
            <w:shd w:fill="F3F4F6"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Cloudflare Worker                    │</w:t>
            </w:r>
          </w:p>
        </w:tc>
      </w:tr>
      <w:tr>
        <w:tc>
          <w:tcPr>
            <w:tcW w:type="dxa" w:w="9360"/>
            <w:tcBorders>
              <w:top w:val="none" w:color="FFFFFF" w:sz="0"/>
              <w:left w:val="none" w:color="FFFFFF" w:sz="0"/>
              <w:bottom w:val="none" w:color="FFFFFF" w:sz="0"/>
              <w:right w:val="none" w:color="FFFFFF" w:sz="0"/>
            </w:tcBorders>
            <w:shd w:fill="F3F4F6"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w:t>
            </w:r>
          </w:p>
        </w:tc>
      </w:tr>
      <w:tr>
        <w:tc>
          <w:tcPr>
            <w:tcW w:type="dxa" w:w="9360"/>
            <w:tcBorders>
              <w:top w:val="none" w:color="FFFFFF" w:sz="0"/>
              <w:left w:val="none" w:color="FFFFFF" w:sz="0"/>
              <w:bottom w:val="none" w:color="FFFFFF" w:sz="0"/>
              <w:right w:val="none" w:color="FFFFFF" w:sz="0"/>
            </w:tcBorders>
            <w:shd w:fill="F3F4F6"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Priority 1: Image cache (30-day CDN)        │</w:t>
            </w:r>
          </w:p>
        </w:tc>
      </w:tr>
      <w:tr>
        <w:tc>
          <w:tcPr>
            <w:tcW w:type="dxa" w:w="9360"/>
            <w:tcBorders>
              <w:top w:val="none" w:color="FFFFFF" w:sz="0"/>
              <w:left w:val="none" w:color="FFFFFF" w:sz="0"/>
              <w:bottom w:val="none" w:color="FFFFFF" w:sz="0"/>
              <w:right w:val="none" w:color="FFFFFF" w:sz="0"/>
            </w:tcBorders>
            <w:shd w:fill="F3F4F6"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Priority 2: JSON API cache (KV)  ◄── NEW   │</w:t>
            </w:r>
          </w:p>
        </w:tc>
      </w:tr>
      <w:tr>
        <w:tc>
          <w:tcPr>
            <w:tcW w:type="dxa" w:w="9360"/>
            <w:tcBorders>
              <w:top w:val="none" w:color="FFFFFF" w:sz="0"/>
              <w:left w:val="none" w:color="FFFFFF" w:sz="0"/>
              <w:bottom w:val="none" w:color="FFFFFF" w:sz="0"/>
              <w:right w:val="none" w:color="FFFFFF" w:sz="0"/>
            </w:tcBorders>
            <w:shd w:fill="F3F4F6"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Priority 3: HTML cache bypass (query params)│</w:t>
            </w:r>
          </w:p>
        </w:tc>
      </w:tr>
      <w:tr>
        <w:tc>
          <w:tcPr>
            <w:tcW w:type="dxa" w:w="9360"/>
            <w:tcBorders>
              <w:top w:val="none" w:color="FFFFFF" w:sz="0"/>
              <w:left w:val="none" w:color="FFFFFF" w:sz="0"/>
              <w:bottom w:val="none" w:color="FFFFFF" w:sz="0"/>
              <w:right w:val="none" w:color="FFFFFF" w:sz="0"/>
            </w:tcBorders>
            <w:shd w:fill="F3F4F6"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Priority 4: Static HTML from KV  ◄── Layer 1│</w:t>
            </w:r>
          </w:p>
        </w:tc>
      </w:tr>
      <w:tr>
        <w:tc>
          <w:tcPr>
            <w:tcW w:type="dxa" w:w="9360"/>
            <w:tcBorders>
              <w:top w:val="none" w:color="FFFFFF" w:sz="0"/>
              <w:left w:val="none" w:color="FFFFFF" w:sz="0"/>
              <w:bottom w:val="none" w:color="FFFFFF" w:sz="0"/>
              <w:right w:val="none" w:color="FFFFFF" w:sz="0"/>
            </w:tcBorders>
            <w:shd w:fill="F3F4F6"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Priority 5: Pass-through to Vercel          │</w:t>
            </w:r>
          </w:p>
        </w:tc>
      </w:tr>
      <w:tr>
        <w:tc>
          <w:tcPr>
            <w:tcW w:type="dxa" w:w="9360"/>
            <w:tcBorders>
              <w:top w:val="none" w:color="FFFFFF" w:sz="0"/>
              <w:left w:val="none" w:color="FFFFFF" w:sz="0"/>
              <w:bottom w:val="none" w:color="FFFFFF" w:sz="0"/>
              <w:right w:val="none" w:color="FFFFFF" w:sz="0"/>
            </w:tcBorders>
            <w:shd w:fill="F3F4F6"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w:t>
            </w:r>
          </w:p>
        </w:tc>
      </w:tr>
      <w:tr>
        <w:tc>
          <w:tcPr>
            <w:tcW w:type="dxa" w:w="9360"/>
            <w:tcBorders>
              <w:top w:val="none" w:color="FFFFFF" w:sz="0"/>
              <w:left w:val="none" w:color="FFFFFF" w:sz="0"/>
              <w:bottom w:val="none" w:color="FFFFFF" w:sz="0"/>
              <w:right w:val="none" w:color="FFFFFF" w:sz="0"/>
            </w:tcBorders>
            <w:shd w:fill="F3F4F6"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                          │</w:t>
            </w:r>
          </w:p>
        </w:tc>
      </w:tr>
      <w:tr>
        <w:tc>
          <w:tcPr>
            <w:tcW w:type="dxa" w:w="9360"/>
            <w:tcBorders>
              <w:top w:val="none" w:color="FFFFFF" w:sz="0"/>
              <w:left w:val="none" w:color="FFFFFF" w:sz="0"/>
              <w:bottom w:val="none" w:color="FFFFFF" w:sz="0"/>
              <w:right w:val="none" w:color="FFFFFF" w:sz="0"/>
            </w:tcBorders>
            <w:shd w:fill="F3F4F6"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                          ▼</w:t>
            </w:r>
          </w:p>
        </w:tc>
      </w:tr>
      <w:tr>
        <w:tc>
          <w:tcPr>
            <w:tcW w:type="dxa" w:w="9360"/>
            <w:tcBorders>
              <w:top w:val="none" w:color="FFFFFF" w:sz="0"/>
              <w:left w:val="none" w:color="FFFFFF" w:sz="0"/>
              <w:bottom w:val="none" w:color="FFFFFF" w:sz="0"/>
              <w:right w:val="none" w:color="FFFFFF" w:sz="0"/>
            </w:tcBorders>
            <w:shd w:fill="F3F4F6"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Cloudflare KV             Vercel (Next.js)</w:t>
            </w:r>
          </w:p>
        </w:tc>
      </w:tr>
      <w:tr>
        <w:tc>
          <w:tcPr>
            <w:tcW w:type="dxa" w:w="9360"/>
            <w:tcBorders>
              <w:top w:val="none" w:color="FFFFFF" w:sz="0"/>
              <w:left w:val="none" w:color="FFFFFF" w:sz="0"/>
              <w:bottom w:val="none" w:color="FFFFFF" w:sz="0"/>
              <w:right w:val="none" w:color="FFFFFF" w:sz="0"/>
            </w:tcBorders>
            <w:shd w:fill="F3F4F6"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(HTML + JSON)             → SiteGround (WP API)</w:t>
            </w:r>
          </w:p>
        </w:tc>
      </w:tr>
    </w:tbl>
    <w:p>
      <w:r>
        <w:t xml:space="preserve"/>
      </w:r>
    </w:p>
    <w:p>
      <w:pPr>
        <w:spacing w:after="120" w:before="80"/>
      </w:pPr>
      <w:r>
        <w:rPr>
          <w:rFonts w:ascii="Arial" w:cs="Arial" w:eastAsia="Arial" w:hAnsi="Arial"/>
          <w:sz w:val="22"/>
          <w:szCs w:val="22"/>
        </w:rPr>
        <w:t xml:space="preserve">The Cloudflare Worker intercepts every request. Clean URL paths (no query params) are served entirely from KV without ever reaching Vercel. Only cache misses, filtered pages, and dynamic interactions reach SiteGround.</w:t>
      </w:r>
    </w:p>
    <w:p>
      <w:pPr>
        <w:pageBreakBefore/>
      </w:pPr>
      <w:r>
        <w:t xml:space="preserve"/>
      </w:r>
    </w:p>
    <w:p>
      <w:pPr>
        <w:pStyle w:val="Heading1"/>
        <w:spacing w:after="200" w:before="400"/>
      </w:pPr>
      <w:r>
        <w:rPr>
          <w:rFonts w:ascii="Arial" w:cs="Arial" w:eastAsia="Arial" w:hAnsi="Arial"/>
          <w:b/>
          <w:bCs/>
          <w:color w:val="E65100"/>
          <w:sz w:val="32"/>
          <w:szCs w:val="32"/>
        </w:rPr>
        <w:t xml:space="preserve">3. Layer 1 — Static HTML Cache</w:t>
      </w:r>
    </w:p>
    <w:p>
      <w:pPr>
        <w:pStyle w:val="Heading2"/>
        <w:spacing w:after="160" w:before="320"/>
      </w:pPr>
      <w:r>
        <w:rPr>
          <w:rFonts w:ascii="Arial" w:cs="Arial" w:eastAsia="Arial" w:hAnsi="Arial"/>
          <w:b/>
          <w:bCs/>
          <w:color w:val="1565C0"/>
          <w:sz w:val="26"/>
          <w:szCs w:val="26"/>
        </w:rPr>
        <w:t xml:space="preserve">3.1 What It Does</w:t>
      </w:r>
    </w:p>
    <w:p>
      <w:pPr>
        <w:spacing w:after="120" w:before="80"/>
      </w:pPr>
      <w:r>
        <w:rPr>
          <w:rFonts w:ascii="Arial" w:cs="Arial" w:eastAsia="Arial" w:hAnsi="Arial"/>
          <w:sz w:val="22"/>
          <w:szCs w:val="22"/>
        </w:rPr>
        <w:t xml:space="preserve">For every URL in the indexed-urls list (3,462 URLs), a full pre-rendered HTML page is generated and stored in Cloudflare KV. When a user visits the page, the worker retrieves the HTML from KV and returns it directly — Vercel and SiteGround are never contacted.</w:t>
      </w:r>
    </w:p>
    <w:p>
      <w:pPr>
        <w:spacing w:after="120" w:before="80"/>
      </w:pPr>
      <w:r>
        <w:rPr>
          <w:rFonts w:ascii="Arial" w:cs="Arial" w:eastAsia="Arial" w:hAnsi="Arial"/>
          <w:sz w:val="22"/>
          <w:szCs w:val="22"/>
        </w:rPr>
        <w:t xml:space="preserve">The response is complete HTML with all listing data already embedded. View Source shows caravan listings. JavaScript-disabled browsers still see all content. Google Search Console sees listings in the Initial HTML.</w:t>
      </w:r>
    </w:p>
    <w:p>
      <w:pPr>
        <w:pStyle w:val="Heading2"/>
        <w:spacing w:after="160" w:before="320"/>
      </w:pPr>
      <w:r>
        <w:rPr>
          <w:rFonts w:ascii="Arial" w:cs="Arial" w:eastAsia="Arial" w:hAnsi="Arial"/>
          <w:b/>
          <w:bCs/>
          <w:color w:val="1565C0"/>
          <w:sz w:val="26"/>
          <w:szCs w:val="26"/>
        </w:rPr>
        <w:t xml:space="preserve">3.2 Five Variants Per URL</w:t>
      </w:r>
    </w:p>
    <w:p>
      <w:pPr>
        <w:spacing w:after="120" w:before="80"/>
      </w:pPr>
      <w:r>
        <w:rPr>
          <w:rFonts w:ascii="Arial" w:cs="Arial" w:eastAsia="Arial" w:hAnsi="Arial"/>
          <w:sz w:val="22"/>
          <w:szCs w:val="22"/>
        </w:rPr>
        <w:t xml:space="preserve">Each URL is stored as 5 separate KV entries (v1 through v5). Each variant was generated with a different shuffle_seed parameter, so the product listing order differs between variants. The worker randomly picks one variant per request, meaning each visitor sees a slightly different product ordering — this prevents any single product always appearing first.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KV Keys for /listings/off-road-category/victoria-state/ :</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off-road-category-victoria-state-v1  (shuffle_seed=1)</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off-road-category-victoria-state-v2  (shuffle_seed=2)</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off-road-category-victoria-state-v3  (shuffle_seed=3)</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off-road-category-victoria-state-v4  (shuffle_seed=4)</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off-road-category-victoria-state-v5  (shuffle_seed=5)</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Worker picks randomly on each request.</w:t>
            </w:r>
          </w:p>
        </w:tc>
      </w:tr>
    </w:tbl>
    <w:p>
      <w:pPr>
        <w:pStyle w:val="Heading2"/>
        <w:spacing w:after="160" w:before="320"/>
      </w:pPr>
      <w:r>
        <w:rPr>
          <w:rFonts w:ascii="Arial" w:cs="Arial" w:eastAsia="Arial" w:hAnsi="Arial"/>
          <w:b/>
          <w:bCs/>
          <w:color w:val="1565C0"/>
          <w:sz w:val="26"/>
          <w:szCs w:val="26"/>
        </w:rPr>
        <w:t xml:space="preserve">3.3 Routes Mapping</w:t>
      </w:r>
    </w:p>
    <w:p>
      <w:pPr>
        <w:spacing w:after="120" w:before="80"/>
      </w:pPr>
      <w:r>
        <w:rPr>
          <w:rFonts w:ascii="Arial" w:cs="Arial" w:eastAsia="Arial" w:hAnsi="Arial"/>
          <w:sz w:val="22"/>
          <w:szCs w:val="22"/>
        </w:rPr>
        <w:t xml:space="preserve">A special KV entry called routes-mapping stores a JSON dictionary mapping each URL path to its array of variant keys. The worker reads this mapping (cached in memory for 5 minutes per isolate) to know which KV keys exist for a given path. If a path is not in the mapping, the worker passes through to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"/listings/off-road-category/victoria-state/": [</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"off-road-category-victoria-state-v1",</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"off-road-category-victoria-state-v2",</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"off-road-category-victoria-state-v3",</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"off-road-category-victoria-state-v4",</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"off-road-category-victoria-state-v5"</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 ["homepage-v1", ..., "homepage-v5"],</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"/listings/": ["listings-home-v1", ..., "listings-home-v5"],</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w:t>
            </w:r>
          </w:p>
        </w:tc>
      </w:tr>
    </w:tbl>
    <w:p>
      <w:pPr>
        <w:pStyle w:val="Heading2"/>
        <w:spacing w:after="160" w:before="320"/>
      </w:pPr>
      <w:r>
        <w:rPr>
          <w:rFonts w:ascii="Arial" w:cs="Arial" w:eastAsia="Arial" w:hAnsi="Arial"/>
          <w:b/>
          <w:bCs/>
          <w:color w:val="1565C0"/>
          <w:sz w:val="26"/>
          <w:szCs w:val="26"/>
        </w:rPr>
        <w:t xml:space="preserve">3.4 Cache-Control for HTML</w:t>
      </w:r>
    </w:p>
    <w:p>
      <w:pPr>
        <w:spacing w:after="120" w:before="80"/>
      </w:pPr>
      <w:r>
        <w:rPr>
          <w:rFonts w:ascii="Arial" w:cs="Arial" w:eastAsia="Arial" w:hAnsi="Arial"/>
          <w:sz w:val="22"/>
          <w:szCs w:val="22"/>
        </w:rPr>
        <w:t xml:space="preserve">The HTML response from KV deliberately uses Cache-Control: no-store. This prevents the browser or Cloudflare CDN from caching the HTML. Every page load reaches the worker so it can pick a fresh random variant. If the HTML were cached at the CDN level, every visitor would get the same variant for the duration of the cache, completely defeating the shuffle.</w:t>
      </w:r>
    </w:p>
    <w:p>
      <w:pPr>
        <w:pStyle w:val="Heading2"/>
        <w:spacing w:after="160" w:before="320"/>
      </w:pPr>
      <w:r>
        <w:rPr>
          <w:rFonts w:ascii="Arial" w:cs="Arial" w:eastAsia="Arial" w:hAnsi="Arial"/>
          <w:b/>
          <w:bCs/>
          <w:color w:val="1565C0"/>
          <w:sz w:val="26"/>
          <w:szCs w:val="26"/>
        </w:rPr>
        <w:t xml:space="preserve">3.5 Generation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6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generate-priority-pages.js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Puppeteer to render homepage and /listings/ (5 variants each) and store full HTML in KV</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generate-sitemap-cache-simple.js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Fetches paths from WP API, calls Vercel to render each URL (5 variants), stores HTML in KV. Handles all categories, states, regions, makes, models,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regenerate-routes-mapping.js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Rebuilds the routes-mapping KV entry from all existing KV keys after all generation jobs complete</w:t>
            </w:r>
          </w:p>
        </w:tc>
      </w:tr>
    </w:tbl>
    <w:p>
      <w:pPr>
        <w:pageBreakBefore/>
      </w:pPr>
      <w:r>
        <w:t xml:space="preserve"/>
      </w:r>
    </w:p>
    <w:p>
      <w:pPr>
        <w:pStyle w:val="Heading1"/>
        <w:spacing w:after="200" w:before="400"/>
      </w:pPr>
      <w:r>
        <w:rPr>
          <w:rFonts w:ascii="Arial" w:cs="Arial" w:eastAsia="Arial" w:hAnsi="Arial"/>
          <w:b/>
          <w:bCs/>
          <w:color w:val="E65100"/>
          <w:sz w:val="32"/>
          <w:szCs w:val="32"/>
        </w:rPr>
        <w:t xml:space="preserve">4. Layer 2 — JSON API Cache</w:t>
      </w:r>
    </w:p>
    <w:p>
      <w:pPr>
        <w:pStyle w:val="Heading2"/>
        <w:spacing w:after="160" w:before="320"/>
      </w:pPr>
      <w:r>
        <w:rPr>
          <w:rFonts w:ascii="Arial" w:cs="Arial" w:eastAsia="Arial" w:hAnsi="Arial"/>
          <w:b/>
          <w:bCs/>
          <w:color w:val="1565C0"/>
          <w:sz w:val="26"/>
          <w:szCs w:val="26"/>
        </w:rPr>
        <w:t xml:space="preserve">4.1 Why It Is Needed</w:t>
      </w:r>
    </w:p>
    <w:p>
      <w:pPr>
        <w:spacing w:after="120" w:before="80"/>
      </w:pPr>
      <w:r>
        <w:rPr>
          <w:rFonts w:ascii="Arial" w:cs="Arial" w:eastAsia="Arial" w:hAnsi="Arial"/>
          <w:sz w:val="22"/>
          <w:szCs w:val="22"/>
        </w:rPr>
        <w:t xml:space="preserve">Layer 1 (static HTML) serves the initial page load instantly. However, once the HTML loads in the browser, Next.js hydrates the page and the client-side React code fires an API call to /api/listings to fetch fresh data. This internal API route proxies to the SiteGround WordPress API — which takes 3 seconds.</w:t>
      </w:r>
    </w:p>
    <w:p>
      <w:pPr>
        <w:spacing w:after="120" w:before="80"/>
      </w:pPr>
      <w:r>
        <w:rPr>
          <w:rFonts w:ascii="Arial" w:cs="Arial" w:eastAsia="Arial" w:hAnsi="Arial"/>
          <w:sz w:val="22"/>
          <w:szCs w:val="22"/>
        </w:rPr>
        <w:t xml:space="preserve">Without a JSON cache, every page visit results in a 3-second wait for the product listing to "settle" after hydration. The user sees the page frame instantly but then watches the listings reload. With the JSON cache, this post-hydration update happens in under 100ms.</w:t>
      </w:r>
    </w:p>
    <w:p>
      <w:pPr>
        <w:pStyle w:val="Heading2"/>
        <w:spacing w:after="160" w:before="320"/>
      </w:pPr>
      <w:r>
        <w:rPr>
          <w:rFonts w:ascii="Arial" w:cs="Arial" w:eastAsia="Arial" w:hAnsi="Arial"/>
          <w:b/>
          <w:bCs/>
          <w:color w:val="1565C0"/>
          <w:sz w:val="26"/>
          <w:szCs w:val="26"/>
        </w:rPr>
        <w:t xml:space="preserve">4.2 How It Works</w:t>
      </w:r>
    </w:p>
    <w:p>
      <w:pPr>
        <w:spacing w:after="120" w:before="80"/>
      </w:pPr>
      <w:r>
        <w:rPr>
          <w:rFonts w:ascii="Arial" w:cs="Arial" w:eastAsia="Arial" w:hAnsi="Arial"/>
          <w:sz w:val="22"/>
          <w:szCs w:val="22"/>
        </w:rPr>
        <w:t xml:space="preserve">The Cloudflare Worker intercepts every GET request to /api/listings. The worker checks Cloudflare KV for a cached JSON response matching the request's query parameters. The cache key is built by sorting the query parameters alphabetically and normalising them, so that requests with the same filters but different parameter order share a single cache entry.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Request: /api/listings?category=off-road&amp;state=victoria&amp;page=1</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Cache key: json:api:category=off-road&amp;page=1&amp;state=victoria</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 sorted alphabetically</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 clickid and msid stripped (user-specific, not cached)</w:t>
            </w:r>
          </w:p>
        </w:tc>
      </w:tr>
    </w:tbl>
    <w:p>
      <w:pPr>
        <w:pStyle w:val="Heading2"/>
        <w:spacing w:after="160" w:before="320"/>
      </w:pPr>
      <w:r>
        <w:rPr>
          <w:rFonts w:ascii="Arial" w:cs="Arial" w:eastAsia="Arial" w:hAnsi="Arial"/>
          <w:b/>
          <w:bCs/>
          <w:color w:val="1565C0"/>
          <w:sz w:val="26"/>
          <w:szCs w:val="26"/>
        </w:rPr>
        <w:t xml:space="preserve">4.3 Cache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X-Cache Header</w:t>
            </w:r>
          </w:p>
        </w:tc>
        <w:tc>
          <w:tcPr>
            <w:tcW w:type="dxa" w:w="5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FRESH HIT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HIT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KV entry is under 1 hour old. Returned instantly (&lt;5ms). SiteGround not contacted. Next page pre-warmed in background.</w:t>
            </w:r>
          </w:p>
        </w:tc>
      </w:tr>
      <w:tr>
        <w:tc>
          <w:tcPr>
            <w:tcW w:type="dxa" w:w="18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F57F17"/>
                <w:sz w:val="20"/>
                <w:szCs w:val="20"/>
              </w:rPr>
              <w:t xml:space="preserve">STALE HIT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STALE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is 1-24 hours old. Returned immediately to avoid user wait. Background job refreshes KV with fresh data. Next page pre-warmed in background.</w:t>
            </w:r>
          </w:p>
        </w:tc>
      </w:tr>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MISS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MISS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KV entry. Fetches from Vercel → SiteGround (3s). Stores result in KV for future requests. NO next-page pre-warm on miss (protects SiteGround from extra load).</w:t>
            </w:r>
          </w:p>
        </w:tc>
      </w:tr>
    </w:tbl>
    <w:p>
      <w:r>
        <w:t xml:space="preserve"/>
      </w:r>
    </w:p>
    <w:p>
      <w:pPr>
        <w:spacing w:after="120" w:before="80"/>
      </w:pPr>
      <w:r>
        <w:rPr>
          <w:rFonts w:ascii="Arial" w:cs="Arial" w:eastAsia="Arial" w:hAnsi="Arial"/>
          <w:sz w:val="22"/>
          <w:szCs w:val="22"/>
        </w:rPr>
        <w:t xml:space="preserve">TTL values: entries stay fresh for 1 hour. Entries are kept in KV for 24 hours even after going stale, so they can still be served as a fallback if SiteGround is unreachable.</w:t>
      </w:r>
    </w:p>
    <w:p>
      <w:pPr>
        <w:pageBreakBefore/>
      </w:pPr>
      <w:r>
        <w:t xml:space="preserve"/>
      </w:r>
    </w:p>
    <w:p>
      <w:pPr>
        <w:pStyle w:val="Heading1"/>
        <w:spacing w:after="200" w:before="400"/>
      </w:pPr>
      <w:r>
        <w:rPr>
          <w:rFonts w:ascii="Arial" w:cs="Arial" w:eastAsia="Arial" w:hAnsi="Arial"/>
          <w:b/>
          <w:bCs/>
          <w:color w:val="E65100"/>
          <w:sz w:val="32"/>
          <w:szCs w:val="32"/>
        </w:rPr>
        <w:t xml:space="preserve">5. Predictive Next-Page Pre-Warming</w:t>
      </w:r>
    </w:p>
    <w:p>
      <w:pPr>
        <w:pStyle w:val="Heading2"/>
        <w:spacing w:after="160" w:before="320"/>
      </w:pPr>
      <w:r>
        <w:rPr>
          <w:rFonts w:ascii="Arial" w:cs="Arial" w:eastAsia="Arial" w:hAnsi="Arial"/>
          <w:b/>
          <w:bCs/>
          <w:color w:val="1565C0"/>
          <w:sz w:val="26"/>
          <w:szCs w:val="26"/>
        </w:rPr>
        <w:t xml:space="preserve">5.1 Concept</w:t>
      </w:r>
    </w:p>
    <w:p>
      <w:pPr>
        <w:spacing w:after="120" w:before="80"/>
      </w:pPr>
      <w:r>
        <w:rPr>
          <w:rFonts w:ascii="Arial" w:cs="Arial" w:eastAsia="Arial" w:hAnsi="Arial"/>
          <w:sz w:val="22"/>
          <w:szCs w:val="22"/>
        </w:rPr>
        <w:t xml:space="preserve">When a user views page N of a listing, there is a high probability they will click "next page." Rather than waiting for that click to trigger a 3-second API call, the worker pre-warms page N+1 in the background immediately after serving page N.</w:t>
      </w:r>
    </w:p>
    <w:p>
      <w:pPr>
        <w:spacing w:after="120" w:before="80"/>
      </w:pPr>
      <w:r>
        <w:rPr>
          <w:rFonts w:ascii="Arial" w:cs="Arial" w:eastAsia="Arial" w:hAnsi="Arial"/>
          <w:sz w:val="22"/>
          <w:szCs w:val="22"/>
        </w:rPr>
        <w:t xml:space="preserve">This pre-warming happens inside ctx.waitUntil() — a Cloudflare Worker mechanism for background tasks that do not block the response. The user receives the page N response instantly, and by the time they read the results and click next, page N+1 is already in KV.</w:t>
      </w:r>
    </w:p>
    <w:p>
      <w:pPr>
        <w:pStyle w:val="Heading2"/>
        <w:spacing w:after="160" w:before="320"/>
      </w:pPr>
      <w:r>
        <w:rPr>
          <w:rFonts w:ascii="Arial" w:cs="Arial" w:eastAsia="Arial" w:hAnsi="Arial"/>
          <w:b/>
          <w:bCs/>
          <w:color w:val="1565C0"/>
          <w:sz w:val="26"/>
          <w:szCs w:val="26"/>
        </w:rPr>
        <w:t xml:space="preserve">5.2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User views page 1</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 Worker: KV HIT for page 1  (response: &lt;5ms)</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 Background: check if page 2 is in KV</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 NOT fresh → fetch page 2 from SiteGround → store in KV</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(user does not wait for this)</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User clicks "next page"</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 Worker: KV HIT for page 2  (response: &lt;5ms) ✓</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 Background: check if page 3 is in KV</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 NOT fresh → fetch page 3 → store in KV</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User clicks "next page" again</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 Worker: KV HIT for page 3  (response: &lt;5ms) ✓</w:t>
            </w:r>
          </w:p>
        </w:tc>
      </w:tr>
      <w:tr>
        <w:tc>
          <w:tcPr>
            <w:tcW w:type="dxa" w:w="9360"/>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40" w:before="40"/>
            </w:pPr>
            <w:r>
              <w:rPr>
                <w:rFonts w:ascii="Courier New" w:cs="Courier New" w:eastAsia="Courier New" w:hAnsi="Courier New"/>
                <w:color w:val="424242"/>
                <w:sz w:val="18"/>
                <w:szCs w:val="18"/>
              </w:rPr>
              <w:t xml:space="preserve">  → And so on until total_pages is reached</w:t>
            </w:r>
          </w:p>
        </w:tc>
      </w:tr>
    </w:tbl>
    <w:p>
      <w:pPr>
        <w:pStyle w:val="Heading2"/>
        <w:spacing w:after="160" w:before="320"/>
      </w:pPr>
      <w:r>
        <w:rPr>
          <w:rFonts w:ascii="Arial" w:cs="Arial" w:eastAsia="Arial" w:hAnsi="Arial"/>
          <w:b/>
          <w:bCs/>
          <w:color w:val="1565C0"/>
          <w:sz w:val="26"/>
          <w:szCs w:val="26"/>
        </w:rPr>
        <w:t xml:space="preserve">5.3 Design Safeguards</w:t>
      </w:r>
    </w:p>
    <w:p>
      <w:pPr>
        <w:pStyle w:val="ListParagraph"/>
        <w:numPr>
          <w:ilvl w:val="0"/>
          <w:numId w:val="2"/>
        </w:numPr>
        <w:spacing w:after="60" w:before="60"/>
      </w:pPr>
      <w:r>
        <w:rPr>
          <w:rFonts w:ascii="Arial" w:cs="Arial" w:eastAsia="Arial" w:hAnsi="Arial"/>
          <w:sz w:val="22"/>
          <w:szCs w:val="22"/>
        </w:rPr>
        <w:t xml:space="preserve">Pre-warm only fires on cache HIT — never on a cache MISS. When the current page is a miss, SiteGround is already handling one API call. Adding a pre-warm on top would double the server load during a thundering herd scenario.</w:t>
      </w:r>
    </w:p>
    <w:p>
      <w:pPr>
        <w:pStyle w:val="ListParagraph"/>
        <w:numPr>
          <w:ilvl w:val="0"/>
          <w:numId w:val="2"/>
        </w:numPr>
        <w:spacing w:after="60" w:before="60"/>
      </w:pPr>
      <w:r>
        <w:rPr>
          <w:rFonts w:ascii="Arial" w:cs="Arial" w:eastAsia="Arial" w:hAnsi="Arial"/>
          <w:sz w:val="22"/>
          <w:szCs w:val="22"/>
        </w:rPr>
        <w:t xml:space="preserve">Freshness check before fetching — the worker checks whether page N+1 is already fresh in KV before making any API call. If 100 users simultaneously trigger pre-warm for the same page, only the first one (whose request actually fetches and stores) does work. The other 99 see the entry as fresh and exit immediately.</w:t>
      </w:r>
    </w:p>
    <w:p>
      <w:pPr>
        <w:pStyle w:val="ListParagraph"/>
        <w:numPr>
          <w:ilvl w:val="0"/>
          <w:numId w:val="2"/>
        </w:numPr>
        <w:spacing w:after="60" w:before="60"/>
      </w:pPr>
      <w:r>
        <w:rPr>
          <w:rFonts w:ascii="Arial" w:cs="Arial" w:eastAsia="Arial" w:hAnsi="Arial"/>
          <w:sz w:val="22"/>
          <w:szCs w:val="22"/>
        </w:rPr>
        <w:t xml:space="preserve">X-CFS-Prewarm: 1 header — pre-warm requests carry this header. The worker recognises it and does not trigger a further pre-warm from a pre-warm request. This prevents chain reactions (page 2 pre-warm does not pre-warm page 3 — that only happens when a real user visits page 2).</w:t>
      </w:r>
    </w:p>
    <w:p>
      <w:pPr>
        <w:pStyle w:val="ListParagraph"/>
        <w:numPr>
          <w:ilvl w:val="0"/>
          <w:numId w:val="2"/>
        </w:numPr>
        <w:spacing w:after="60" w:before="60"/>
      </w:pPr>
      <w:r>
        <w:rPr>
          <w:rFonts w:ascii="Arial" w:cs="Arial" w:eastAsia="Arial" w:hAnsi="Arial"/>
          <w:sz w:val="22"/>
          <w:szCs w:val="22"/>
        </w:rPr>
        <w:t xml:space="preserve">total_pages guard — the worker parses the pagination.total_pages field from the JSON response. Pre-warming stops when the current page is the last page.</w:t>
      </w:r>
    </w:p>
    <w:p>
      <w:pPr>
        <w:pStyle w:val="Heading2"/>
        <w:spacing w:after="160" w:before="320"/>
      </w:pPr>
      <w:r>
        <w:rPr>
          <w:rFonts w:ascii="Arial" w:cs="Arial" w:eastAsia="Arial" w:hAnsi="Arial"/>
          <w:b/>
          <w:bCs/>
          <w:color w:val="1565C0"/>
          <w:sz w:val="26"/>
          <w:szCs w:val="26"/>
        </w:rPr>
        <w:t xml:space="preserve">5.4 SiteGround Load Analysis</w:t>
      </w:r>
    </w:p>
    <w:p>
      <w:pPr>
        <w:spacing w:after="120" w:before="80"/>
      </w:pPr>
      <w:r>
        <w:rPr>
          <w:rFonts w:ascii="Arial" w:cs="Arial" w:eastAsia="Arial" w:hAnsi="Arial"/>
          <w:sz w:val="22"/>
          <w:szCs w:val="22"/>
        </w:rPr>
        <w:t xml:space="preserve">With this design, the maximum additional SiteGround load from pre-warming is one API call per unique (URL + page) combination per hour, triggered only when the cache is already warm. This is negligible compared to organic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1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Without Pre-Warm</w:t>
            </w:r>
          </w:p>
        </w:tc>
        <w:tc>
          <w:tcPr>
            <w:tcW w:type="dxa" w:w="31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With Pre-Warm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users, page 1 cold cache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SiteGround calls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calls — no extra (MISS never pre-warms)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users, page 1 warm cache</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 SiteGround calls</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call to pre-warm page 2 (freshness check blocks the other 99)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page 2 (pre-warmed)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second wait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&lt;5ms — already in KV</w:t>
            </w:r>
          </w:p>
        </w:tc>
      </w:tr>
    </w:tbl>
    <w:p>
      <w:pPr>
        <w:pageBreakBefore/>
      </w:pPr>
      <w:r>
        <w:t xml:space="preserve"/>
      </w:r>
    </w:p>
    <w:p>
      <w:pPr>
        <w:pStyle w:val="Heading1"/>
        <w:spacing w:after="200" w:before="400"/>
      </w:pPr>
      <w:r>
        <w:rPr>
          <w:rFonts w:ascii="Arial" w:cs="Arial" w:eastAsia="Arial" w:hAnsi="Arial"/>
          <w:b/>
          <w:bCs/>
          <w:color w:val="E65100"/>
          <w:sz w:val="32"/>
          <w:szCs w:val="32"/>
        </w:rPr>
        <w:t xml:space="preserve">6. Cloudflare Worker — Full Request Flow</w:t>
      </w:r>
    </w:p>
    <w:p>
      <w:pPr>
        <w:spacing w:after="120" w:before="80"/>
      </w:pPr>
      <w:r>
        <w:rPr>
          <w:rFonts w:ascii="Arial" w:cs="Arial" w:eastAsia="Arial" w:hAnsi="Arial"/>
          <w:sz w:val="22"/>
          <w:szCs w:val="22"/>
        </w:rPr>
        <w:t xml:space="preserve">Every incoming GET request passes through five priority checks in order: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5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ends in .jpg/.png/.webp/etc.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 from Cloudflare CDN cache (30-day TTL). On miss, fetch from origin and cache.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5100"/>
                <w:sz w:val="20"/>
                <w:szCs w:val="20"/>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Path is /api/listings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 API cache layer. KV lookup → HIT/STALE/MISS flow. Pre-warm next page on HIT.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has query params (?page=, ?orderby=, filters)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Bypass HTML cache entirely. Pass through to Vercel to prevent React hydration mismatches.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5100"/>
                <w:sz w:val="20"/>
                <w:szCs w:val="20"/>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Clean path, in routes-mapping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 pre-generated HTML from KV (random variant 1-5). No Vercel, no SiteGround.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Everything else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through to Vercel (Next.js). Vercel may call SiteGround.</w:t>
            </w:r>
          </w:p>
        </w:tc>
      </w:tr>
    </w:tbl>
    <w:p>
      <w:r>
        <w:t xml:space="preserve"/>
      </w:r>
    </w:p>
    <w:p>
      <w:pPr>
        <w:spacing w:after="120" w:before="80"/>
      </w:pPr>
      <w:r>
        <w:rPr>
          <w:rFonts w:ascii="Arial" w:cs="Arial" w:eastAsia="Arial" w:hAnsi="Arial"/>
          <w:sz w:val="22"/>
          <w:szCs w:val="22"/>
        </w:rPr>
        <w:t xml:space="preserve">Important: Priority 3 (query param bypass) applies to page HTML requests only. It does not affect /api/listings requests because those are intercepted at Priority 2 before reaching Priority 3.</w:t>
      </w:r>
    </w:p>
    <w:p>
      <w:pPr>
        <w:pageBreakBefore/>
      </w:pPr>
      <w:r>
        <w:t xml:space="preserve"/>
      </w:r>
    </w:p>
    <w:p>
      <w:pPr>
        <w:pStyle w:val="Heading1"/>
        <w:spacing w:after="200" w:before="400"/>
      </w:pPr>
      <w:r>
        <w:rPr>
          <w:rFonts w:ascii="Arial" w:cs="Arial" w:eastAsia="Arial" w:hAnsi="Arial"/>
          <w:b/>
          <w:bCs/>
          <w:color w:val="E65100"/>
          <w:sz w:val="32"/>
          <w:szCs w:val="32"/>
        </w:rPr>
        <w:t xml:space="preserve">7. Hydration and SEO</w:t>
      </w:r>
    </w:p>
    <w:p>
      <w:pPr>
        <w:pStyle w:val="Heading2"/>
        <w:spacing w:after="160" w:before="320"/>
      </w:pPr>
      <w:r>
        <w:rPr>
          <w:rFonts w:ascii="Arial" w:cs="Arial" w:eastAsia="Arial" w:hAnsi="Arial"/>
          <w:b/>
          <w:bCs/>
          <w:color w:val="1565C0"/>
          <w:sz w:val="26"/>
          <w:szCs w:val="26"/>
        </w:rPr>
        <w:t xml:space="preserve">7.1 No Hydration Errors</w:t>
      </w:r>
    </w:p>
    <w:p>
      <w:pPr>
        <w:spacing w:after="120" w:before="80"/>
      </w:pPr>
      <w:r>
        <w:rPr>
          <w:rFonts w:ascii="Arial" w:cs="Arial" w:eastAsia="Arial" w:hAnsi="Arial"/>
          <w:sz w:val="22"/>
          <w:szCs w:val="22"/>
        </w:rPr>
        <w:t xml:space="preserve">React hydration errors occur when the HTML served to the browser does not match what React would render client-side. This caching architecture avoids hydration errors through two rules:</w:t>
      </w:r>
    </w:p>
    <w:p>
      <w:pPr>
        <w:pStyle w:val="ListParagraph"/>
        <w:numPr>
          <w:ilvl w:val="0"/>
          <w:numId w:val="2"/>
        </w:numPr>
        <w:spacing w:after="60" w:before="60"/>
      </w:pPr>
      <w:r>
        <w:rPr>
          <w:rFonts w:ascii="Arial" w:cs="Arial" w:eastAsia="Arial" w:hAnsi="Arial"/>
          <w:sz w:val="22"/>
          <w:szCs w:val="22"/>
        </w:rPr>
        <w:t xml:space="preserve">Clean URL paths are served from KV as complete HTML. The embedded RSC (React Server Component) payload and initial state match the HTML content exactly because the HTML was rendered from that same data. React hydrates against the embedded state, not against a fresh API call.</w:t>
      </w:r>
    </w:p>
    <w:p>
      <w:pPr>
        <w:pStyle w:val="ListParagraph"/>
        <w:numPr>
          <w:ilvl w:val="0"/>
          <w:numId w:val="2"/>
        </w:numPr>
        <w:spacing w:after="60" w:before="60"/>
      </w:pPr>
      <w:r>
        <w:rPr>
          <w:rFonts w:ascii="Arial" w:cs="Arial" w:eastAsia="Arial" w:hAnsi="Arial"/>
          <w:sz w:val="22"/>
          <w:szCs w:val="22"/>
        </w:rPr>
        <w:t xml:space="preserve">Any URL with query parameters bypasses the HTML cache entirely (Priority 3). These pages are always server-rendered fresh by Vercel, so the HTML and React state are always consistent.</w:t>
      </w:r>
    </w:p>
    <w:p>
      <w:pPr>
        <w:pStyle w:val="Heading2"/>
        <w:spacing w:after="160" w:before="320"/>
      </w:pPr>
      <w:r>
        <w:rPr>
          <w:rFonts w:ascii="Arial" w:cs="Arial" w:eastAsia="Arial" w:hAnsi="Arial"/>
          <w:b/>
          <w:bCs/>
          <w:color w:val="1565C0"/>
          <w:sz w:val="26"/>
          <w:szCs w:val="26"/>
        </w:rPr>
        <w:t xml:space="preserve">7.2 SEO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SEO Check</w:t>
            </w:r>
          </w:p>
        </w:tc>
        <w:tc>
          <w:tcPr>
            <w:tcW w:type="dxa" w:w="25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Cached (Layer 1)</w:t>
            </w:r>
          </w:p>
        </w:tc>
        <w:tc>
          <w:tcPr>
            <w:tcW w:type="dxa" w:w="25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Dynamic (Layer 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Source shows caravan listings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Listings in pre-built HTML</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SSR via Vercel</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 disabled still shows listings</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Static HTML, no JS needed</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Next.js SSR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Content-Type: text/html</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Worker sets it explicitly</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Vercel sets it</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/api/listings returns X-Cache: HIT</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After hydration</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After first visit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Search Console: Initial HTML = Rendered HTML</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Same data in both</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Same data in both</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TTFB</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&lt;50ms (Cloudflare edge)</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&lt;100ms (KV JSON)</w:t>
            </w:r>
          </w:p>
        </w:tc>
      </w:tr>
    </w:tbl>
    <w:p>
      <w:pPr>
        <w:pageBreakBefore/>
      </w:pPr>
      <w:r>
        <w:t xml:space="preserve"/>
      </w:r>
    </w:p>
    <w:p>
      <w:pPr>
        <w:pStyle w:val="Heading1"/>
        <w:spacing w:after="200" w:before="400"/>
      </w:pPr>
      <w:r>
        <w:rPr>
          <w:rFonts w:ascii="Arial" w:cs="Arial" w:eastAsia="Arial" w:hAnsi="Arial"/>
          <w:b/>
          <w:bCs/>
          <w:color w:val="E65100"/>
          <w:sz w:val="32"/>
          <w:szCs w:val="32"/>
        </w:rPr>
        <w:t xml:space="preserve">8. GitHub Actions Workflows</w:t>
      </w:r>
    </w:p>
    <w:p>
      <w:pPr>
        <w:spacing w:after="120" w:before="80"/>
      </w:pPr>
      <w:r>
        <w:rPr>
          <w:rFonts w:ascii="Arial" w:cs="Arial" w:eastAsia="Arial" w:hAnsi="Arial"/>
          <w:sz w:val="22"/>
          <w:szCs w:val="22"/>
        </w:rPr>
        <w:t xml:space="preserve">Two workflows run nightly to keep the KV caches fresh. Both run in off-peak hours so generation load does not affect live users.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Workflow</w:t>
            </w:r>
          </w:p>
        </w:tc>
        <w:tc>
          <w:tcPr>
            <w:tcW w:type="dxa" w:w="22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42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generate-cache.yml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AM Melbourne (AEST)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pre-rendered HTML for all 3,462 URLs (5 variants each). Runs in parallel batches across all URL types. Updates routes-mapping after completion.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generate-json-cache.yml</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AM Melbourne (AEST)</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Pre-warms the JSON API cache by calling the WP API for each URL in url.csv and storing responses in KV. Ensures page 1 JSON is always fresh when users arrive.</w:t>
            </w:r>
          </w:p>
        </w:tc>
      </w:tr>
    </w:tbl>
    <w:p>
      <w:pPr>
        <w:pageBreakBefore/>
      </w:pPr>
      <w:r>
        <w:t xml:space="preserve"/>
      </w:r>
    </w:p>
    <w:p>
      <w:pPr>
        <w:pStyle w:val="Heading1"/>
        <w:spacing w:after="200" w:before="400"/>
      </w:pPr>
      <w:r>
        <w:rPr>
          <w:rFonts w:ascii="Arial" w:cs="Arial" w:eastAsia="Arial" w:hAnsi="Arial"/>
          <w:b/>
          <w:bCs/>
          <w:color w:val="E65100"/>
          <w:sz w:val="32"/>
          <w:szCs w:val="32"/>
        </w:rPr>
        <w:t xml:space="preserve">9.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rPr>
          <w:tblHeader/>
        </w:trPr>
        <w:tc>
          <w:tcPr>
            <w:tcW w:type="dxa" w:w="3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424242"/>
                <w:sz w:val="20"/>
                <w:szCs w:val="20"/>
              </w:rPr>
              <w:t xml:space="preserve">cloudflare worker code/worker.js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57F17"/>
                <w:sz w:val="18"/>
                <w:szCs w:val="18"/>
              </w:rPr>
              <w:t xml:space="preserve">MODIFIED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20"/>
                <w:szCs w:val="20"/>
              </w:rPr>
              <w:t xml:space="preserve">Added JSON API cache (Priority 2), predictive pre-warming, VARIANT_COUNT 4→5</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424242"/>
                <w:sz w:val="20"/>
                <w:szCs w:val="20"/>
              </w:rPr>
              <w:t xml:space="preserve">scripts/generate-priority-pages.js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F57F17"/>
                <w:sz w:val="18"/>
                <w:szCs w:val="18"/>
              </w:rPr>
              <w:t xml:space="preserve">MODIFIED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20"/>
                <w:szCs w:val="20"/>
              </w:rPr>
              <w:t xml:space="preserve">LISTINGS_VARIANTS 4→5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424242"/>
                <w:sz w:val="20"/>
                <w:szCs w:val="20"/>
              </w:rPr>
              <w:t xml:space="preserve">scripts/generate-sitemap-cache-simple.js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MODIFIED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20"/>
                <w:szCs w:val="20"/>
              </w:rPr>
              <w:t xml:space="preserve">VARIANTS_PER_URL 4→5</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424242"/>
                <w:sz w:val="20"/>
                <w:szCs w:val="20"/>
              </w:rPr>
              <w:t xml:space="preserve">scripts/generate-json-cache.js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D32"/>
                <w:sz w:val="18"/>
                <w:szCs w:val="18"/>
              </w:rPr>
              <w:t xml:space="preserve">NEW</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24242"/>
                <w:sz w:val="20"/>
                <w:szCs w:val="20"/>
              </w:rPr>
              <w:t xml:space="preserve">Pre-warms JSON API cache from url.csv for all 3,462 URLs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424242"/>
                <w:sz w:val="20"/>
                <w:szCs w:val="20"/>
              </w:rPr>
              <w:t xml:space="preserve">.github/workflows/generate-json-cache.yml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NEW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24242"/>
                <w:sz w:val="20"/>
                <w:szCs w:val="20"/>
              </w:rPr>
              <w:t xml:space="preserve">Nightly cron at 2 AM AEST to run generate-json-cache.js</w:t>
            </w:r>
          </w:p>
        </w:tc>
      </w:tr>
    </w:tbl>
    <w:p>
      <w:r>
        <w:t xml:space="preserve"/>
      </w:r>
    </w:p>
    <w:p>
      <w:pPr>
        <w:pStyle w:val="Heading1"/>
        <w:spacing w:after="200" w:before="400"/>
      </w:pPr>
      <w:r>
        <w:rPr>
          <w:rFonts w:ascii="Arial" w:cs="Arial" w:eastAsia="Arial" w:hAnsi="Arial"/>
          <w:b/>
          <w:bCs/>
          <w:color w:val="E65100"/>
          <w:sz w:val="32"/>
          <w:szCs w:val="32"/>
        </w:rPr>
        <w:t xml:space="preserve">10. Required Secrets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Secret</w:t>
            </w:r>
          </w:p>
        </w:tc>
        <w:tc>
          <w:tcPr>
            <w:tcW w:type="dxa" w:w="6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CF_ACCOUNT_ID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workflows — Cloudflare account identifier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CF_KV_NAMESPACE_ID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workflows — KV namespace where HTML/JSON is stored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CF_API_TOKEN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workflows — Cloudflare API token with KV write permission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WP_API_KEY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generate-json-cache.yml — API key for WordPress REST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VERCEL_BASE_URL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generate-cache.yml — Direct Vercel URL (bypasses CF Worker)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PRODUCTION_DOMAIN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generate-cache.yml — Production domain for canonical URLs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5100" w:sz="4" w:space="4"/>
      </w:pBdr>
    </w:pPr>
    <w:r>
      <w:rPr>
        <w:rFonts w:ascii="Arial" w:cs="Arial" w:eastAsia="Arial" w:hAnsi="Arial"/>
        <w:color w:val="424242"/>
        <w:sz w:val="18"/>
        <w:szCs w:val="18"/>
      </w:rPr>
      <w:t xml:space="preserve">Confidential  |  Page </w:t>
    </w:r>
    <w:r>
      <w:rPr>
        <w:rFonts w:ascii="Arial" w:cs="Arial" w:eastAsia="Arial" w:hAnsi="Arial"/>
        <w:color w:val="42424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5100" w:sz="4" w:space="4"/>
      </w:pBdr>
    </w:pPr>
    <w:r>
      <w:rPr>
        <w:rFonts w:ascii="Arial" w:cs="Arial" w:eastAsia="Arial" w:hAnsi="Arial"/>
        <w:b/>
        <w:bCs/>
        <w:color w:val="E65100"/>
        <w:sz w:val="20"/>
        <w:szCs w:val="20"/>
      </w:rPr>
      <w:t xml:space="preserve">caravansforsale.com.au </w:t>
    </w:r>
    <w:r>
      <w:rPr>
        <w:rFonts w:ascii="Arial" w:cs="Arial" w:eastAsia="Arial" w:hAnsi="Arial"/>
        <w:color w:val="424242"/>
        <w:sz w:val="20"/>
        <w:szCs w:val="20"/>
      </w:rPr>
      <w:t xml:space="preserve">— Cloudflare KV Caching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242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E65100"/>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565C0"/>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2026-06-28T10:30:02.833Z</dcterms:created>
  <dcterms:modified xsi:type="dcterms:W3CDTF">2026-06-28T10:30:02.833Z</dcterms:modified>
</cp:coreProperties>
</file>

<file path=docProps/custom.xml><?xml version="1.0" encoding="utf-8"?>
<Properties xmlns="http://schemas.openxmlformats.org/officeDocument/2006/custom-properties" xmlns:vt="http://schemas.openxmlformats.org/officeDocument/2006/docPropsVTypes"/>
</file>