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90AEED" wp14:paraId="43630D69" wp14:textId="3E21745A">
      <w:pPr>
        <w:pStyle w:val="Heading1"/>
        <w:spacing w:before="322" w:beforeAutospacing="off" w:after="322" w:afterAutospacing="off"/>
      </w:pPr>
      <w:r w:rsidRPr="4E90AEED" w:rsidR="26A0794C">
        <w:rPr>
          <w:rFonts w:ascii="Aptos" w:hAnsi="Aptos" w:eastAsia="Aptos" w:cs="Aptos"/>
          <w:b w:val="1"/>
          <w:bCs w:val="1"/>
          <w:noProof w:val="0"/>
          <w:sz w:val="48"/>
          <w:szCs w:val="48"/>
          <w:lang w:val="en-US"/>
        </w:rPr>
        <w:t>PHONEPE TRANSACTION INSIGHTS</w:t>
      </w:r>
    </w:p>
    <w:p xmlns:wp14="http://schemas.microsoft.com/office/word/2010/wordml" w:rsidP="4E90AEED" wp14:paraId="19BECD2E" wp14:textId="124D900A">
      <w:pPr>
        <w:pStyle w:val="Heading3"/>
        <w:spacing w:before="281" w:beforeAutospacing="off" w:after="281" w:afterAutospacing="off"/>
      </w:pPr>
      <w:r w:rsidRPr="4E90AEED" w:rsidR="26A0794C">
        <w:rPr>
          <w:rFonts w:ascii="Aptos" w:hAnsi="Aptos" w:eastAsia="Aptos" w:cs="Aptos"/>
          <w:b w:val="1"/>
          <w:bCs w:val="1"/>
          <w:noProof w:val="0"/>
          <w:sz w:val="28"/>
          <w:szCs w:val="28"/>
          <w:lang w:val="en-US"/>
        </w:rPr>
        <w:t>Mini Project Report</w:t>
      </w:r>
    </w:p>
    <w:p xmlns:wp14="http://schemas.microsoft.com/office/word/2010/wordml" w:rsidP="4E90AEED" wp14:paraId="416C5C5B" wp14:textId="32735C7C">
      <w:p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b w:val="1"/>
          <w:bCs w:val="1"/>
          <w:noProof w:val="0"/>
          <w:sz w:val="24"/>
          <w:szCs w:val="24"/>
          <w:lang w:val="en-US"/>
        </w:rPr>
        <w:t>Submitted by:</w:t>
      </w:r>
      <w:r w:rsidRPr="4E90AEED" w:rsidR="26A0794C">
        <w:rPr>
          <w:rFonts w:ascii="Aptos" w:hAnsi="Aptos" w:eastAsia="Aptos" w:cs="Aptos"/>
          <w:noProof w:val="0"/>
          <w:sz w:val="24"/>
          <w:szCs w:val="24"/>
          <w:lang w:val="en-US"/>
        </w:rPr>
        <w:t xml:space="preserve"> Sangeetha S</w:t>
      </w:r>
      <w:r>
        <w:br/>
      </w:r>
      <w:r w:rsidRPr="4E90AEED" w:rsidR="26A0794C">
        <w:rPr>
          <w:rFonts w:ascii="Aptos" w:hAnsi="Aptos" w:eastAsia="Aptos" w:cs="Aptos"/>
          <w:noProof w:val="0"/>
          <w:sz w:val="24"/>
          <w:szCs w:val="24"/>
          <w:lang w:val="en-US"/>
        </w:rPr>
        <w:t xml:space="preserve"> </w:t>
      </w:r>
      <w:r w:rsidRPr="4E90AEED" w:rsidR="26A0794C">
        <w:rPr>
          <w:rFonts w:ascii="Aptos" w:hAnsi="Aptos" w:eastAsia="Aptos" w:cs="Aptos"/>
          <w:b w:val="1"/>
          <w:bCs w:val="1"/>
          <w:noProof w:val="0"/>
          <w:sz w:val="24"/>
          <w:szCs w:val="24"/>
          <w:lang w:val="en-US"/>
        </w:rPr>
        <w:t>Course:</w:t>
      </w:r>
      <w:r w:rsidRPr="4E90AEED" w:rsidR="26A0794C">
        <w:rPr>
          <w:rFonts w:ascii="Aptos" w:hAnsi="Aptos" w:eastAsia="Aptos" w:cs="Aptos"/>
          <w:noProof w:val="0"/>
          <w:sz w:val="24"/>
          <w:szCs w:val="24"/>
          <w:lang w:val="en-US"/>
        </w:rPr>
        <w:t xml:space="preserve"> Data Science</w:t>
      </w:r>
      <w:r>
        <w:br/>
      </w:r>
      <w:r w:rsidRPr="4E90AEED" w:rsidR="26A0794C">
        <w:rPr>
          <w:rFonts w:ascii="Aptos" w:hAnsi="Aptos" w:eastAsia="Aptos" w:cs="Aptos"/>
          <w:noProof w:val="0"/>
          <w:sz w:val="24"/>
          <w:szCs w:val="24"/>
          <w:lang w:val="en-US"/>
        </w:rPr>
        <w:t xml:space="preserve"> </w:t>
      </w:r>
      <w:r w:rsidRPr="4E90AEED" w:rsidR="26A0794C">
        <w:rPr>
          <w:rFonts w:ascii="Aptos" w:hAnsi="Aptos" w:eastAsia="Aptos" w:cs="Aptos"/>
          <w:b w:val="1"/>
          <w:bCs w:val="1"/>
          <w:noProof w:val="0"/>
          <w:sz w:val="24"/>
          <w:szCs w:val="24"/>
          <w:lang w:val="en-US"/>
        </w:rPr>
        <w:t>Project Type:</w:t>
      </w:r>
      <w:r w:rsidRPr="4E90AEED" w:rsidR="26A0794C">
        <w:rPr>
          <w:rFonts w:ascii="Aptos" w:hAnsi="Aptos" w:eastAsia="Aptos" w:cs="Aptos"/>
          <w:noProof w:val="0"/>
          <w:sz w:val="24"/>
          <w:szCs w:val="24"/>
          <w:lang w:val="en-US"/>
        </w:rPr>
        <w:t xml:space="preserve"> Business Case Study &amp; Exploratory Data Analysis</w:t>
      </w:r>
      <w:r>
        <w:br/>
      </w:r>
      <w:r w:rsidRPr="4E90AEED" w:rsidR="26A0794C">
        <w:rPr>
          <w:rFonts w:ascii="Aptos" w:hAnsi="Aptos" w:eastAsia="Aptos" w:cs="Aptos"/>
          <w:noProof w:val="0"/>
          <w:sz w:val="24"/>
          <w:szCs w:val="24"/>
          <w:lang w:val="en-US"/>
        </w:rPr>
        <w:t xml:space="preserve"> </w:t>
      </w:r>
      <w:r w:rsidRPr="4E90AEED" w:rsidR="26A0794C">
        <w:rPr>
          <w:rFonts w:ascii="Aptos" w:hAnsi="Aptos" w:eastAsia="Aptos" w:cs="Aptos"/>
          <w:b w:val="1"/>
          <w:bCs w:val="1"/>
          <w:noProof w:val="0"/>
          <w:sz w:val="24"/>
          <w:szCs w:val="24"/>
          <w:lang w:val="en-US"/>
        </w:rPr>
        <w:t>Tools Used:</w:t>
      </w:r>
      <w:r w:rsidRPr="4E90AEED" w:rsidR="26A0794C">
        <w:rPr>
          <w:rFonts w:ascii="Aptos" w:hAnsi="Aptos" w:eastAsia="Aptos" w:cs="Aptos"/>
          <w:noProof w:val="0"/>
          <w:sz w:val="24"/>
          <w:szCs w:val="24"/>
          <w:lang w:val="en-US"/>
        </w:rPr>
        <w:t xml:space="preserve"> SQL, Python (Pandas, Matplotlib), PostgreSQL, VS Code</w:t>
      </w:r>
      <w:r>
        <w:br/>
      </w:r>
      <w:r w:rsidRPr="4E90AEED" w:rsidR="26A0794C">
        <w:rPr>
          <w:rFonts w:ascii="Aptos" w:hAnsi="Aptos" w:eastAsia="Aptos" w:cs="Aptos"/>
          <w:noProof w:val="0"/>
          <w:sz w:val="24"/>
          <w:szCs w:val="24"/>
          <w:lang w:val="en-US"/>
        </w:rPr>
        <w:t xml:space="preserve"> </w:t>
      </w:r>
      <w:r w:rsidRPr="4E90AEED" w:rsidR="26A0794C">
        <w:rPr>
          <w:rFonts w:ascii="Aptos" w:hAnsi="Aptos" w:eastAsia="Aptos" w:cs="Aptos"/>
          <w:b w:val="1"/>
          <w:bCs w:val="1"/>
          <w:noProof w:val="0"/>
          <w:sz w:val="24"/>
          <w:szCs w:val="24"/>
          <w:lang w:val="en-US"/>
        </w:rPr>
        <w:t>Submission Date:</w:t>
      </w:r>
      <w:r w:rsidRPr="4E90AEED" w:rsidR="26A0794C">
        <w:rPr>
          <w:rFonts w:ascii="Aptos" w:hAnsi="Aptos" w:eastAsia="Aptos" w:cs="Aptos"/>
          <w:noProof w:val="0"/>
          <w:sz w:val="24"/>
          <w:szCs w:val="24"/>
          <w:lang w:val="en-US"/>
        </w:rPr>
        <w:t xml:space="preserve"> </w:t>
      </w:r>
      <w:r w:rsidRPr="4E90AEED" w:rsidR="69F7FEAB">
        <w:rPr>
          <w:rFonts w:ascii="Aptos" w:hAnsi="Aptos" w:eastAsia="Aptos" w:cs="Aptos"/>
          <w:noProof w:val="0"/>
          <w:sz w:val="24"/>
          <w:szCs w:val="24"/>
          <w:lang w:val="en-US"/>
        </w:rPr>
        <w:t>12-0202026</w:t>
      </w:r>
    </w:p>
    <w:p xmlns:wp14="http://schemas.microsoft.com/office/word/2010/wordml" wp14:paraId="166E5DE6" wp14:textId="7D3414EF"/>
    <w:p xmlns:wp14="http://schemas.microsoft.com/office/word/2010/wordml" w:rsidP="4E90AEED" wp14:paraId="5E55AD4F" wp14:textId="2426187E">
      <w:pPr>
        <w:pStyle w:val="Heading1"/>
        <w:spacing w:before="322" w:beforeAutospacing="off" w:after="322" w:afterAutospacing="off"/>
      </w:pPr>
      <w:r w:rsidRPr="4E90AEED" w:rsidR="26A0794C">
        <w:rPr>
          <w:rFonts w:ascii="Aptos" w:hAnsi="Aptos" w:eastAsia="Aptos" w:cs="Aptos"/>
          <w:b w:val="1"/>
          <w:bCs w:val="1"/>
          <w:noProof w:val="0"/>
          <w:sz w:val="48"/>
          <w:szCs w:val="48"/>
          <w:lang w:val="en-US"/>
        </w:rPr>
        <w:t>Executive Summary</w:t>
      </w:r>
    </w:p>
    <w:p xmlns:wp14="http://schemas.microsoft.com/office/word/2010/wordml" w:rsidP="4E90AEED" wp14:paraId="6A3B48DB" wp14:textId="72E766C3">
      <w:pPr>
        <w:spacing w:before="240" w:beforeAutospacing="off" w:after="240" w:afterAutospacing="off"/>
      </w:pPr>
      <w:r w:rsidRPr="4E90AEED" w:rsidR="26A0794C">
        <w:rPr>
          <w:rFonts w:ascii="Aptos" w:hAnsi="Aptos" w:eastAsia="Aptos" w:cs="Aptos"/>
          <w:noProof w:val="0"/>
          <w:sz w:val="24"/>
          <w:szCs w:val="24"/>
          <w:lang w:val="en-US"/>
        </w:rPr>
        <w:t xml:space="preserve">The project titled </w:t>
      </w:r>
      <w:r w:rsidRPr="4E90AEED" w:rsidR="26A0794C">
        <w:rPr>
          <w:rFonts w:ascii="Aptos" w:hAnsi="Aptos" w:eastAsia="Aptos" w:cs="Aptos"/>
          <w:b w:val="1"/>
          <w:bCs w:val="1"/>
          <w:noProof w:val="0"/>
          <w:sz w:val="24"/>
          <w:szCs w:val="24"/>
          <w:lang w:val="en-US"/>
        </w:rPr>
        <w:t>“PhonePe Transaction Insights”</w:t>
      </w:r>
      <w:r w:rsidRPr="4E90AEED" w:rsidR="26A0794C">
        <w:rPr>
          <w:rFonts w:ascii="Aptos" w:hAnsi="Aptos" w:eastAsia="Aptos" w:cs="Aptos"/>
          <w:noProof w:val="0"/>
          <w:sz w:val="24"/>
          <w:szCs w:val="24"/>
          <w:lang w:val="en-US"/>
        </w:rPr>
        <w:t xml:space="preserve"> presents a comprehensive multi-dimensional analysis of transaction behavior, device usage trends, insurance penetration, geographic transaction distribution, and user registration patterns across India. The study leverages SQL for structured data extraction and Python for visualization to evaluate performance across states, districts, PIN codes, quarters, and device brands.</w:t>
      </w:r>
    </w:p>
    <w:p xmlns:wp14="http://schemas.microsoft.com/office/word/2010/wordml" w:rsidP="4E90AEED" wp14:paraId="056BF80F" wp14:textId="2C38B515">
      <w:pPr>
        <w:spacing w:before="240" w:beforeAutospacing="off" w:after="240" w:afterAutospacing="off"/>
      </w:pPr>
      <w:r w:rsidRPr="4E90AEED" w:rsidR="26A0794C">
        <w:rPr>
          <w:rFonts w:ascii="Aptos" w:hAnsi="Aptos" w:eastAsia="Aptos" w:cs="Aptos"/>
          <w:noProof w:val="0"/>
          <w:sz w:val="24"/>
          <w:szCs w:val="24"/>
          <w:lang w:val="en-US"/>
        </w:rPr>
        <w:t>Through five business case studies, the project identifies regional disparities, device engagement differences, seasonal fluctuations, insurance growth potential, and user onboarding trends. The findings support strategic decision-making in targeted marketing, performance optimization, and regional expansion planning.</w:t>
      </w:r>
    </w:p>
    <w:p xmlns:wp14="http://schemas.microsoft.com/office/word/2010/wordml" w:rsidP="4E90AEED" wp14:paraId="426659EA" wp14:textId="692318B2">
      <w:pPr>
        <w:spacing w:before="240" w:beforeAutospacing="off" w:after="240" w:afterAutospacing="off"/>
      </w:pPr>
      <w:r w:rsidRPr="4E90AEED" w:rsidR="26A0794C">
        <w:rPr>
          <w:rFonts w:ascii="Aptos" w:hAnsi="Aptos" w:eastAsia="Aptos" w:cs="Aptos"/>
          <w:noProof w:val="0"/>
          <w:sz w:val="24"/>
          <w:szCs w:val="24"/>
          <w:lang w:val="en-US"/>
        </w:rPr>
        <w:t>This project demonstrates practical application of data analytics techniques in addressing real-world business problems within the digital payments ecosystem.</w:t>
      </w:r>
    </w:p>
    <w:p xmlns:wp14="http://schemas.microsoft.com/office/word/2010/wordml" wp14:paraId="17AFD179" wp14:textId="53F80735"/>
    <w:p xmlns:wp14="http://schemas.microsoft.com/office/word/2010/wordml" w:rsidP="4E90AEED" wp14:paraId="7EFE6E42" wp14:textId="370405C6">
      <w:pPr>
        <w:pStyle w:val="Heading1"/>
        <w:spacing w:before="322" w:beforeAutospacing="off" w:after="322" w:afterAutospacing="off"/>
      </w:pPr>
      <w:r w:rsidRPr="4E90AEED" w:rsidR="26A0794C">
        <w:rPr>
          <w:rFonts w:ascii="Aptos" w:hAnsi="Aptos" w:eastAsia="Aptos" w:cs="Aptos"/>
          <w:b w:val="1"/>
          <w:bCs w:val="1"/>
          <w:noProof w:val="0"/>
          <w:sz w:val="48"/>
          <w:szCs w:val="48"/>
          <w:lang w:val="en-US"/>
        </w:rPr>
        <w:t>1. Introduction</w:t>
      </w:r>
    </w:p>
    <w:p xmlns:wp14="http://schemas.microsoft.com/office/word/2010/wordml" w:rsidP="4E90AEED" wp14:paraId="7D2774FF" wp14:textId="627ED902">
      <w:pPr>
        <w:spacing w:before="240" w:beforeAutospacing="off" w:after="240" w:afterAutospacing="off"/>
      </w:pPr>
      <w:r w:rsidRPr="4E90AEED" w:rsidR="26A0794C">
        <w:rPr>
          <w:rFonts w:ascii="Aptos" w:hAnsi="Aptos" w:eastAsia="Aptos" w:cs="Aptos"/>
          <w:noProof w:val="0"/>
          <w:sz w:val="24"/>
          <w:szCs w:val="24"/>
          <w:lang w:val="en-US"/>
        </w:rPr>
        <w:t>Digital payment platforms have transformed financial transactions in India. PhonePe, as a leading fintech platform, handles millions of transactions across various states, categories, and device ecosystems. Understanding transaction behavior and user engagement patterns is critical for optimizing business strategies and expanding market reach.</w:t>
      </w:r>
    </w:p>
    <w:p xmlns:wp14="http://schemas.microsoft.com/office/word/2010/wordml" w:rsidP="4E90AEED" wp14:paraId="7093D418" wp14:textId="243C1C78">
      <w:pPr>
        <w:spacing w:before="240" w:beforeAutospacing="off" w:after="240" w:afterAutospacing="off"/>
      </w:pPr>
      <w:r w:rsidRPr="4E90AEED" w:rsidR="26A0794C">
        <w:rPr>
          <w:rFonts w:ascii="Aptos" w:hAnsi="Aptos" w:eastAsia="Aptos" w:cs="Aptos"/>
          <w:noProof w:val="0"/>
          <w:sz w:val="24"/>
          <w:szCs w:val="24"/>
          <w:lang w:val="en-US"/>
        </w:rPr>
        <w:t>This project aims to analyze multi-level transaction and user data to derive actionable business insights using SQL-based aggregation and Python visualization techniques.</w:t>
      </w:r>
    </w:p>
    <w:p xmlns:wp14="http://schemas.microsoft.com/office/word/2010/wordml" wp14:paraId="1B0C7AF7" wp14:textId="142C8839"/>
    <w:p xmlns:wp14="http://schemas.microsoft.com/office/word/2010/wordml" w:rsidP="4E90AEED" wp14:paraId="245F9ABA" wp14:textId="10C7C865">
      <w:pPr>
        <w:pStyle w:val="Heading1"/>
        <w:spacing w:before="322" w:beforeAutospacing="off" w:after="322" w:afterAutospacing="off"/>
      </w:pPr>
      <w:r w:rsidRPr="4E90AEED" w:rsidR="26A0794C">
        <w:rPr>
          <w:rFonts w:ascii="Aptos" w:hAnsi="Aptos" w:eastAsia="Aptos" w:cs="Aptos"/>
          <w:b w:val="1"/>
          <w:bCs w:val="1"/>
          <w:noProof w:val="0"/>
          <w:sz w:val="48"/>
          <w:szCs w:val="48"/>
          <w:lang w:val="en-US"/>
        </w:rPr>
        <w:t>2. Methodology</w:t>
      </w:r>
    </w:p>
    <w:p xmlns:wp14="http://schemas.microsoft.com/office/word/2010/wordml" w:rsidP="4E90AEED" wp14:paraId="26A421EC" wp14:textId="28B32CD3">
      <w:pPr>
        <w:spacing w:before="240" w:beforeAutospacing="off" w:after="240" w:afterAutospacing="off"/>
      </w:pPr>
      <w:r w:rsidRPr="4E90AEED" w:rsidR="26A0794C">
        <w:rPr>
          <w:rFonts w:ascii="Aptos" w:hAnsi="Aptos" w:eastAsia="Aptos" w:cs="Aptos"/>
          <w:noProof w:val="0"/>
          <w:sz w:val="24"/>
          <w:szCs w:val="24"/>
          <w:lang w:val="en-US"/>
        </w:rPr>
        <w:t>The analysis was conducted using:</w:t>
      </w:r>
    </w:p>
    <w:p xmlns:wp14="http://schemas.microsoft.com/office/word/2010/wordml" w:rsidP="4E90AEED" wp14:paraId="373C2271" wp14:textId="58539A6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b w:val="1"/>
          <w:bCs w:val="1"/>
          <w:noProof w:val="0"/>
          <w:sz w:val="24"/>
          <w:szCs w:val="24"/>
          <w:lang w:val="en-US"/>
        </w:rPr>
        <w:t>SQL</w:t>
      </w:r>
      <w:r w:rsidRPr="4E90AEED" w:rsidR="26A0794C">
        <w:rPr>
          <w:rFonts w:ascii="Aptos" w:hAnsi="Aptos" w:eastAsia="Aptos" w:cs="Aptos"/>
          <w:noProof w:val="0"/>
          <w:sz w:val="24"/>
          <w:szCs w:val="24"/>
          <w:lang w:val="en-US"/>
        </w:rPr>
        <w:t xml:space="preserve"> for aggregation and grouping operations (SUM, MAX, GROUP BY, ORDER BY)</w:t>
      </w:r>
    </w:p>
    <w:p xmlns:wp14="http://schemas.microsoft.com/office/word/2010/wordml" w:rsidP="4E90AEED" wp14:paraId="5E7911F6" wp14:textId="30AF097D">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b w:val="1"/>
          <w:bCs w:val="1"/>
          <w:noProof w:val="0"/>
          <w:sz w:val="24"/>
          <w:szCs w:val="24"/>
          <w:lang w:val="en-US"/>
        </w:rPr>
        <w:t>PostgreSQL</w:t>
      </w:r>
      <w:r w:rsidRPr="4E90AEED" w:rsidR="26A0794C">
        <w:rPr>
          <w:rFonts w:ascii="Aptos" w:hAnsi="Aptos" w:eastAsia="Aptos" w:cs="Aptos"/>
          <w:noProof w:val="0"/>
          <w:sz w:val="24"/>
          <w:szCs w:val="24"/>
          <w:lang w:val="en-US"/>
        </w:rPr>
        <w:t xml:space="preserve"> for data storage and querying</w:t>
      </w:r>
    </w:p>
    <w:p xmlns:wp14="http://schemas.microsoft.com/office/word/2010/wordml" w:rsidP="4E90AEED" wp14:paraId="1A6440DC" wp14:textId="06A1E4CC">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b w:val="1"/>
          <w:bCs w:val="1"/>
          <w:noProof w:val="0"/>
          <w:sz w:val="24"/>
          <w:szCs w:val="24"/>
          <w:lang w:val="en-US"/>
        </w:rPr>
        <w:t>Python (Pandas &amp; Matplotlib)</w:t>
      </w:r>
      <w:r w:rsidRPr="4E90AEED" w:rsidR="26A0794C">
        <w:rPr>
          <w:rFonts w:ascii="Aptos" w:hAnsi="Aptos" w:eastAsia="Aptos" w:cs="Aptos"/>
          <w:noProof w:val="0"/>
          <w:sz w:val="24"/>
          <w:szCs w:val="24"/>
          <w:lang w:val="en-US"/>
        </w:rPr>
        <w:t xml:space="preserve"> for visualization</w:t>
      </w:r>
    </w:p>
    <w:p xmlns:wp14="http://schemas.microsoft.com/office/word/2010/wordml" w:rsidP="4E90AEED" wp14:paraId="74966321" wp14:textId="6FED422E">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Multi-dimensional grouping (State, District, PIN Code, Quarter, Year, Device Brand)</w:t>
      </w:r>
    </w:p>
    <w:p xmlns:wp14="http://schemas.microsoft.com/office/word/2010/wordml" w:rsidP="4E90AEED" wp14:paraId="1EE1B7C4" wp14:textId="48238FF3">
      <w:pPr>
        <w:spacing w:before="240" w:beforeAutospacing="off" w:after="240" w:afterAutospacing="off"/>
      </w:pPr>
      <w:r w:rsidRPr="4E90AEED" w:rsidR="26A0794C">
        <w:rPr>
          <w:rFonts w:ascii="Aptos" w:hAnsi="Aptos" w:eastAsia="Aptos" w:cs="Aptos"/>
          <w:noProof w:val="0"/>
          <w:sz w:val="24"/>
          <w:szCs w:val="24"/>
          <w:lang w:val="en-US"/>
        </w:rPr>
        <w:t>Special handling:</w:t>
      </w:r>
    </w:p>
    <w:p xmlns:wp14="http://schemas.microsoft.com/office/word/2010/wordml" w:rsidP="4E90AEED" wp14:paraId="5043DCA7" wp14:textId="2FC2960A">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 xml:space="preserve">Registered users are cumulative; hence </w:t>
      </w:r>
      <w:r w:rsidRPr="4E90AEED" w:rsidR="26A0794C">
        <w:rPr>
          <w:rFonts w:ascii="Consolas" w:hAnsi="Consolas" w:eastAsia="Consolas" w:cs="Consolas"/>
          <w:noProof w:val="0"/>
          <w:sz w:val="24"/>
          <w:szCs w:val="24"/>
          <w:lang w:val="en-US"/>
        </w:rPr>
        <w:t>MAX()</w:t>
      </w:r>
      <w:r w:rsidRPr="4E90AEED" w:rsidR="26A0794C">
        <w:rPr>
          <w:rFonts w:ascii="Aptos" w:hAnsi="Aptos" w:eastAsia="Aptos" w:cs="Aptos"/>
          <w:noProof w:val="0"/>
          <w:sz w:val="24"/>
          <w:szCs w:val="24"/>
          <w:lang w:val="en-US"/>
        </w:rPr>
        <w:t xml:space="preserve"> was used instead of </w:t>
      </w:r>
      <w:r w:rsidRPr="4E90AEED" w:rsidR="26A0794C">
        <w:rPr>
          <w:rFonts w:ascii="Consolas" w:hAnsi="Consolas" w:eastAsia="Consolas" w:cs="Consolas"/>
          <w:noProof w:val="0"/>
          <w:sz w:val="24"/>
          <w:szCs w:val="24"/>
          <w:lang w:val="en-US"/>
        </w:rPr>
        <w:t>SUM()</w:t>
      </w:r>
      <w:r w:rsidRPr="4E90AEED" w:rsidR="26A0794C">
        <w:rPr>
          <w:rFonts w:ascii="Aptos" w:hAnsi="Aptos" w:eastAsia="Aptos" w:cs="Aptos"/>
          <w:noProof w:val="0"/>
          <w:sz w:val="24"/>
          <w:szCs w:val="24"/>
          <w:lang w:val="en-US"/>
        </w:rPr>
        <w:t>.</w:t>
      </w:r>
    </w:p>
    <w:p xmlns:wp14="http://schemas.microsoft.com/office/word/2010/wordml" wp14:paraId="44B7EAD1" wp14:textId="13B3B605"/>
    <w:p xmlns:wp14="http://schemas.microsoft.com/office/word/2010/wordml" w:rsidP="4E90AEED" wp14:paraId="1C6F6CD5" wp14:textId="39A2BF6F">
      <w:pPr>
        <w:pStyle w:val="Heading1"/>
        <w:spacing w:before="322" w:beforeAutospacing="off" w:after="322" w:afterAutospacing="off"/>
      </w:pPr>
      <w:r w:rsidRPr="4E90AEED" w:rsidR="26A0794C">
        <w:rPr>
          <w:rFonts w:ascii="Aptos" w:hAnsi="Aptos" w:eastAsia="Aptos" w:cs="Aptos"/>
          <w:b w:val="1"/>
          <w:bCs w:val="1"/>
          <w:noProof w:val="0"/>
          <w:sz w:val="48"/>
          <w:szCs w:val="48"/>
          <w:lang w:val="en-US"/>
        </w:rPr>
        <w:t>📊 Case Study 1: Decoding Transaction Dynamics on PhonePe</w:t>
      </w:r>
    </w:p>
    <w:p xmlns:wp14="http://schemas.microsoft.com/office/word/2010/wordml" w:rsidP="4E90AEED" wp14:paraId="76D02772" wp14:textId="08DFEA49">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Objective</w:t>
      </w:r>
    </w:p>
    <w:p xmlns:wp14="http://schemas.microsoft.com/office/word/2010/wordml" w:rsidP="4E90AEED" wp14:paraId="1A0F39BF" wp14:textId="373AD4A2">
      <w:pPr>
        <w:spacing w:before="240" w:beforeAutospacing="off" w:after="240" w:afterAutospacing="off"/>
      </w:pPr>
      <w:r w:rsidRPr="4E90AEED" w:rsidR="26A0794C">
        <w:rPr>
          <w:rFonts w:ascii="Aptos" w:hAnsi="Aptos" w:eastAsia="Aptos" w:cs="Aptos"/>
          <w:noProof w:val="0"/>
          <w:sz w:val="24"/>
          <w:szCs w:val="24"/>
          <w:lang w:val="en-US"/>
        </w:rPr>
        <w:t>To analyze transaction patterns across states, quarters, and payment categories to identify growth variations and strategic opportunities.</w:t>
      </w:r>
    </w:p>
    <w:p xmlns:wp14="http://schemas.microsoft.com/office/word/2010/wordml" wp14:paraId="736AC42A" wp14:textId="5D07D7BA"/>
    <w:p xmlns:wp14="http://schemas.microsoft.com/office/word/2010/wordml" w:rsidP="4E90AEED" wp14:paraId="19CFFF4C" wp14:textId="2E244011">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1.1 State-wise Transaction Summary</w:t>
      </w:r>
    </w:p>
    <w:p xmlns:wp14="http://schemas.microsoft.com/office/word/2010/wordml" w:rsidP="4E90AEED" wp14:paraId="28075683" wp14:textId="25723CC3">
      <w:pPr>
        <w:spacing w:before="240" w:beforeAutospacing="off" w:after="240" w:afterAutospacing="off"/>
      </w:pPr>
      <w:r w:rsidRPr="4E90AEED" w:rsidR="26A0794C">
        <w:rPr>
          <w:rFonts w:ascii="Aptos" w:hAnsi="Aptos" w:eastAsia="Aptos" w:cs="Aptos"/>
          <w:noProof w:val="0"/>
          <w:sz w:val="24"/>
          <w:szCs w:val="24"/>
          <w:lang w:val="en-US"/>
        </w:rPr>
        <w:t>Transaction data was aggregated by state using total transaction amount and count.</w:t>
      </w:r>
    </w:p>
    <w:p xmlns:wp14="http://schemas.microsoft.com/office/word/2010/wordml" w:rsidP="4E90AEED" wp14:paraId="1E860CCE" wp14:textId="0BEE30FD">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14C8291B" wp14:textId="7BE8BB1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Certain states dominate transaction volume and value.</w:t>
      </w:r>
    </w:p>
    <w:p xmlns:wp14="http://schemas.microsoft.com/office/word/2010/wordml" w:rsidP="4E90AEED" wp14:paraId="13D1E95E" wp14:textId="07B91CFD">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Significant variation exists between high-performing and emerging states.</w:t>
      </w:r>
    </w:p>
    <w:p xmlns:wp14="http://schemas.microsoft.com/office/word/2010/wordml" w:rsidP="4E90AEED" wp14:paraId="3C6BD830" wp14:textId="22319F31">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Top-performing states indicate mature digital ecosystems, while low-performing states require strategic awareness initiatives.</w:t>
      </w:r>
    </w:p>
    <w:p xmlns:wp14="http://schemas.microsoft.com/office/word/2010/wordml" w:rsidP="4E90AEED" wp14:paraId="44F50FEB" wp14:textId="5CBEFCCF">
      <w:pPr>
        <w:spacing w:before="240" w:beforeAutospacing="off" w:after="240" w:afterAutospacing="off"/>
        <w:rPr>
          <w:rFonts w:ascii="Aptos" w:hAnsi="Aptos" w:eastAsia="Aptos" w:cs="Aptos"/>
          <w:noProof w:val="0"/>
          <w:sz w:val="24"/>
          <w:szCs w:val="24"/>
          <w:lang w:val="en-US"/>
        </w:rPr>
      </w:pPr>
    </w:p>
    <w:p xmlns:wp14="http://schemas.microsoft.com/office/word/2010/wordml" wp14:paraId="688687EB" wp14:textId="070E9577"/>
    <w:p xmlns:wp14="http://schemas.microsoft.com/office/word/2010/wordml" w:rsidP="4E90AEED" wp14:paraId="1E1CBA5D" wp14:textId="741FDEB1">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1.2 Quarter-wise Transaction Summary</w:t>
      </w:r>
    </w:p>
    <w:p xmlns:wp14="http://schemas.microsoft.com/office/word/2010/wordml" w:rsidP="4E90AEED" wp14:paraId="2D75EA8A" wp14:textId="4BBE8AB9">
      <w:pPr>
        <w:spacing w:before="240" w:beforeAutospacing="off" w:after="240" w:afterAutospacing="off"/>
      </w:pPr>
      <w:r w:rsidRPr="4E90AEED" w:rsidR="26A0794C">
        <w:rPr>
          <w:rFonts w:ascii="Aptos" w:hAnsi="Aptos" w:eastAsia="Aptos" w:cs="Aptos"/>
          <w:noProof w:val="0"/>
          <w:sz w:val="24"/>
          <w:szCs w:val="24"/>
          <w:lang w:val="en-US"/>
        </w:rPr>
        <w:t>Transactions were grouped by quarter to observe seasonal trends.</w:t>
      </w:r>
    </w:p>
    <w:p xmlns:wp14="http://schemas.microsoft.com/office/word/2010/wordml" w:rsidP="4E90AEED" wp14:paraId="3ABA8A69" wp14:textId="5545C93F">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5BA0C877" wp14:textId="66FA8E9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Certain quarters show peak transaction activity.</w:t>
      </w:r>
    </w:p>
    <w:p xmlns:wp14="http://schemas.microsoft.com/office/word/2010/wordml" w:rsidP="4E90AEED" wp14:paraId="319886CA" wp14:textId="7EC9B051">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Seasonal variations influence digital payment usage.</w:t>
      </w:r>
    </w:p>
    <w:p xmlns:wp14="http://schemas.microsoft.com/office/word/2010/wordml" w:rsidP="4E90AEED" wp14:paraId="188C6246" wp14:textId="0C78325D">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Quarterly analysis supports campaign timing and promotional planning.</w:t>
      </w:r>
    </w:p>
    <w:p xmlns:wp14="http://schemas.microsoft.com/office/word/2010/wordml" w:rsidP="4E90AEED" wp14:paraId="48E2A918" wp14:textId="6A503D74">
      <w:pPr>
        <w:spacing w:before="240" w:beforeAutospacing="off" w:after="240" w:afterAutospacing="off"/>
        <w:rPr>
          <w:rFonts w:ascii="Aptos" w:hAnsi="Aptos" w:eastAsia="Aptos" w:cs="Aptos"/>
          <w:noProof w:val="0"/>
          <w:sz w:val="24"/>
          <w:szCs w:val="24"/>
          <w:lang w:val="en-US"/>
        </w:rPr>
      </w:pPr>
    </w:p>
    <w:p xmlns:wp14="http://schemas.microsoft.com/office/word/2010/wordml" wp14:paraId="5C86E8FF" wp14:textId="1E134B32"/>
    <w:p xmlns:wp14="http://schemas.microsoft.com/office/word/2010/wordml" w:rsidP="4E90AEED" wp14:paraId="3278EA92" wp14:textId="36F8D40D">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1.3 Payment Category Analysis</w:t>
      </w:r>
    </w:p>
    <w:p xmlns:wp14="http://schemas.microsoft.com/office/word/2010/wordml" w:rsidP="4E90AEED" wp14:paraId="7BD5B218" wp14:textId="38843F3E">
      <w:pPr>
        <w:spacing w:before="240" w:beforeAutospacing="off" w:after="240" w:afterAutospacing="off"/>
      </w:pPr>
      <w:r w:rsidRPr="4E90AEED" w:rsidR="26A0794C">
        <w:rPr>
          <w:rFonts w:ascii="Aptos" w:hAnsi="Aptos" w:eastAsia="Aptos" w:cs="Aptos"/>
          <w:noProof w:val="0"/>
          <w:sz w:val="24"/>
          <w:szCs w:val="24"/>
          <w:lang w:val="en-US"/>
        </w:rPr>
        <w:t>Transactions were analyzed across payment categories.</w:t>
      </w:r>
    </w:p>
    <w:p xmlns:wp14="http://schemas.microsoft.com/office/word/2010/wordml" w:rsidP="4E90AEED" wp14:paraId="70CCFD1F" wp14:textId="5DC8A83E">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210FDA55" wp14:textId="64595EC6">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Merchant and peer-to-peer payments dominate.</w:t>
      </w:r>
    </w:p>
    <w:p xmlns:wp14="http://schemas.microsoft.com/office/word/2010/wordml" w:rsidP="4E90AEED" wp14:paraId="6DF5E6F3" wp14:textId="08C7E002">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Category preferences differ across regions.</w:t>
      </w:r>
    </w:p>
    <w:p xmlns:wp14="http://schemas.microsoft.com/office/word/2010/wordml" w:rsidP="4E90AEED" wp14:paraId="5FDF8F2E" wp14:textId="7955337C">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High-performing categories should be prioritized for feature enhancement.</w:t>
      </w:r>
    </w:p>
    <w:p xmlns:wp14="http://schemas.microsoft.com/office/word/2010/wordml" w:rsidP="4E90AEED" wp14:paraId="630685B1" wp14:textId="33E3B05B">
      <w:pPr>
        <w:spacing w:before="240" w:beforeAutospacing="off" w:after="240" w:afterAutospacing="off"/>
        <w:rPr>
          <w:rFonts w:ascii="Aptos" w:hAnsi="Aptos" w:eastAsia="Aptos" w:cs="Aptos"/>
          <w:noProof w:val="0"/>
          <w:sz w:val="24"/>
          <w:szCs w:val="24"/>
          <w:lang w:val="en-US"/>
        </w:rPr>
      </w:pPr>
    </w:p>
    <w:p xmlns:wp14="http://schemas.microsoft.com/office/word/2010/wordml" wp14:paraId="3386FC45" wp14:textId="483CD002"/>
    <w:p xmlns:wp14="http://schemas.microsoft.com/office/word/2010/wordml" w:rsidP="4E90AEED" wp14:paraId="74DEDB88" wp14:textId="1D119BF0">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1.4 State-wise Payment Category Performance</w:t>
      </w:r>
    </w:p>
    <w:p xmlns:wp14="http://schemas.microsoft.com/office/word/2010/wordml" w:rsidP="4E90AEED" wp14:paraId="1427E194" wp14:textId="79AD68C5">
      <w:pPr>
        <w:spacing w:before="240" w:beforeAutospacing="off" w:after="240" w:afterAutospacing="off"/>
      </w:pPr>
      <w:r w:rsidRPr="4E90AEED" w:rsidR="26A0794C">
        <w:rPr>
          <w:rFonts w:ascii="Aptos" w:hAnsi="Aptos" w:eastAsia="Aptos" w:cs="Aptos"/>
          <w:noProof w:val="0"/>
          <w:sz w:val="24"/>
          <w:szCs w:val="24"/>
          <w:lang w:val="en-US"/>
        </w:rPr>
        <w:t>Grouped by state and category.</w:t>
      </w:r>
    </w:p>
    <w:p xmlns:wp14="http://schemas.microsoft.com/office/word/2010/wordml" w:rsidP="4E90AEED" wp14:paraId="33C4AE93" wp14:textId="035A1DCD">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7985AB1D" wp14:textId="7194618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Payment behavior varies regionally.</w:t>
      </w:r>
    </w:p>
    <w:p xmlns:wp14="http://schemas.microsoft.com/office/word/2010/wordml" w:rsidP="4E90AEED" wp14:paraId="1CE253DF" wp14:textId="0F5579F4">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Some states show strong merchant dominance.</w:t>
      </w:r>
    </w:p>
    <w:p xmlns:wp14="http://schemas.microsoft.com/office/word/2010/wordml" w:rsidP="4E90AEED" wp14:paraId="430E900B" wp14:textId="27ACD950">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Supports localized campaign strategies.</w:t>
      </w:r>
    </w:p>
    <w:p xmlns:wp14="http://schemas.microsoft.com/office/word/2010/wordml" w:rsidP="4E90AEED" wp14:paraId="534D78F6" wp14:textId="761746B1">
      <w:pPr>
        <w:spacing w:before="240" w:beforeAutospacing="off" w:after="240" w:afterAutospacing="off"/>
        <w:rPr>
          <w:rFonts w:ascii="Aptos" w:hAnsi="Aptos" w:eastAsia="Aptos" w:cs="Aptos"/>
          <w:noProof w:val="0"/>
          <w:sz w:val="24"/>
          <w:szCs w:val="24"/>
          <w:lang w:val="en-US"/>
        </w:rPr>
      </w:pPr>
    </w:p>
    <w:p xmlns:wp14="http://schemas.microsoft.com/office/word/2010/wordml" wp14:paraId="5E6034AC" wp14:textId="2286512F"/>
    <w:p xmlns:wp14="http://schemas.microsoft.com/office/word/2010/wordml" w:rsidP="4E90AEED" wp14:paraId="15DF1391" wp14:textId="64F9C3B3">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1.5 State-Quarter Transaction Comparison</w:t>
      </w:r>
    </w:p>
    <w:p xmlns:wp14="http://schemas.microsoft.com/office/word/2010/wordml" w:rsidP="4E90AEED" wp14:paraId="67DD1C3F" wp14:textId="62CAE2B5">
      <w:pPr>
        <w:spacing w:before="240" w:beforeAutospacing="off" w:after="240" w:afterAutospacing="off"/>
      </w:pPr>
      <w:r w:rsidRPr="4E90AEED" w:rsidR="26A0794C">
        <w:rPr>
          <w:rFonts w:ascii="Aptos" w:hAnsi="Aptos" w:eastAsia="Aptos" w:cs="Aptos"/>
          <w:noProof w:val="0"/>
          <w:sz w:val="24"/>
          <w:szCs w:val="24"/>
          <w:lang w:val="en-US"/>
        </w:rPr>
        <w:t>Multi-dimensional grouping by state and quarter.</w:t>
      </w:r>
    </w:p>
    <w:p xmlns:wp14="http://schemas.microsoft.com/office/word/2010/wordml" w:rsidP="4E90AEED" wp14:paraId="02DF9C1A" wp14:textId="3E867D55">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7F4CDD39" wp14:textId="3FD6A21B">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Some states show consistent growth.</w:t>
      </w:r>
    </w:p>
    <w:p xmlns:wp14="http://schemas.microsoft.com/office/word/2010/wordml" w:rsidP="4E90AEED" wp14:paraId="78403187" wp14:textId="142C1CF5">
      <w:pPr>
        <w:pStyle w:val="ListParagraph"/>
        <w:numPr>
          <w:ilvl w:val="0"/>
          <w:numId w:val="7"/>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Others display seasonal spikes.</w:t>
      </w:r>
    </w:p>
    <w:p xmlns:wp14="http://schemas.microsoft.com/office/word/2010/wordml" w:rsidP="4E90AEED" wp14:paraId="516C66D7" wp14:textId="11FC22EA">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Enables dynamic resource allocation.</w:t>
      </w:r>
    </w:p>
    <w:p xmlns:wp14="http://schemas.microsoft.com/office/word/2010/wordml" w:rsidP="4E90AEED" wp14:paraId="63F856A3" wp14:textId="73EF8A23">
      <w:pPr>
        <w:spacing w:before="240" w:beforeAutospacing="off" w:after="240" w:afterAutospacing="off"/>
        <w:rPr>
          <w:rFonts w:ascii="Aptos" w:hAnsi="Aptos" w:eastAsia="Aptos" w:cs="Aptos"/>
          <w:noProof w:val="0"/>
          <w:sz w:val="24"/>
          <w:szCs w:val="24"/>
          <w:lang w:val="en-US"/>
        </w:rPr>
      </w:pPr>
    </w:p>
    <w:p xmlns:wp14="http://schemas.microsoft.com/office/word/2010/wordml" wp14:paraId="50B556E4" wp14:textId="4D638D20"/>
    <w:p xmlns:wp14="http://schemas.microsoft.com/office/word/2010/wordml" w:rsidP="4E90AEED" wp14:paraId="088D177A" wp14:textId="25174640">
      <w:pPr>
        <w:pStyle w:val="Heading1"/>
        <w:spacing w:before="322" w:beforeAutospacing="off" w:after="322" w:afterAutospacing="off"/>
      </w:pPr>
      <w:r w:rsidRPr="4E90AEED" w:rsidR="26A0794C">
        <w:rPr>
          <w:rFonts w:ascii="Aptos" w:hAnsi="Aptos" w:eastAsia="Aptos" w:cs="Aptos"/>
          <w:b w:val="1"/>
          <w:bCs w:val="1"/>
          <w:noProof w:val="0"/>
          <w:sz w:val="48"/>
          <w:szCs w:val="48"/>
          <w:lang w:val="en-US"/>
        </w:rPr>
        <w:t>📊 Case Study 2: Device Dominance and User Engagement Analysis</w:t>
      </w:r>
    </w:p>
    <w:p xmlns:wp14="http://schemas.microsoft.com/office/word/2010/wordml" w:rsidP="4E90AEED" wp14:paraId="0DE60322" wp14:textId="7571C3C6">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Objective</w:t>
      </w:r>
    </w:p>
    <w:p xmlns:wp14="http://schemas.microsoft.com/office/word/2010/wordml" w:rsidP="4E90AEED" wp14:paraId="46496A4E" wp14:textId="3BCD1B45">
      <w:pPr>
        <w:spacing w:before="240" w:beforeAutospacing="off" w:after="240" w:afterAutospacing="off"/>
      </w:pPr>
      <w:r w:rsidRPr="4E90AEED" w:rsidR="26A0794C">
        <w:rPr>
          <w:rFonts w:ascii="Aptos" w:hAnsi="Aptos" w:eastAsia="Aptos" w:cs="Aptos"/>
          <w:noProof w:val="0"/>
          <w:sz w:val="24"/>
          <w:szCs w:val="24"/>
          <w:lang w:val="en-US"/>
        </w:rPr>
        <w:t>To analyze how device brands influence user engagement and platform performance.</w:t>
      </w:r>
    </w:p>
    <w:p xmlns:wp14="http://schemas.microsoft.com/office/word/2010/wordml" wp14:paraId="45E2240E" wp14:textId="03DD7834"/>
    <w:p xmlns:wp14="http://schemas.microsoft.com/office/word/2010/wordml" w:rsidP="4E90AEED" wp14:paraId="05AA1B79" wp14:textId="010EFF03">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2.1 Overall Brand-wise User Base and Engagement</w:t>
      </w:r>
    </w:p>
    <w:p xmlns:wp14="http://schemas.microsoft.com/office/word/2010/wordml" w:rsidP="4E90AEED" wp14:paraId="5B1C8CD7" wp14:textId="2B984FE9">
      <w:pPr>
        <w:spacing w:before="240" w:beforeAutospacing="off" w:after="240" w:afterAutospacing="off"/>
      </w:pPr>
      <w:r w:rsidRPr="4E90AEED" w:rsidR="26A0794C">
        <w:rPr>
          <w:rFonts w:ascii="Aptos" w:hAnsi="Aptos" w:eastAsia="Aptos" w:cs="Aptos"/>
          <w:noProof w:val="0"/>
          <w:sz w:val="24"/>
          <w:szCs w:val="24"/>
          <w:lang w:val="en-US"/>
        </w:rPr>
        <w:t>Grouped by device brand.</w:t>
      </w:r>
    </w:p>
    <w:p xmlns:wp14="http://schemas.microsoft.com/office/word/2010/wordml" w:rsidP="4E90AEED" wp14:paraId="3CCB8B92" wp14:textId="37DD42B7">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39E71917" wp14:textId="669787D5">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Some brands show high registrations but lower engagement.</w:t>
      </w:r>
    </w:p>
    <w:p xmlns:wp14="http://schemas.microsoft.com/office/word/2010/wordml" w:rsidP="4E90AEED" wp14:paraId="4E36B1C4" wp14:textId="36348FE9">
      <w:pPr>
        <w:pStyle w:val="ListParagraph"/>
        <w:numPr>
          <w:ilvl w:val="0"/>
          <w:numId w:val="8"/>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Engagement efficiency differs across brands.</w:t>
      </w:r>
    </w:p>
    <w:p xmlns:wp14="http://schemas.microsoft.com/office/word/2010/wordml" w:rsidP="4E90AEED" wp14:paraId="76D40858" wp14:textId="3FF6FB1A">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Device-specific optimization is required.</w:t>
      </w:r>
    </w:p>
    <w:p xmlns:wp14="http://schemas.microsoft.com/office/word/2010/wordml" w:rsidP="4E90AEED" wp14:paraId="7BBCE2B7" wp14:textId="48EB0B27">
      <w:pPr>
        <w:spacing w:before="240" w:beforeAutospacing="off" w:after="240" w:afterAutospacing="off"/>
        <w:rPr>
          <w:rFonts w:ascii="Aptos" w:hAnsi="Aptos" w:eastAsia="Aptos" w:cs="Aptos"/>
          <w:noProof w:val="0"/>
          <w:sz w:val="24"/>
          <w:szCs w:val="24"/>
          <w:lang w:val="en-US"/>
        </w:rPr>
      </w:pPr>
    </w:p>
    <w:p xmlns:wp14="http://schemas.microsoft.com/office/word/2010/wordml" wp14:paraId="22313955" wp14:textId="4C7D7D9A"/>
    <w:p xmlns:wp14="http://schemas.microsoft.com/office/word/2010/wordml" w:rsidP="4E90AEED" wp14:paraId="5030777E" wp14:textId="40469475">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2.2 State-wise Device Adoption Trends</w:t>
      </w:r>
    </w:p>
    <w:p xmlns:wp14="http://schemas.microsoft.com/office/word/2010/wordml" w:rsidP="4E90AEED" wp14:paraId="3D9FCC98" wp14:textId="6AF3ED93">
      <w:pPr>
        <w:spacing w:before="240" w:beforeAutospacing="off" w:after="240" w:afterAutospacing="off"/>
      </w:pPr>
      <w:r w:rsidRPr="4E90AEED" w:rsidR="26A0794C">
        <w:rPr>
          <w:rFonts w:ascii="Aptos" w:hAnsi="Aptos" w:eastAsia="Aptos" w:cs="Aptos"/>
          <w:noProof w:val="0"/>
          <w:sz w:val="24"/>
          <w:szCs w:val="24"/>
          <w:lang w:val="en-US"/>
        </w:rPr>
        <w:t>Grouped by state and device brand.</w:t>
      </w:r>
    </w:p>
    <w:p xmlns:wp14="http://schemas.microsoft.com/office/word/2010/wordml" w:rsidP="4E90AEED" wp14:paraId="6B8DFA7E" wp14:textId="2E15B0DD">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16719943" wp14:textId="58C9D843">
      <w:pPr>
        <w:pStyle w:val="ListParagraph"/>
        <w:numPr>
          <w:ilvl w:val="0"/>
          <w:numId w:val="9"/>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Device preferences vary regionally.</w:t>
      </w:r>
    </w:p>
    <w:p xmlns:wp14="http://schemas.microsoft.com/office/word/2010/wordml" w:rsidP="4E90AEED" wp14:paraId="03CBEC2A" wp14:textId="383F4F0F">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Supports region-specific technical optimization.</w:t>
      </w:r>
    </w:p>
    <w:p xmlns:wp14="http://schemas.microsoft.com/office/word/2010/wordml" w:rsidP="4E90AEED" wp14:paraId="2752281E" wp14:textId="3B0849D7">
      <w:pPr>
        <w:spacing w:before="240" w:beforeAutospacing="off" w:after="240" w:afterAutospacing="off"/>
        <w:rPr>
          <w:rFonts w:ascii="Aptos" w:hAnsi="Aptos" w:eastAsia="Aptos" w:cs="Aptos"/>
          <w:noProof w:val="0"/>
          <w:sz w:val="24"/>
          <w:szCs w:val="24"/>
          <w:lang w:val="en-US"/>
        </w:rPr>
      </w:pPr>
    </w:p>
    <w:p xmlns:wp14="http://schemas.microsoft.com/office/word/2010/wordml" wp14:paraId="133CE196" wp14:textId="26620446"/>
    <w:p xmlns:wp14="http://schemas.microsoft.com/office/word/2010/wordml" w:rsidP="4E90AEED" wp14:paraId="222C0C27" wp14:textId="65742B13">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2.3 Quarterly Device Performance</w:t>
      </w:r>
    </w:p>
    <w:p xmlns:wp14="http://schemas.microsoft.com/office/word/2010/wordml" w:rsidP="4E90AEED" wp14:paraId="518D97C2" wp14:textId="5A9E8204">
      <w:pPr>
        <w:spacing w:before="240" w:beforeAutospacing="off" w:after="240" w:afterAutospacing="off"/>
      </w:pPr>
      <w:r w:rsidRPr="4E90AEED" w:rsidR="26A0794C">
        <w:rPr>
          <w:rFonts w:ascii="Aptos" w:hAnsi="Aptos" w:eastAsia="Aptos" w:cs="Aptos"/>
          <w:noProof w:val="0"/>
          <w:sz w:val="24"/>
          <w:szCs w:val="24"/>
          <w:lang w:val="en-US"/>
        </w:rPr>
        <w:t>Analyzed device usage across quarters.</w:t>
      </w:r>
    </w:p>
    <w:p xmlns:wp14="http://schemas.microsoft.com/office/word/2010/wordml" w:rsidP="4E90AEED" wp14:paraId="5D426D6E" wp14:textId="55BC8DEF">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6B85C367" wp14:textId="2F4AE9CA">
      <w:pPr>
        <w:pStyle w:val="ListParagraph"/>
        <w:numPr>
          <w:ilvl w:val="0"/>
          <w:numId w:val="10"/>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Seasonal engagement variation exists.</w:t>
      </w:r>
    </w:p>
    <w:p xmlns:wp14="http://schemas.microsoft.com/office/word/2010/wordml" w:rsidP="4E90AEED" wp14:paraId="31A42A49" wp14:textId="5ACF5D7C">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Align updates and campaigns with device trends.</w:t>
      </w:r>
    </w:p>
    <w:p xmlns:wp14="http://schemas.microsoft.com/office/word/2010/wordml" w:rsidP="4E90AEED" wp14:paraId="59E91960" wp14:textId="14591731">
      <w:pPr>
        <w:spacing w:before="240" w:beforeAutospacing="off" w:after="240" w:afterAutospacing="off"/>
        <w:rPr>
          <w:rFonts w:ascii="Aptos" w:hAnsi="Aptos" w:eastAsia="Aptos" w:cs="Aptos"/>
          <w:noProof w:val="0"/>
          <w:sz w:val="24"/>
          <w:szCs w:val="24"/>
          <w:lang w:val="en-US"/>
        </w:rPr>
      </w:pPr>
    </w:p>
    <w:p xmlns:wp14="http://schemas.microsoft.com/office/word/2010/wordml" wp14:paraId="60407424" wp14:textId="06296A05"/>
    <w:p xmlns:wp14="http://schemas.microsoft.com/office/word/2010/wordml" w:rsidP="4E90AEED" wp14:paraId="0AD8CAAA" wp14:textId="5F9394DB">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2.4 State-wise User Engagement Overview</w:t>
      </w:r>
    </w:p>
    <w:p xmlns:wp14="http://schemas.microsoft.com/office/word/2010/wordml" w:rsidP="4E90AEED" wp14:paraId="6E8C898B" wp14:textId="7E383810">
      <w:pPr>
        <w:spacing w:before="240" w:beforeAutospacing="off" w:after="240" w:afterAutospacing="off"/>
      </w:pPr>
      <w:r w:rsidRPr="4E90AEED" w:rsidR="26A0794C">
        <w:rPr>
          <w:rFonts w:ascii="Aptos" w:hAnsi="Aptos" w:eastAsia="Aptos" w:cs="Aptos"/>
          <w:noProof w:val="0"/>
          <w:sz w:val="24"/>
          <w:szCs w:val="24"/>
          <w:lang w:val="en-US"/>
        </w:rPr>
        <w:t>Measured app opens across states.</w:t>
      </w:r>
    </w:p>
    <w:p xmlns:wp14="http://schemas.microsoft.com/office/word/2010/wordml" w:rsidP="4E90AEED" wp14:paraId="40E9CB4D" wp14:textId="7F1FD18E">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35D09ACB" wp14:textId="51E0EDE1">
      <w:pPr>
        <w:pStyle w:val="ListParagraph"/>
        <w:numPr>
          <w:ilvl w:val="0"/>
          <w:numId w:val="11"/>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Some states show high registrations but lower app usage.</w:t>
      </w:r>
    </w:p>
    <w:p xmlns:wp14="http://schemas.microsoft.com/office/word/2010/wordml" w:rsidP="4E90AEED" wp14:paraId="639AF3FB" wp14:textId="2B689023">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Engagement improvement strategies required.</w:t>
      </w:r>
    </w:p>
    <w:p xmlns:wp14="http://schemas.microsoft.com/office/word/2010/wordml" w:rsidP="4E90AEED" wp14:paraId="1F933CC7" wp14:textId="49B55023">
      <w:pPr>
        <w:spacing w:before="240" w:beforeAutospacing="off" w:after="240" w:afterAutospacing="off"/>
        <w:rPr>
          <w:rFonts w:ascii="Aptos" w:hAnsi="Aptos" w:eastAsia="Aptos" w:cs="Aptos"/>
          <w:noProof w:val="0"/>
          <w:sz w:val="24"/>
          <w:szCs w:val="24"/>
          <w:lang w:val="en-US"/>
        </w:rPr>
      </w:pPr>
    </w:p>
    <w:p xmlns:wp14="http://schemas.microsoft.com/office/word/2010/wordml" wp14:paraId="706B4A16" wp14:textId="3BCEBC46"/>
    <w:p xmlns:wp14="http://schemas.microsoft.com/office/word/2010/wordml" w:rsidP="4E90AEED" wp14:paraId="5C3FF203" wp14:textId="4523D2DA">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2.5 Multi-Dimensional Device Usage Analysis</w:t>
      </w:r>
    </w:p>
    <w:p xmlns:wp14="http://schemas.microsoft.com/office/word/2010/wordml" w:rsidP="4E90AEED" wp14:paraId="08F9E3CD" wp14:textId="306CCD39">
      <w:pPr>
        <w:spacing w:before="240" w:beforeAutospacing="off" w:after="240" w:afterAutospacing="off"/>
      </w:pPr>
      <w:r w:rsidRPr="4E90AEED" w:rsidR="26A0794C">
        <w:rPr>
          <w:rFonts w:ascii="Aptos" w:hAnsi="Aptos" w:eastAsia="Aptos" w:cs="Aptos"/>
          <w:noProof w:val="0"/>
          <w:sz w:val="24"/>
          <w:szCs w:val="24"/>
          <w:lang w:val="en-US"/>
        </w:rPr>
        <w:t>Combined device, state, and quarter.</w:t>
      </w:r>
    </w:p>
    <w:p xmlns:wp14="http://schemas.microsoft.com/office/word/2010/wordml" w:rsidP="4E90AEED" wp14:paraId="5BB78F86" wp14:textId="746996AF">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134790DF" wp14:textId="217BFF7C">
      <w:pPr>
        <w:pStyle w:val="ListParagraph"/>
        <w:numPr>
          <w:ilvl w:val="0"/>
          <w:numId w:val="12"/>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Performance consistency varies across regions and time.</w:t>
      </w:r>
    </w:p>
    <w:p xmlns:wp14="http://schemas.microsoft.com/office/word/2010/wordml" w:rsidP="4E90AEED" wp14:paraId="68A507B6" wp14:textId="3D87ADB5">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Multi-dimensional analysis enhances strategic clarity.</w:t>
      </w:r>
    </w:p>
    <w:p xmlns:wp14="http://schemas.microsoft.com/office/word/2010/wordml" w:rsidP="4E90AEED" wp14:paraId="01C3FA92" wp14:textId="5B9BF27C">
      <w:pPr>
        <w:spacing w:before="240" w:beforeAutospacing="off" w:after="240" w:afterAutospacing="off"/>
        <w:rPr>
          <w:rFonts w:ascii="Aptos" w:hAnsi="Aptos" w:eastAsia="Aptos" w:cs="Aptos"/>
          <w:noProof w:val="0"/>
          <w:sz w:val="24"/>
          <w:szCs w:val="24"/>
          <w:lang w:val="en-US"/>
        </w:rPr>
      </w:pPr>
    </w:p>
    <w:p xmlns:wp14="http://schemas.microsoft.com/office/word/2010/wordml" wp14:paraId="4EBACEC2" wp14:textId="09D2A1E0"/>
    <w:p xmlns:wp14="http://schemas.microsoft.com/office/word/2010/wordml" w:rsidP="4E90AEED" wp14:paraId="04ED5BB8" wp14:textId="4B5DEE09">
      <w:pPr>
        <w:pStyle w:val="Heading1"/>
        <w:spacing w:before="322" w:beforeAutospacing="off" w:after="322" w:afterAutospacing="off"/>
      </w:pPr>
      <w:r w:rsidRPr="4E90AEED" w:rsidR="26A0794C">
        <w:rPr>
          <w:rFonts w:ascii="Aptos" w:hAnsi="Aptos" w:eastAsia="Aptos" w:cs="Aptos"/>
          <w:b w:val="1"/>
          <w:bCs w:val="1"/>
          <w:noProof w:val="0"/>
          <w:sz w:val="48"/>
          <w:szCs w:val="48"/>
          <w:lang w:val="en-US"/>
        </w:rPr>
        <w:t>📊 Case Study 3: Insurance Penetration and Growth Potential Analysis</w:t>
      </w:r>
    </w:p>
    <w:p xmlns:wp14="http://schemas.microsoft.com/office/word/2010/wordml" w:rsidP="4E90AEED" wp14:paraId="44D5BAAF" wp14:textId="0733C348">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Objective</w:t>
      </w:r>
    </w:p>
    <w:p xmlns:wp14="http://schemas.microsoft.com/office/word/2010/wordml" w:rsidP="4E90AEED" wp14:paraId="00621F63" wp14:textId="7ACD9F2C">
      <w:pPr>
        <w:spacing w:before="240" w:beforeAutospacing="off" w:after="240" w:afterAutospacing="off"/>
      </w:pPr>
      <w:r w:rsidRPr="4E90AEED" w:rsidR="26A0794C">
        <w:rPr>
          <w:rFonts w:ascii="Aptos" w:hAnsi="Aptos" w:eastAsia="Aptos" w:cs="Aptos"/>
          <w:noProof w:val="0"/>
          <w:sz w:val="24"/>
          <w:szCs w:val="24"/>
          <w:lang w:val="en-US"/>
        </w:rPr>
        <w:t>To evaluate insurance adoption trends and identify growth opportunities.</w:t>
      </w:r>
    </w:p>
    <w:p xmlns:wp14="http://schemas.microsoft.com/office/word/2010/wordml" wp14:paraId="54A9488A" wp14:textId="76D52936"/>
    <w:p xmlns:wp14="http://schemas.microsoft.com/office/word/2010/wordml" w:rsidP="4E90AEED" wp14:paraId="2367C409" wp14:textId="2B5FBECE">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3.1 State-wise Insurance Adoption</w:t>
      </w:r>
    </w:p>
    <w:p xmlns:wp14="http://schemas.microsoft.com/office/word/2010/wordml" w:rsidP="4E90AEED" wp14:paraId="1FB13B9F" wp14:textId="58244253">
      <w:pPr>
        <w:spacing w:before="240" w:beforeAutospacing="off" w:after="240" w:afterAutospacing="off"/>
      </w:pPr>
      <w:r w:rsidRPr="4E90AEED" w:rsidR="26A0794C">
        <w:rPr>
          <w:rFonts w:ascii="Aptos" w:hAnsi="Aptos" w:eastAsia="Aptos" w:cs="Aptos"/>
          <w:noProof w:val="0"/>
          <w:sz w:val="24"/>
          <w:szCs w:val="24"/>
          <w:lang w:val="en-US"/>
        </w:rPr>
        <w:t>Grouped by state.</w:t>
      </w:r>
    </w:p>
    <w:p xmlns:wp14="http://schemas.microsoft.com/office/word/2010/wordml" w:rsidP="4E90AEED" wp14:paraId="7A52E2DF" wp14:textId="32DF8762">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29CF69C8" wp14:textId="5CA5C40B">
      <w:pPr>
        <w:pStyle w:val="ListParagraph"/>
        <w:numPr>
          <w:ilvl w:val="0"/>
          <w:numId w:val="13"/>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Adoption concentrated in select states.</w:t>
      </w:r>
    </w:p>
    <w:p xmlns:wp14="http://schemas.microsoft.com/office/word/2010/wordml" w:rsidP="4E90AEED" wp14:paraId="69E64819" wp14:textId="32F060F6">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Low-performing states offer untapped potential.</w:t>
      </w:r>
    </w:p>
    <w:p xmlns:wp14="http://schemas.microsoft.com/office/word/2010/wordml" w:rsidP="4E90AEED" wp14:paraId="52DFCE57" wp14:textId="046E9F12">
      <w:pPr>
        <w:spacing w:before="240" w:beforeAutospacing="off" w:after="240" w:afterAutospacing="off"/>
        <w:rPr>
          <w:rFonts w:ascii="Aptos" w:hAnsi="Aptos" w:eastAsia="Aptos" w:cs="Aptos"/>
          <w:noProof w:val="0"/>
          <w:sz w:val="24"/>
          <w:szCs w:val="24"/>
          <w:lang w:val="en-US"/>
        </w:rPr>
      </w:pPr>
    </w:p>
    <w:p xmlns:wp14="http://schemas.microsoft.com/office/word/2010/wordml" wp14:paraId="4EEB4E9D" wp14:textId="7BBF9DA5"/>
    <w:p xmlns:wp14="http://schemas.microsoft.com/office/word/2010/wordml" w:rsidP="4E90AEED" wp14:paraId="0F7AE4B3" wp14:textId="0A2FDC46">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3.2 Yearly Insurance Growth Trend</w:t>
      </w:r>
    </w:p>
    <w:p xmlns:wp14="http://schemas.microsoft.com/office/word/2010/wordml" w:rsidP="4E90AEED" wp14:paraId="272D5A97" wp14:textId="47724AD8">
      <w:pPr>
        <w:spacing w:before="240" w:beforeAutospacing="off" w:after="240" w:afterAutospacing="off"/>
      </w:pPr>
      <w:r w:rsidRPr="4E90AEED" w:rsidR="26A0794C">
        <w:rPr>
          <w:rFonts w:ascii="Aptos" w:hAnsi="Aptos" w:eastAsia="Aptos" w:cs="Aptos"/>
          <w:noProof w:val="0"/>
          <w:sz w:val="24"/>
          <w:szCs w:val="24"/>
          <w:lang w:val="en-US"/>
        </w:rPr>
        <w:t>Analyzed year-over-year growth.</w:t>
      </w:r>
    </w:p>
    <w:p xmlns:wp14="http://schemas.microsoft.com/office/word/2010/wordml" w:rsidP="4E90AEED" wp14:paraId="02452650" wp14:textId="38EA0652">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1C394F2A" wp14:textId="5AB9F465">
      <w:pPr>
        <w:pStyle w:val="ListParagraph"/>
        <w:numPr>
          <w:ilvl w:val="0"/>
          <w:numId w:val="14"/>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Steady upward growth trajectory.</w:t>
      </w:r>
    </w:p>
    <w:p xmlns:wp14="http://schemas.microsoft.com/office/word/2010/wordml" w:rsidP="4E90AEED" wp14:paraId="5E86AAE8" wp14:textId="63C25A8D">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Strong market acceptance of digital insurance.</w:t>
      </w:r>
    </w:p>
    <w:p xmlns:wp14="http://schemas.microsoft.com/office/word/2010/wordml" w:rsidP="4E90AEED" wp14:paraId="6D03BF75" wp14:textId="6C1A51B9">
      <w:pPr>
        <w:spacing w:before="240" w:beforeAutospacing="off" w:after="240" w:afterAutospacing="off"/>
        <w:rPr>
          <w:rFonts w:ascii="Aptos" w:hAnsi="Aptos" w:eastAsia="Aptos" w:cs="Aptos"/>
          <w:noProof w:val="0"/>
          <w:sz w:val="24"/>
          <w:szCs w:val="24"/>
          <w:lang w:val="en-US"/>
        </w:rPr>
      </w:pPr>
    </w:p>
    <w:p xmlns:wp14="http://schemas.microsoft.com/office/word/2010/wordml" wp14:paraId="684BAC16" wp14:textId="63D04C9F"/>
    <w:p xmlns:wp14="http://schemas.microsoft.com/office/word/2010/wordml" w:rsidP="4E90AEED" wp14:paraId="493079FD" wp14:textId="54B93BD6">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3.3 Quarterly Insurance Demand Pattern</w:t>
      </w:r>
    </w:p>
    <w:p xmlns:wp14="http://schemas.microsoft.com/office/word/2010/wordml" w:rsidP="4E90AEED" wp14:paraId="7CA24E59" wp14:textId="0A099365">
      <w:pPr>
        <w:spacing w:before="240" w:beforeAutospacing="off" w:after="240" w:afterAutospacing="off"/>
      </w:pPr>
      <w:r w:rsidRPr="4E90AEED" w:rsidR="26A0794C">
        <w:rPr>
          <w:rFonts w:ascii="Aptos" w:hAnsi="Aptos" w:eastAsia="Aptos" w:cs="Aptos"/>
          <w:noProof w:val="0"/>
          <w:sz w:val="24"/>
          <w:szCs w:val="24"/>
          <w:lang w:val="en-US"/>
        </w:rPr>
        <w:t>Grouped by quarter.</w:t>
      </w:r>
    </w:p>
    <w:p xmlns:wp14="http://schemas.microsoft.com/office/word/2010/wordml" w:rsidP="4E90AEED" wp14:paraId="61472B41" wp14:textId="74F57833">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3FF44B08" wp14:textId="5BAE7A1A">
      <w:pPr>
        <w:pStyle w:val="ListParagraph"/>
        <w:numPr>
          <w:ilvl w:val="0"/>
          <w:numId w:val="15"/>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Seasonal demand fluctuations observed.</w:t>
      </w:r>
    </w:p>
    <w:p xmlns:wp14="http://schemas.microsoft.com/office/word/2010/wordml" w:rsidP="4E90AEED" wp14:paraId="1F9F2296" wp14:textId="3A8DDFB2">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Helps optimize policy promotions.</w:t>
      </w:r>
    </w:p>
    <w:p xmlns:wp14="http://schemas.microsoft.com/office/word/2010/wordml" w:rsidP="4E90AEED" wp14:paraId="42B0342C" wp14:textId="72F2EE9D">
      <w:pPr>
        <w:spacing w:before="240" w:beforeAutospacing="off" w:after="240" w:afterAutospacing="off"/>
        <w:rPr>
          <w:rFonts w:ascii="Aptos" w:hAnsi="Aptos" w:eastAsia="Aptos" w:cs="Aptos"/>
          <w:noProof w:val="0"/>
          <w:sz w:val="24"/>
          <w:szCs w:val="24"/>
          <w:lang w:val="en-US"/>
        </w:rPr>
      </w:pPr>
    </w:p>
    <w:p xmlns:wp14="http://schemas.microsoft.com/office/word/2010/wordml" wp14:paraId="385DA985" wp14:textId="0E66F080"/>
    <w:p xmlns:wp14="http://schemas.microsoft.com/office/word/2010/wordml" w:rsidP="4E90AEED" wp14:paraId="478A3C95" wp14:textId="61FC4571">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3.4 State-wise Insurance Volume Concentration</w:t>
      </w:r>
    </w:p>
    <w:p xmlns:wp14="http://schemas.microsoft.com/office/word/2010/wordml" w:rsidP="4E90AEED" wp14:paraId="2E9FF3ED" wp14:textId="37C6AB9C">
      <w:pPr>
        <w:spacing w:before="240" w:beforeAutospacing="off" w:after="240" w:afterAutospacing="off"/>
      </w:pPr>
      <w:r w:rsidRPr="4E90AEED" w:rsidR="26A0794C">
        <w:rPr>
          <w:rFonts w:ascii="Aptos" w:hAnsi="Aptos" w:eastAsia="Aptos" w:cs="Aptos"/>
          <w:noProof w:val="0"/>
          <w:sz w:val="24"/>
          <w:szCs w:val="24"/>
          <w:lang w:val="en-US"/>
        </w:rPr>
        <w:t>Ranked states by insurance volume.</w:t>
      </w:r>
    </w:p>
    <w:p xmlns:wp14="http://schemas.microsoft.com/office/word/2010/wordml" w:rsidP="4E90AEED" wp14:paraId="3E590BB4" wp14:textId="659D21A0">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7EA688F9" wp14:textId="3844E523">
      <w:pPr>
        <w:pStyle w:val="ListParagraph"/>
        <w:numPr>
          <w:ilvl w:val="0"/>
          <w:numId w:val="16"/>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Volume concentrated in limited regions.</w:t>
      </w:r>
    </w:p>
    <w:p xmlns:wp14="http://schemas.microsoft.com/office/word/2010/wordml" w:rsidP="4E90AEED" wp14:paraId="17645E94" wp14:textId="61D59E31">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Expansion focus on medium-performing states.</w:t>
      </w:r>
    </w:p>
    <w:p xmlns:wp14="http://schemas.microsoft.com/office/word/2010/wordml" w:rsidP="4E90AEED" wp14:paraId="2A0C67D5" wp14:textId="0207A816">
      <w:pPr>
        <w:spacing w:before="240" w:beforeAutospacing="off" w:after="240" w:afterAutospacing="off"/>
        <w:rPr>
          <w:rFonts w:ascii="Aptos" w:hAnsi="Aptos" w:eastAsia="Aptos" w:cs="Aptos"/>
          <w:noProof w:val="0"/>
          <w:sz w:val="24"/>
          <w:szCs w:val="24"/>
          <w:lang w:val="en-US"/>
        </w:rPr>
      </w:pPr>
    </w:p>
    <w:p xmlns:wp14="http://schemas.microsoft.com/office/word/2010/wordml" wp14:paraId="3292D23E" wp14:textId="2DE19CA5"/>
    <w:p xmlns:wp14="http://schemas.microsoft.com/office/word/2010/wordml" w:rsidP="4E90AEED" wp14:paraId="09A36F21" wp14:textId="761C330E">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3.5 State-Year Growth Comparison</w:t>
      </w:r>
    </w:p>
    <w:p xmlns:wp14="http://schemas.microsoft.com/office/word/2010/wordml" w:rsidP="4E90AEED" wp14:paraId="19668E1B" wp14:textId="198051D3">
      <w:pPr>
        <w:spacing w:before="240" w:beforeAutospacing="off" w:after="240" w:afterAutospacing="off"/>
      </w:pPr>
      <w:r w:rsidRPr="4E90AEED" w:rsidR="26A0794C">
        <w:rPr>
          <w:rFonts w:ascii="Aptos" w:hAnsi="Aptos" w:eastAsia="Aptos" w:cs="Aptos"/>
          <w:noProof w:val="0"/>
          <w:sz w:val="24"/>
          <w:szCs w:val="24"/>
          <w:lang w:val="en-US"/>
        </w:rPr>
        <w:t>Combined state and year grouping.</w:t>
      </w:r>
    </w:p>
    <w:p xmlns:wp14="http://schemas.microsoft.com/office/word/2010/wordml" w:rsidP="4E90AEED" wp14:paraId="1888D70D" wp14:textId="46F9AF1C">
      <w:pPr>
        <w:spacing w:before="240" w:beforeAutospacing="off" w:after="240" w:afterAutospacing="off"/>
      </w:pPr>
      <w:r w:rsidRPr="4E90AEED" w:rsidR="26A0794C">
        <w:rPr>
          <w:rFonts w:ascii="Aptos" w:hAnsi="Aptos" w:eastAsia="Aptos" w:cs="Aptos"/>
          <w:b w:val="1"/>
          <w:bCs w:val="1"/>
          <w:noProof w:val="0"/>
          <w:sz w:val="24"/>
          <w:szCs w:val="24"/>
          <w:lang w:val="en-US"/>
        </w:rPr>
        <w:t>Findings:</w:t>
      </w:r>
    </w:p>
    <w:p xmlns:wp14="http://schemas.microsoft.com/office/word/2010/wordml" w:rsidP="4E90AEED" wp14:paraId="4B2FC179" wp14:textId="4656514B">
      <w:pPr>
        <w:pStyle w:val="ListParagraph"/>
        <w:numPr>
          <w:ilvl w:val="0"/>
          <w:numId w:val="17"/>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Emerging states show rapid growth.</w:t>
      </w:r>
    </w:p>
    <w:p xmlns:wp14="http://schemas.microsoft.com/office/word/2010/wordml" w:rsidP="4E90AEED" wp14:paraId="05E5EFAF" wp14:textId="37B12151">
      <w:pPr>
        <w:spacing w:before="240" w:beforeAutospacing="off" w:after="240" w:afterAutospacing="off"/>
      </w:pPr>
      <w:r w:rsidRPr="4E90AEED" w:rsidR="26A0794C">
        <w:rPr>
          <w:rFonts w:ascii="Aptos" w:hAnsi="Aptos" w:eastAsia="Aptos" w:cs="Aptos"/>
          <w:b w:val="1"/>
          <w:bCs w:val="1"/>
          <w:noProof w:val="0"/>
          <w:sz w:val="24"/>
          <w:szCs w:val="24"/>
          <w:lang w:val="en-US"/>
        </w:rPr>
        <w:t>Insight:</w:t>
      </w:r>
      <w:r>
        <w:br/>
      </w:r>
      <w:r w:rsidRPr="4E90AEED" w:rsidR="26A0794C">
        <w:rPr>
          <w:rFonts w:ascii="Aptos" w:hAnsi="Aptos" w:eastAsia="Aptos" w:cs="Aptos"/>
          <w:noProof w:val="0"/>
          <w:sz w:val="24"/>
          <w:szCs w:val="24"/>
          <w:lang w:val="en-US"/>
        </w:rPr>
        <w:t xml:space="preserve"> Supports long-term partnership planning.</w:t>
      </w:r>
    </w:p>
    <w:p xmlns:wp14="http://schemas.microsoft.com/office/word/2010/wordml" wp14:paraId="4BF46D06" wp14:textId="143CD6EF"/>
    <w:p xmlns:wp14="http://schemas.microsoft.com/office/word/2010/wordml" w:rsidP="4E90AEED" wp14:paraId="0D7CA978" wp14:textId="25D4387D">
      <w:pPr>
        <w:pStyle w:val="Heading1"/>
        <w:spacing w:before="322" w:beforeAutospacing="off" w:after="322" w:afterAutospacing="off"/>
      </w:pPr>
      <w:r w:rsidRPr="4E90AEED" w:rsidR="26A0794C">
        <w:rPr>
          <w:rFonts w:ascii="Aptos" w:hAnsi="Aptos" w:eastAsia="Aptos" w:cs="Aptos"/>
          <w:b w:val="1"/>
          <w:bCs w:val="1"/>
          <w:noProof w:val="0"/>
          <w:sz w:val="48"/>
          <w:szCs w:val="48"/>
          <w:lang w:val="en-US"/>
        </w:rPr>
        <w:t>📊 Case Study 4: Transaction Analysis Across States and Districts</w:t>
      </w:r>
    </w:p>
    <w:p xmlns:wp14="http://schemas.microsoft.com/office/word/2010/wordml" w:rsidP="4E90AEED" wp14:paraId="6DB1A50A" wp14:textId="051F1610">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Objective</w:t>
      </w:r>
    </w:p>
    <w:p xmlns:wp14="http://schemas.microsoft.com/office/word/2010/wordml" w:rsidP="4E90AEED" wp14:paraId="3F172F68" wp14:textId="3FF64D5D">
      <w:pPr>
        <w:spacing w:before="240" w:beforeAutospacing="off" w:after="240" w:afterAutospacing="off"/>
      </w:pPr>
      <w:r w:rsidRPr="4E90AEED" w:rsidR="26A0794C">
        <w:rPr>
          <w:rFonts w:ascii="Aptos" w:hAnsi="Aptos" w:eastAsia="Aptos" w:cs="Aptos"/>
          <w:noProof w:val="0"/>
          <w:sz w:val="24"/>
          <w:szCs w:val="24"/>
          <w:lang w:val="en-US"/>
        </w:rPr>
        <w:t>To identify top-performing geographic regions.</w:t>
      </w:r>
    </w:p>
    <w:p xmlns:wp14="http://schemas.microsoft.com/office/word/2010/wordml" wp14:paraId="11C4FDDF" wp14:textId="36C95432"/>
    <w:p xmlns:wp14="http://schemas.microsoft.com/office/word/2010/wordml" w:rsidP="4E90AEED" wp14:paraId="49A7AABC" wp14:textId="5C28752C">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4.1 State-Level Transaction Performance</w:t>
      </w:r>
    </w:p>
    <w:p xmlns:wp14="http://schemas.microsoft.com/office/word/2010/wordml" w:rsidP="4E90AEED" wp14:paraId="00F8C980" wp14:textId="69A6BF8B">
      <w:pPr>
        <w:spacing w:before="240" w:beforeAutospacing="off" w:after="240" w:afterAutospacing="off"/>
      </w:pPr>
      <w:r w:rsidRPr="4E90AEED" w:rsidR="26A0794C">
        <w:rPr>
          <w:rFonts w:ascii="Aptos" w:hAnsi="Aptos" w:eastAsia="Aptos" w:cs="Aptos"/>
          <w:b w:val="1"/>
          <w:bCs w:val="1"/>
          <w:noProof w:val="0"/>
          <w:sz w:val="24"/>
          <w:szCs w:val="24"/>
          <w:lang w:val="en-US"/>
        </w:rPr>
        <w:t>Findings:</w:t>
      </w:r>
      <w:r w:rsidRPr="4E90AEED" w:rsidR="26A0794C">
        <w:rPr>
          <w:rFonts w:ascii="Aptos" w:hAnsi="Aptos" w:eastAsia="Aptos" w:cs="Aptos"/>
          <w:noProof w:val="0"/>
          <w:sz w:val="24"/>
          <w:szCs w:val="24"/>
          <w:lang w:val="en-US"/>
        </w:rPr>
        <w:t xml:space="preserve"> High regional disparity.</w:t>
      </w:r>
    </w:p>
    <w:p xmlns:wp14="http://schemas.microsoft.com/office/word/2010/wordml" w:rsidP="4E90AEED" wp14:paraId="20D22664" wp14:textId="262FF696">
      <w:pPr>
        <w:spacing w:before="240" w:beforeAutospacing="off" w:after="240" w:afterAutospacing="off"/>
      </w:pPr>
      <w:r w:rsidRPr="4E90AEED" w:rsidR="26A0794C">
        <w:rPr>
          <w:rFonts w:ascii="Aptos" w:hAnsi="Aptos" w:eastAsia="Aptos" w:cs="Aptos"/>
          <w:b w:val="1"/>
          <w:bCs w:val="1"/>
          <w:noProof w:val="0"/>
          <w:sz w:val="24"/>
          <w:szCs w:val="24"/>
          <w:lang w:val="en-US"/>
        </w:rPr>
        <w:t>Insight:</w:t>
      </w:r>
      <w:r w:rsidRPr="4E90AEED" w:rsidR="26A0794C">
        <w:rPr>
          <w:rFonts w:ascii="Aptos" w:hAnsi="Aptos" w:eastAsia="Aptos" w:cs="Aptos"/>
          <w:noProof w:val="0"/>
          <w:sz w:val="24"/>
          <w:szCs w:val="24"/>
          <w:lang w:val="en-US"/>
        </w:rPr>
        <w:t xml:space="preserve"> Strategic focus on emerging states.</w:t>
      </w:r>
    </w:p>
    <w:p xmlns:wp14="http://schemas.microsoft.com/office/word/2010/wordml" wp14:paraId="245BF409" wp14:textId="1A9D5AAA"/>
    <w:p xmlns:wp14="http://schemas.microsoft.com/office/word/2010/wordml" w:rsidP="4E90AEED" wp14:paraId="3AAAC162" wp14:textId="0148C561">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4.2 District-Level Transaction Analysis</w:t>
      </w:r>
    </w:p>
    <w:p xmlns:wp14="http://schemas.microsoft.com/office/word/2010/wordml" w:rsidP="4E90AEED" wp14:paraId="046FE0E6" wp14:textId="3EB20610">
      <w:pPr>
        <w:spacing w:before="240" w:beforeAutospacing="off" w:after="240" w:afterAutospacing="off"/>
      </w:pPr>
      <w:r w:rsidRPr="4E90AEED" w:rsidR="26A0794C">
        <w:rPr>
          <w:rFonts w:ascii="Aptos" w:hAnsi="Aptos" w:eastAsia="Aptos" w:cs="Aptos"/>
          <w:b w:val="1"/>
          <w:bCs w:val="1"/>
          <w:noProof w:val="0"/>
          <w:sz w:val="24"/>
          <w:szCs w:val="24"/>
          <w:lang w:val="en-US"/>
        </w:rPr>
        <w:t>Findings:</w:t>
      </w:r>
      <w:r w:rsidRPr="4E90AEED" w:rsidR="26A0794C">
        <w:rPr>
          <w:rFonts w:ascii="Aptos" w:hAnsi="Aptos" w:eastAsia="Aptos" w:cs="Aptos"/>
          <w:noProof w:val="0"/>
          <w:sz w:val="24"/>
          <w:szCs w:val="24"/>
          <w:lang w:val="en-US"/>
        </w:rPr>
        <w:t xml:space="preserve"> Urban districts dominate.</w:t>
      </w:r>
    </w:p>
    <w:p xmlns:wp14="http://schemas.microsoft.com/office/word/2010/wordml" w:rsidP="4E90AEED" wp14:paraId="0B975108" wp14:textId="1DA23B47">
      <w:pPr>
        <w:spacing w:before="240" w:beforeAutospacing="off" w:after="240" w:afterAutospacing="off"/>
      </w:pPr>
      <w:r w:rsidRPr="4E90AEED" w:rsidR="26A0794C">
        <w:rPr>
          <w:rFonts w:ascii="Aptos" w:hAnsi="Aptos" w:eastAsia="Aptos" w:cs="Aptos"/>
          <w:b w:val="1"/>
          <w:bCs w:val="1"/>
          <w:noProof w:val="0"/>
          <w:sz w:val="24"/>
          <w:szCs w:val="24"/>
          <w:lang w:val="en-US"/>
        </w:rPr>
        <w:t>Insight:</w:t>
      </w:r>
      <w:r w:rsidRPr="4E90AEED" w:rsidR="26A0794C">
        <w:rPr>
          <w:rFonts w:ascii="Aptos" w:hAnsi="Aptos" w:eastAsia="Aptos" w:cs="Aptos"/>
          <w:noProof w:val="0"/>
          <w:sz w:val="24"/>
          <w:szCs w:val="24"/>
          <w:lang w:val="en-US"/>
        </w:rPr>
        <w:t xml:space="preserve"> Enables targeted district campaigns.</w:t>
      </w:r>
    </w:p>
    <w:p xmlns:wp14="http://schemas.microsoft.com/office/word/2010/wordml" wp14:paraId="26FD9BD4" wp14:textId="6351AEFB"/>
    <w:p xmlns:wp14="http://schemas.microsoft.com/office/word/2010/wordml" w:rsidP="4E90AEED" wp14:paraId="227C720E" wp14:textId="5E460B63">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4.3 PIN Code-Level Concentration Study</w:t>
      </w:r>
    </w:p>
    <w:p xmlns:wp14="http://schemas.microsoft.com/office/word/2010/wordml" w:rsidP="4E90AEED" wp14:paraId="35815F10" wp14:textId="6A7C09DA">
      <w:pPr>
        <w:spacing w:before="240" w:beforeAutospacing="off" w:after="240" w:afterAutospacing="off"/>
      </w:pPr>
      <w:r w:rsidRPr="4E90AEED" w:rsidR="26A0794C">
        <w:rPr>
          <w:rFonts w:ascii="Aptos" w:hAnsi="Aptos" w:eastAsia="Aptos" w:cs="Aptos"/>
          <w:b w:val="1"/>
          <w:bCs w:val="1"/>
          <w:noProof w:val="0"/>
          <w:sz w:val="24"/>
          <w:szCs w:val="24"/>
          <w:lang w:val="en-US"/>
        </w:rPr>
        <w:t>Findings:</w:t>
      </w:r>
      <w:r w:rsidRPr="4E90AEED" w:rsidR="26A0794C">
        <w:rPr>
          <w:rFonts w:ascii="Aptos" w:hAnsi="Aptos" w:eastAsia="Aptos" w:cs="Aptos"/>
          <w:noProof w:val="0"/>
          <w:sz w:val="24"/>
          <w:szCs w:val="24"/>
          <w:lang w:val="en-US"/>
        </w:rPr>
        <w:t xml:space="preserve"> Micro-level concentration in commercial zones.</w:t>
      </w:r>
    </w:p>
    <w:p xmlns:wp14="http://schemas.microsoft.com/office/word/2010/wordml" w:rsidP="4E90AEED" wp14:paraId="27F771BA" wp14:textId="2558847A">
      <w:pPr>
        <w:spacing w:before="240" w:beforeAutospacing="off" w:after="240" w:afterAutospacing="off"/>
      </w:pPr>
      <w:r w:rsidRPr="4E90AEED" w:rsidR="26A0794C">
        <w:rPr>
          <w:rFonts w:ascii="Aptos" w:hAnsi="Aptos" w:eastAsia="Aptos" w:cs="Aptos"/>
          <w:b w:val="1"/>
          <w:bCs w:val="1"/>
          <w:noProof w:val="0"/>
          <w:sz w:val="24"/>
          <w:szCs w:val="24"/>
          <w:lang w:val="en-US"/>
        </w:rPr>
        <w:t>Insight:</w:t>
      </w:r>
      <w:r w:rsidRPr="4E90AEED" w:rsidR="26A0794C">
        <w:rPr>
          <w:rFonts w:ascii="Aptos" w:hAnsi="Aptos" w:eastAsia="Aptos" w:cs="Aptos"/>
          <w:noProof w:val="0"/>
          <w:sz w:val="24"/>
          <w:szCs w:val="24"/>
          <w:lang w:val="en-US"/>
        </w:rPr>
        <w:t xml:space="preserve"> Supports hyper-local targeting.</w:t>
      </w:r>
    </w:p>
    <w:p xmlns:wp14="http://schemas.microsoft.com/office/word/2010/wordml" wp14:paraId="3E6EB875" wp14:textId="5619364C"/>
    <w:p xmlns:wp14="http://schemas.microsoft.com/office/word/2010/wordml" w:rsidP="4E90AEED" wp14:paraId="78F2D2F8" wp14:textId="35A69426">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4.4 State-District-Year Trend Analysis</w:t>
      </w:r>
    </w:p>
    <w:p xmlns:wp14="http://schemas.microsoft.com/office/word/2010/wordml" w:rsidP="4E90AEED" wp14:paraId="65D68C11" wp14:textId="41B65FC6">
      <w:pPr>
        <w:spacing w:before="240" w:beforeAutospacing="off" w:after="240" w:afterAutospacing="off"/>
      </w:pPr>
      <w:r w:rsidRPr="4E90AEED" w:rsidR="26A0794C">
        <w:rPr>
          <w:rFonts w:ascii="Aptos" w:hAnsi="Aptos" w:eastAsia="Aptos" w:cs="Aptos"/>
          <w:b w:val="1"/>
          <w:bCs w:val="1"/>
          <w:noProof w:val="0"/>
          <w:sz w:val="24"/>
          <w:szCs w:val="24"/>
          <w:lang w:val="en-US"/>
        </w:rPr>
        <w:t>Findings:</w:t>
      </w:r>
      <w:r w:rsidRPr="4E90AEED" w:rsidR="26A0794C">
        <w:rPr>
          <w:rFonts w:ascii="Aptos" w:hAnsi="Aptos" w:eastAsia="Aptos" w:cs="Aptos"/>
          <w:noProof w:val="0"/>
          <w:sz w:val="24"/>
          <w:szCs w:val="24"/>
          <w:lang w:val="en-US"/>
        </w:rPr>
        <w:t xml:space="preserve"> Growth consistency varies.</w:t>
      </w:r>
    </w:p>
    <w:p xmlns:wp14="http://schemas.microsoft.com/office/word/2010/wordml" w:rsidP="4E90AEED" wp14:paraId="774B2F3D" wp14:textId="062FEBFB">
      <w:pPr>
        <w:spacing w:before="240" w:beforeAutospacing="off" w:after="240" w:afterAutospacing="off"/>
      </w:pPr>
      <w:r w:rsidRPr="4E90AEED" w:rsidR="26A0794C">
        <w:rPr>
          <w:rFonts w:ascii="Aptos" w:hAnsi="Aptos" w:eastAsia="Aptos" w:cs="Aptos"/>
          <w:b w:val="1"/>
          <w:bCs w:val="1"/>
          <w:noProof w:val="0"/>
          <w:sz w:val="24"/>
          <w:szCs w:val="24"/>
          <w:lang w:val="en-US"/>
        </w:rPr>
        <w:t>Insight:</w:t>
      </w:r>
      <w:r w:rsidRPr="4E90AEED" w:rsidR="26A0794C">
        <w:rPr>
          <w:rFonts w:ascii="Aptos" w:hAnsi="Aptos" w:eastAsia="Aptos" w:cs="Aptos"/>
          <w:noProof w:val="0"/>
          <w:sz w:val="24"/>
          <w:szCs w:val="24"/>
          <w:lang w:val="en-US"/>
        </w:rPr>
        <w:t xml:space="preserve"> Identify sustainable markets.</w:t>
      </w:r>
    </w:p>
    <w:p xmlns:wp14="http://schemas.microsoft.com/office/word/2010/wordml" wp14:paraId="7CB3460F" wp14:textId="5DE0F969"/>
    <w:p xmlns:wp14="http://schemas.microsoft.com/office/word/2010/wordml" w:rsidP="4E90AEED" wp14:paraId="295C7A03" wp14:textId="13F6B578">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4.5 Quarterly Regional Performance</w:t>
      </w:r>
    </w:p>
    <w:p xmlns:wp14="http://schemas.microsoft.com/office/word/2010/wordml" w:rsidP="4E90AEED" wp14:paraId="67811B20" wp14:textId="52364C9A">
      <w:pPr>
        <w:spacing w:before="240" w:beforeAutospacing="off" w:after="240" w:afterAutospacing="off"/>
      </w:pPr>
      <w:r w:rsidRPr="4E90AEED" w:rsidR="26A0794C">
        <w:rPr>
          <w:rFonts w:ascii="Aptos" w:hAnsi="Aptos" w:eastAsia="Aptos" w:cs="Aptos"/>
          <w:b w:val="1"/>
          <w:bCs w:val="1"/>
          <w:noProof w:val="0"/>
          <w:sz w:val="24"/>
          <w:szCs w:val="24"/>
          <w:lang w:val="en-US"/>
        </w:rPr>
        <w:t>Findings:</w:t>
      </w:r>
      <w:r w:rsidRPr="4E90AEED" w:rsidR="26A0794C">
        <w:rPr>
          <w:rFonts w:ascii="Aptos" w:hAnsi="Aptos" w:eastAsia="Aptos" w:cs="Aptos"/>
          <w:noProof w:val="0"/>
          <w:sz w:val="24"/>
          <w:szCs w:val="24"/>
          <w:lang w:val="en-US"/>
        </w:rPr>
        <w:t xml:space="preserve"> Seasonal variation across regions.</w:t>
      </w:r>
    </w:p>
    <w:p xmlns:wp14="http://schemas.microsoft.com/office/word/2010/wordml" w:rsidP="4E90AEED" wp14:paraId="6BF946CE" wp14:textId="7356F2D5">
      <w:pPr>
        <w:spacing w:before="240" w:beforeAutospacing="off" w:after="240" w:afterAutospacing="off"/>
      </w:pPr>
      <w:r w:rsidRPr="4E90AEED" w:rsidR="26A0794C">
        <w:rPr>
          <w:rFonts w:ascii="Aptos" w:hAnsi="Aptos" w:eastAsia="Aptos" w:cs="Aptos"/>
          <w:b w:val="1"/>
          <w:bCs w:val="1"/>
          <w:noProof w:val="0"/>
          <w:sz w:val="24"/>
          <w:szCs w:val="24"/>
          <w:lang w:val="en-US"/>
        </w:rPr>
        <w:t>Insight:</w:t>
      </w:r>
      <w:r w:rsidRPr="4E90AEED" w:rsidR="26A0794C">
        <w:rPr>
          <w:rFonts w:ascii="Aptos" w:hAnsi="Aptos" w:eastAsia="Aptos" w:cs="Aptos"/>
          <w:noProof w:val="0"/>
          <w:sz w:val="24"/>
          <w:szCs w:val="24"/>
          <w:lang w:val="en-US"/>
        </w:rPr>
        <w:t xml:space="preserve"> Optimize quarterly campaign strategy.</w:t>
      </w:r>
    </w:p>
    <w:p xmlns:wp14="http://schemas.microsoft.com/office/word/2010/wordml" wp14:paraId="7A5A7F49" wp14:textId="7CF9F445"/>
    <w:p xmlns:wp14="http://schemas.microsoft.com/office/word/2010/wordml" w:rsidP="4E90AEED" wp14:paraId="15DD0EE9" wp14:textId="52EF1464">
      <w:pPr>
        <w:pStyle w:val="Heading1"/>
        <w:spacing w:before="322" w:beforeAutospacing="off" w:after="322" w:afterAutospacing="off"/>
      </w:pPr>
      <w:r w:rsidRPr="4E90AEED" w:rsidR="26A0794C">
        <w:rPr>
          <w:rFonts w:ascii="Aptos" w:hAnsi="Aptos" w:eastAsia="Aptos" w:cs="Aptos"/>
          <w:b w:val="1"/>
          <w:bCs w:val="1"/>
          <w:noProof w:val="0"/>
          <w:sz w:val="48"/>
          <w:szCs w:val="48"/>
          <w:lang w:val="en-US"/>
        </w:rPr>
        <w:t>📊 Case Study 5: User Registration Analysis</w:t>
      </w:r>
    </w:p>
    <w:p xmlns:wp14="http://schemas.microsoft.com/office/word/2010/wordml" w:rsidP="4E90AEED" wp14:paraId="12D29171" wp14:textId="64C5EF20">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Objective</w:t>
      </w:r>
    </w:p>
    <w:p xmlns:wp14="http://schemas.microsoft.com/office/word/2010/wordml" w:rsidP="4E90AEED" wp14:paraId="31668554" wp14:textId="2B3EE91E">
      <w:pPr>
        <w:spacing w:before="240" w:beforeAutospacing="off" w:after="240" w:afterAutospacing="off"/>
      </w:pPr>
      <w:r w:rsidRPr="4E90AEED" w:rsidR="26A0794C">
        <w:rPr>
          <w:rFonts w:ascii="Aptos" w:hAnsi="Aptos" w:eastAsia="Aptos" w:cs="Aptos"/>
          <w:noProof w:val="0"/>
          <w:sz w:val="24"/>
          <w:szCs w:val="24"/>
          <w:lang w:val="en-US"/>
        </w:rPr>
        <w:t>To analyze onboarding patterns and regional growth.</w:t>
      </w:r>
    </w:p>
    <w:p xmlns:wp14="http://schemas.microsoft.com/office/word/2010/wordml" wp14:paraId="5296128F" wp14:textId="0FAFFF71"/>
    <w:p xmlns:wp14="http://schemas.microsoft.com/office/word/2010/wordml" w:rsidP="4E90AEED" wp14:paraId="7AE1F026" wp14:textId="597ED4FA">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5.1 State-Level Registration Performance</w:t>
      </w:r>
    </w:p>
    <w:p xmlns:wp14="http://schemas.microsoft.com/office/word/2010/wordml" w:rsidP="4E90AEED" wp14:paraId="6C937BE9" wp14:textId="51A313A2">
      <w:pPr>
        <w:spacing w:before="240" w:beforeAutospacing="off" w:after="240" w:afterAutospacing="off"/>
      </w:pPr>
      <w:r w:rsidRPr="4E90AEED" w:rsidR="26A0794C">
        <w:rPr>
          <w:rFonts w:ascii="Aptos" w:hAnsi="Aptos" w:eastAsia="Aptos" w:cs="Aptos"/>
          <w:b w:val="1"/>
          <w:bCs w:val="1"/>
          <w:noProof w:val="0"/>
          <w:sz w:val="24"/>
          <w:szCs w:val="24"/>
          <w:lang w:val="en-US"/>
        </w:rPr>
        <w:t>Findings:</w:t>
      </w:r>
      <w:r w:rsidRPr="4E90AEED" w:rsidR="26A0794C">
        <w:rPr>
          <w:rFonts w:ascii="Aptos" w:hAnsi="Aptos" w:eastAsia="Aptos" w:cs="Aptos"/>
          <w:noProof w:val="0"/>
          <w:sz w:val="24"/>
          <w:szCs w:val="24"/>
          <w:lang w:val="en-US"/>
        </w:rPr>
        <w:t xml:space="preserve"> Select states dominate user onboarding.</w:t>
      </w:r>
    </w:p>
    <w:p xmlns:wp14="http://schemas.microsoft.com/office/word/2010/wordml" w:rsidP="4E90AEED" wp14:paraId="18EDDD8F" wp14:textId="2D8FE48A">
      <w:pPr>
        <w:spacing w:before="240" w:beforeAutospacing="off" w:after="240" w:afterAutospacing="off"/>
      </w:pPr>
      <w:r w:rsidRPr="4E90AEED" w:rsidR="26A0794C">
        <w:rPr>
          <w:rFonts w:ascii="Aptos" w:hAnsi="Aptos" w:eastAsia="Aptos" w:cs="Aptos"/>
          <w:b w:val="1"/>
          <w:bCs w:val="1"/>
          <w:noProof w:val="0"/>
          <w:sz w:val="24"/>
          <w:szCs w:val="24"/>
          <w:lang w:val="en-US"/>
        </w:rPr>
        <w:t>Insight:</w:t>
      </w:r>
      <w:r w:rsidRPr="4E90AEED" w:rsidR="26A0794C">
        <w:rPr>
          <w:rFonts w:ascii="Aptos" w:hAnsi="Aptos" w:eastAsia="Aptos" w:cs="Aptos"/>
          <w:noProof w:val="0"/>
          <w:sz w:val="24"/>
          <w:szCs w:val="24"/>
          <w:lang w:val="en-US"/>
        </w:rPr>
        <w:t xml:space="preserve"> Focus growth on mid-performing states.</w:t>
      </w:r>
    </w:p>
    <w:p xmlns:wp14="http://schemas.microsoft.com/office/word/2010/wordml" wp14:paraId="15F85187" wp14:textId="50ABAE77"/>
    <w:p xmlns:wp14="http://schemas.microsoft.com/office/word/2010/wordml" w:rsidP="4E90AEED" wp14:paraId="10AC8484" wp14:textId="662CFA46">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5.2 District-Level Registration Analysis</w:t>
      </w:r>
    </w:p>
    <w:p xmlns:wp14="http://schemas.microsoft.com/office/word/2010/wordml" w:rsidP="4E90AEED" wp14:paraId="6EB61B9C" wp14:textId="3D4A9028">
      <w:pPr>
        <w:spacing w:before="240" w:beforeAutospacing="off" w:after="240" w:afterAutospacing="off"/>
      </w:pPr>
      <w:r w:rsidRPr="4E90AEED" w:rsidR="26A0794C">
        <w:rPr>
          <w:rFonts w:ascii="Aptos" w:hAnsi="Aptos" w:eastAsia="Aptos" w:cs="Aptos"/>
          <w:b w:val="1"/>
          <w:bCs w:val="1"/>
          <w:noProof w:val="0"/>
          <w:sz w:val="24"/>
          <w:szCs w:val="24"/>
          <w:lang w:val="en-US"/>
        </w:rPr>
        <w:t>Findings:</w:t>
      </w:r>
      <w:r w:rsidRPr="4E90AEED" w:rsidR="26A0794C">
        <w:rPr>
          <w:rFonts w:ascii="Aptos" w:hAnsi="Aptos" w:eastAsia="Aptos" w:cs="Aptos"/>
          <w:noProof w:val="0"/>
          <w:sz w:val="24"/>
          <w:szCs w:val="24"/>
          <w:lang w:val="en-US"/>
        </w:rPr>
        <w:t xml:space="preserve"> Urban districts lead.</w:t>
      </w:r>
    </w:p>
    <w:p xmlns:wp14="http://schemas.microsoft.com/office/word/2010/wordml" w:rsidP="4E90AEED" wp14:paraId="1F871628" wp14:textId="321A8114">
      <w:pPr>
        <w:spacing w:before="240" w:beforeAutospacing="off" w:after="240" w:afterAutospacing="off"/>
      </w:pPr>
      <w:r w:rsidRPr="4E90AEED" w:rsidR="26A0794C">
        <w:rPr>
          <w:rFonts w:ascii="Aptos" w:hAnsi="Aptos" w:eastAsia="Aptos" w:cs="Aptos"/>
          <w:b w:val="1"/>
          <w:bCs w:val="1"/>
          <w:noProof w:val="0"/>
          <w:sz w:val="24"/>
          <w:szCs w:val="24"/>
          <w:lang w:val="en-US"/>
        </w:rPr>
        <w:t>Insight:</w:t>
      </w:r>
      <w:r w:rsidRPr="4E90AEED" w:rsidR="26A0794C">
        <w:rPr>
          <w:rFonts w:ascii="Aptos" w:hAnsi="Aptos" w:eastAsia="Aptos" w:cs="Aptos"/>
          <w:noProof w:val="0"/>
          <w:sz w:val="24"/>
          <w:szCs w:val="24"/>
          <w:lang w:val="en-US"/>
        </w:rPr>
        <w:t xml:space="preserve"> District-focused campaigns required.</w:t>
      </w:r>
    </w:p>
    <w:p xmlns:wp14="http://schemas.microsoft.com/office/word/2010/wordml" wp14:paraId="38FDE36D" wp14:textId="147C039B"/>
    <w:p xmlns:wp14="http://schemas.microsoft.com/office/word/2010/wordml" w:rsidP="4E90AEED" wp14:paraId="6B5C2303" wp14:textId="08567752">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5.3 PIN Code-Level Registration Study</w:t>
      </w:r>
    </w:p>
    <w:p xmlns:wp14="http://schemas.microsoft.com/office/word/2010/wordml" w:rsidP="4E90AEED" wp14:paraId="284B1A43" wp14:textId="78521601">
      <w:pPr>
        <w:spacing w:before="240" w:beforeAutospacing="off" w:after="240" w:afterAutospacing="off"/>
      </w:pPr>
      <w:r w:rsidRPr="4E90AEED" w:rsidR="26A0794C">
        <w:rPr>
          <w:rFonts w:ascii="Aptos" w:hAnsi="Aptos" w:eastAsia="Aptos" w:cs="Aptos"/>
          <w:b w:val="1"/>
          <w:bCs w:val="1"/>
          <w:noProof w:val="0"/>
          <w:sz w:val="24"/>
          <w:szCs w:val="24"/>
          <w:lang w:val="en-US"/>
        </w:rPr>
        <w:t>Findings:</w:t>
      </w:r>
      <w:r w:rsidRPr="4E90AEED" w:rsidR="26A0794C">
        <w:rPr>
          <w:rFonts w:ascii="Aptos" w:hAnsi="Aptos" w:eastAsia="Aptos" w:cs="Aptos"/>
          <w:noProof w:val="0"/>
          <w:sz w:val="24"/>
          <w:szCs w:val="24"/>
          <w:lang w:val="en-US"/>
        </w:rPr>
        <w:t xml:space="preserve"> Registration concentrated in specific clusters.</w:t>
      </w:r>
    </w:p>
    <w:p xmlns:wp14="http://schemas.microsoft.com/office/word/2010/wordml" w:rsidP="4E90AEED" wp14:paraId="3D1540A8" wp14:textId="700D7ED0">
      <w:pPr>
        <w:spacing w:before="240" w:beforeAutospacing="off" w:after="240" w:afterAutospacing="off"/>
      </w:pPr>
      <w:r w:rsidRPr="4E90AEED" w:rsidR="26A0794C">
        <w:rPr>
          <w:rFonts w:ascii="Aptos" w:hAnsi="Aptos" w:eastAsia="Aptos" w:cs="Aptos"/>
          <w:b w:val="1"/>
          <w:bCs w:val="1"/>
          <w:noProof w:val="0"/>
          <w:sz w:val="24"/>
          <w:szCs w:val="24"/>
          <w:lang w:val="en-US"/>
        </w:rPr>
        <w:t>Insight:</w:t>
      </w:r>
      <w:r w:rsidRPr="4E90AEED" w:rsidR="26A0794C">
        <w:rPr>
          <w:rFonts w:ascii="Aptos" w:hAnsi="Aptos" w:eastAsia="Aptos" w:cs="Aptos"/>
          <w:noProof w:val="0"/>
          <w:sz w:val="24"/>
          <w:szCs w:val="24"/>
          <w:lang w:val="en-US"/>
        </w:rPr>
        <w:t xml:space="preserve"> Hyper-local marketing opportunities.</w:t>
      </w:r>
    </w:p>
    <w:p xmlns:wp14="http://schemas.microsoft.com/office/word/2010/wordml" wp14:paraId="129F0A76" wp14:textId="6E70EDD1"/>
    <w:p xmlns:wp14="http://schemas.microsoft.com/office/word/2010/wordml" w:rsidP="4E90AEED" wp14:paraId="10A514BE" wp14:textId="515D3523">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5.4 Quarterly Registration Trend</w:t>
      </w:r>
    </w:p>
    <w:p xmlns:wp14="http://schemas.microsoft.com/office/word/2010/wordml" w:rsidP="4E90AEED" wp14:paraId="47B81BBE" wp14:textId="22D24011">
      <w:pPr>
        <w:spacing w:before="240" w:beforeAutospacing="off" w:after="240" w:afterAutospacing="off"/>
      </w:pPr>
      <w:r w:rsidRPr="4E90AEED" w:rsidR="26A0794C">
        <w:rPr>
          <w:rFonts w:ascii="Aptos" w:hAnsi="Aptos" w:eastAsia="Aptos" w:cs="Aptos"/>
          <w:b w:val="1"/>
          <w:bCs w:val="1"/>
          <w:noProof w:val="0"/>
          <w:sz w:val="24"/>
          <w:szCs w:val="24"/>
          <w:lang w:val="en-US"/>
        </w:rPr>
        <w:t>Findings:</w:t>
      </w:r>
      <w:r w:rsidRPr="4E90AEED" w:rsidR="26A0794C">
        <w:rPr>
          <w:rFonts w:ascii="Aptos" w:hAnsi="Aptos" w:eastAsia="Aptos" w:cs="Aptos"/>
          <w:noProof w:val="0"/>
          <w:sz w:val="24"/>
          <w:szCs w:val="24"/>
          <w:lang w:val="en-US"/>
        </w:rPr>
        <w:t xml:space="preserve"> Seasonal spikes observed.</w:t>
      </w:r>
    </w:p>
    <w:p xmlns:wp14="http://schemas.microsoft.com/office/word/2010/wordml" w:rsidP="4E90AEED" wp14:paraId="52C9D238" wp14:textId="5CBDD979">
      <w:pPr>
        <w:spacing w:before="240" w:beforeAutospacing="off" w:after="240" w:afterAutospacing="off"/>
      </w:pPr>
      <w:r w:rsidRPr="4E90AEED" w:rsidR="26A0794C">
        <w:rPr>
          <w:rFonts w:ascii="Aptos" w:hAnsi="Aptos" w:eastAsia="Aptos" w:cs="Aptos"/>
          <w:b w:val="1"/>
          <w:bCs w:val="1"/>
          <w:noProof w:val="0"/>
          <w:sz w:val="24"/>
          <w:szCs w:val="24"/>
          <w:lang w:val="en-US"/>
        </w:rPr>
        <w:t>Insight:</w:t>
      </w:r>
      <w:r w:rsidRPr="4E90AEED" w:rsidR="26A0794C">
        <w:rPr>
          <w:rFonts w:ascii="Aptos" w:hAnsi="Aptos" w:eastAsia="Aptos" w:cs="Aptos"/>
          <w:noProof w:val="0"/>
          <w:sz w:val="24"/>
          <w:szCs w:val="24"/>
          <w:lang w:val="en-US"/>
        </w:rPr>
        <w:t xml:space="preserve"> Align promotional drives with peak quarters.</w:t>
      </w:r>
    </w:p>
    <w:p xmlns:wp14="http://schemas.microsoft.com/office/word/2010/wordml" wp14:paraId="23280B60" wp14:textId="3C5BED02"/>
    <w:p xmlns:wp14="http://schemas.microsoft.com/office/word/2010/wordml" w:rsidP="4E90AEED" wp14:paraId="48E328B8" wp14:textId="160BD4D7">
      <w:pPr>
        <w:pStyle w:val="Heading2"/>
        <w:spacing w:before="299" w:beforeAutospacing="off" w:after="299" w:afterAutospacing="off"/>
      </w:pPr>
      <w:r w:rsidRPr="4E90AEED" w:rsidR="26A0794C">
        <w:rPr>
          <w:rFonts w:ascii="Aptos" w:hAnsi="Aptos" w:eastAsia="Aptos" w:cs="Aptos"/>
          <w:b w:val="1"/>
          <w:bCs w:val="1"/>
          <w:noProof w:val="0"/>
          <w:sz w:val="36"/>
          <w:szCs w:val="36"/>
          <w:lang w:val="en-US"/>
        </w:rPr>
        <w:t>5.5 State Contribution to Total Registration</w:t>
      </w:r>
    </w:p>
    <w:p xmlns:wp14="http://schemas.microsoft.com/office/word/2010/wordml" w:rsidP="4E90AEED" wp14:paraId="66323AE9" wp14:textId="7CC39890">
      <w:pPr>
        <w:spacing w:before="240" w:beforeAutospacing="off" w:after="240" w:afterAutospacing="off"/>
      </w:pPr>
      <w:r w:rsidRPr="4E90AEED" w:rsidR="26A0794C">
        <w:rPr>
          <w:rFonts w:ascii="Aptos" w:hAnsi="Aptos" w:eastAsia="Aptos" w:cs="Aptos"/>
          <w:b w:val="1"/>
          <w:bCs w:val="1"/>
          <w:noProof w:val="0"/>
          <w:sz w:val="24"/>
          <w:szCs w:val="24"/>
          <w:lang w:val="en-US"/>
        </w:rPr>
        <w:t>Findings:</w:t>
      </w:r>
      <w:r w:rsidRPr="4E90AEED" w:rsidR="26A0794C">
        <w:rPr>
          <w:rFonts w:ascii="Aptos" w:hAnsi="Aptos" w:eastAsia="Aptos" w:cs="Aptos"/>
          <w:noProof w:val="0"/>
          <w:sz w:val="24"/>
          <w:szCs w:val="24"/>
          <w:lang w:val="en-US"/>
        </w:rPr>
        <w:t xml:space="preserve"> Few states contribute majority share.</w:t>
      </w:r>
    </w:p>
    <w:p xmlns:wp14="http://schemas.microsoft.com/office/word/2010/wordml" w:rsidP="4E90AEED" wp14:paraId="2CD2B225" wp14:textId="373D27A2">
      <w:pPr>
        <w:spacing w:before="240" w:beforeAutospacing="off" w:after="240" w:afterAutospacing="off"/>
      </w:pPr>
      <w:r w:rsidRPr="4E90AEED" w:rsidR="26A0794C">
        <w:rPr>
          <w:rFonts w:ascii="Aptos" w:hAnsi="Aptos" w:eastAsia="Aptos" w:cs="Aptos"/>
          <w:b w:val="1"/>
          <w:bCs w:val="1"/>
          <w:noProof w:val="0"/>
          <w:sz w:val="24"/>
          <w:szCs w:val="24"/>
          <w:lang w:val="en-US"/>
        </w:rPr>
        <w:t>Insight:</w:t>
      </w:r>
      <w:r w:rsidRPr="4E90AEED" w:rsidR="26A0794C">
        <w:rPr>
          <w:rFonts w:ascii="Aptos" w:hAnsi="Aptos" w:eastAsia="Aptos" w:cs="Aptos"/>
          <w:noProof w:val="0"/>
          <w:sz w:val="24"/>
          <w:szCs w:val="24"/>
          <w:lang w:val="en-US"/>
        </w:rPr>
        <w:t xml:space="preserve"> Balanced growth strategy required.</w:t>
      </w:r>
    </w:p>
    <w:p xmlns:wp14="http://schemas.microsoft.com/office/word/2010/wordml" wp14:paraId="7977053A" wp14:textId="4BAED871"/>
    <w:p xmlns:wp14="http://schemas.microsoft.com/office/word/2010/wordml" w:rsidP="4E90AEED" wp14:paraId="2ACE7E94" wp14:textId="48EEE436">
      <w:pPr>
        <w:pStyle w:val="Heading1"/>
        <w:spacing w:before="322" w:beforeAutospacing="off" w:after="322" w:afterAutospacing="off"/>
      </w:pPr>
      <w:r w:rsidRPr="4E90AEED" w:rsidR="26A0794C">
        <w:rPr>
          <w:rFonts w:ascii="Aptos" w:hAnsi="Aptos" w:eastAsia="Aptos" w:cs="Aptos"/>
          <w:b w:val="1"/>
          <w:bCs w:val="1"/>
          <w:noProof w:val="0"/>
          <w:sz w:val="48"/>
          <w:szCs w:val="48"/>
          <w:lang w:val="en-US"/>
        </w:rPr>
        <w:t>Overall Key Insights</w:t>
      </w:r>
    </w:p>
    <w:p xmlns:wp14="http://schemas.microsoft.com/office/word/2010/wordml" w:rsidP="4E90AEED" wp14:paraId="434B2C25" wp14:textId="5BD503CE">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Regional disparities exist across all metrics.</w:t>
      </w:r>
    </w:p>
    <w:p xmlns:wp14="http://schemas.microsoft.com/office/word/2010/wordml" w:rsidP="4E90AEED" wp14:paraId="4A89A5F6" wp14:textId="774E153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Device dominance influences engagement patterns.</w:t>
      </w:r>
    </w:p>
    <w:p xmlns:wp14="http://schemas.microsoft.com/office/word/2010/wordml" w:rsidP="4E90AEED" wp14:paraId="293DE524" wp14:textId="64DDC3A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Insurance adoption shows strong growth potential.</w:t>
      </w:r>
    </w:p>
    <w:p xmlns:wp14="http://schemas.microsoft.com/office/word/2010/wordml" w:rsidP="4E90AEED" wp14:paraId="06CE9140" wp14:textId="43D5C763">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Geographic analysis reveals micro-market opportunities.</w:t>
      </w:r>
    </w:p>
    <w:p xmlns:wp14="http://schemas.microsoft.com/office/word/2010/wordml" w:rsidP="4E90AEED" wp14:paraId="78E47E5F" wp14:textId="25349071">
      <w:pPr>
        <w:pStyle w:val="ListParagraph"/>
        <w:numPr>
          <w:ilvl w:val="0"/>
          <w:numId w:val="18"/>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User onboarding trends indicate uneven digital penetration.</w:t>
      </w:r>
    </w:p>
    <w:p xmlns:wp14="http://schemas.microsoft.com/office/word/2010/wordml" wp14:paraId="6710FA09" wp14:textId="7C279EAB"/>
    <w:p xmlns:wp14="http://schemas.microsoft.com/office/word/2010/wordml" w:rsidP="4E90AEED" wp14:paraId="4EC2DE95" wp14:textId="5928FF53">
      <w:pPr>
        <w:pStyle w:val="Heading1"/>
        <w:spacing w:before="322" w:beforeAutospacing="off" w:after="322" w:afterAutospacing="off"/>
      </w:pPr>
      <w:r w:rsidRPr="4E90AEED" w:rsidR="26A0794C">
        <w:rPr>
          <w:rFonts w:ascii="Aptos" w:hAnsi="Aptos" w:eastAsia="Aptos" w:cs="Aptos"/>
          <w:b w:val="1"/>
          <w:bCs w:val="1"/>
          <w:noProof w:val="0"/>
          <w:sz w:val="48"/>
          <w:szCs w:val="48"/>
          <w:lang w:val="en-US"/>
        </w:rPr>
        <w:t>Overall Conclusion</w:t>
      </w:r>
    </w:p>
    <w:p xmlns:wp14="http://schemas.microsoft.com/office/word/2010/wordml" w:rsidP="4E90AEED" wp14:paraId="34EFF3B8" wp14:textId="795373FB">
      <w:pPr>
        <w:spacing w:before="240" w:beforeAutospacing="off" w:after="240" w:afterAutospacing="off"/>
      </w:pPr>
      <w:r w:rsidRPr="4E90AEED" w:rsidR="26A0794C">
        <w:rPr>
          <w:rFonts w:ascii="Aptos" w:hAnsi="Aptos" w:eastAsia="Aptos" w:cs="Aptos"/>
          <w:noProof w:val="0"/>
          <w:sz w:val="24"/>
          <w:szCs w:val="24"/>
          <w:lang w:val="en-US"/>
        </w:rPr>
        <w:t>The “PhonePe Transaction Insights” project successfully demonstrates the power of data analytics in understanding multi-dimensional business patterns. By analyzing transaction behavior, device usage, insurance penetration, geographic performance, and user registration trends, actionable insights were derived to support strategic decision-making.</w:t>
      </w:r>
    </w:p>
    <w:p xmlns:wp14="http://schemas.microsoft.com/office/word/2010/wordml" w:rsidP="4E90AEED" wp14:paraId="6F5828FC" wp14:textId="6E9C687E">
      <w:pPr>
        <w:spacing w:before="240" w:beforeAutospacing="off" w:after="240" w:afterAutospacing="off"/>
      </w:pPr>
      <w:r w:rsidRPr="4E90AEED" w:rsidR="26A0794C">
        <w:rPr>
          <w:rFonts w:ascii="Aptos" w:hAnsi="Aptos" w:eastAsia="Aptos" w:cs="Aptos"/>
          <w:noProof w:val="0"/>
          <w:sz w:val="24"/>
          <w:szCs w:val="24"/>
          <w:lang w:val="en-US"/>
        </w:rPr>
        <w:t>The study highlights the importance of regional targeting, device optimization, seasonal planning, and insurance market expansion in driving sustainable growth.</w:t>
      </w:r>
    </w:p>
    <w:p xmlns:wp14="http://schemas.microsoft.com/office/word/2010/wordml" wp14:paraId="40C2CF4E" wp14:textId="5B2A5BEE"/>
    <w:p xmlns:wp14="http://schemas.microsoft.com/office/word/2010/wordml" w:rsidP="4E90AEED" wp14:paraId="7A5256B8" wp14:textId="0A5B8F82">
      <w:pPr>
        <w:pStyle w:val="Heading1"/>
        <w:spacing w:before="322" w:beforeAutospacing="off" w:after="322" w:afterAutospacing="off"/>
      </w:pPr>
      <w:r w:rsidRPr="4E90AEED" w:rsidR="26A0794C">
        <w:rPr>
          <w:rFonts w:ascii="Aptos" w:hAnsi="Aptos" w:eastAsia="Aptos" w:cs="Aptos"/>
          <w:b w:val="1"/>
          <w:bCs w:val="1"/>
          <w:noProof w:val="0"/>
          <w:sz w:val="48"/>
          <w:szCs w:val="48"/>
          <w:lang w:val="en-US"/>
        </w:rPr>
        <w:t>Learning Outcomes</w:t>
      </w:r>
    </w:p>
    <w:p xmlns:wp14="http://schemas.microsoft.com/office/word/2010/wordml" w:rsidP="4E90AEED" wp14:paraId="67180F55" wp14:textId="7D6FB20C">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Advanced SQL aggregation and grouping</w:t>
      </w:r>
    </w:p>
    <w:p xmlns:wp14="http://schemas.microsoft.com/office/word/2010/wordml" w:rsidP="4E90AEED" wp14:paraId="250BB852" wp14:textId="13ED1FE8">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Handling cumulative datasets correctly</w:t>
      </w:r>
    </w:p>
    <w:p xmlns:wp14="http://schemas.microsoft.com/office/word/2010/wordml" w:rsidP="4E90AEED" wp14:paraId="0F0BCB12" wp14:textId="0765605B">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Multi-dimensional comparative analysis</w:t>
      </w:r>
    </w:p>
    <w:p xmlns:wp14="http://schemas.microsoft.com/office/word/2010/wordml" w:rsidP="4E90AEED" wp14:paraId="175BC3B3" wp14:textId="27517708">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Data visualization using Python</w:t>
      </w:r>
    </w:p>
    <w:p xmlns:wp14="http://schemas.microsoft.com/office/word/2010/wordml" w:rsidP="4E90AEED" wp14:paraId="31D8D386" wp14:textId="65047C76">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Business insight interpretation</w:t>
      </w:r>
    </w:p>
    <w:p xmlns:wp14="http://schemas.microsoft.com/office/word/2010/wordml" w:rsidP="4E90AEED" wp14:paraId="0000088A" wp14:textId="17B80BA4">
      <w:pPr>
        <w:pStyle w:val="ListParagraph"/>
        <w:numPr>
          <w:ilvl w:val="0"/>
          <w:numId w:val="19"/>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Professional report structuring</w:t>
      </w:r>
    </w:p>
    <w:p xmlns:wp14="http://schemas.microsoft.com/office/word/2010/wordml" wp14:paraId="205CD2F9" wp14:textId="7D760516"/>
    <w:p xmlns:wp14="http://schemas.microsoft.com/office/word/2010/wordml" w:rsidP="4E90AEED" wp14:paraId="312BA887" wp14:textId="59C3F359">
      <w:pPr>
        <w:pStyle w:val="Heading1"/>
        <w:spacing w:before="322" w:beforeAutospacing="off" w:after="322" w:afterAutospacing="off"/>
      </w:pPr>
      <w:r w:rsidRPr="4E90AEED" w:rsidR="26A0794C">
        <w:rPr>
          <w:rFonts w:ascii="Aptos" w:hAnsi="Aptos" w:eastAsia="Aptos" w:cs="Aptos"/>
          <w:b w:val="1"/>
          <w:bCs w:val="1"/>
          <w:noProof w:val="0"/>
          <w:sz w:val="48"/>
          <w:szCs w:val="48"/>
          <w:lang w:val="en-US"/>
        </w:rPr>
        <w:t>Future Scope</w:t>
      </w:r>
    </w:p>
    <w:p xmlns:wp14="http://schemas.microsoft.com/office/word/2010/wordml" w:rsidP="4E90AEED" wp14:paraId="0F70D2BA" wp14:textId="05E03210">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Predictive modeling for transaction forecasting</w:t>
      </w:r>
    </w:p>
    <w:p xmlns:wp14="http://schemas.microsoft.com/office/word/2010/wordml" w:rsidP="4E90AEED" wp14:paraId="48233669" wp14:textId="3BAEB40D">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Machine learning-based growth prediction</w:t>
      </w:r>
    </w:p>
    <w:p xmlns:wp14="http://schemas.microsoft.com/office/word/2010/wordml" w:rsidP="4E90AEED" wp14:paraId="3A7E764B" wp14:textId="50E000E8">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Customer segmentation analysis</w:t>
      </w:r>
    </w:p>
    <w:p xmlns:wp14="http://schemas.microsoft.com/office/word/2010/wordml" w:rsidP="4E90AEED" wp14:paraId="0B2AFF77" wp14:textId="2F4A871E">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Dashboard development (Power BI/Tableau)</w:t>
      </w:r>
    </w:p>
    <w:p xmlns:wp14="http://schemas.microsoft.com/office/word/2010/wordml" w:rsidP="4E90AEED" wp14:paraId="382E1E6F" wp14:textId="2B92112C">
      <w:pPr>
        <w:pStyle w:val="ListParagraph"/>
        <w:numPr>
          <w:ilvl w:val="0"/>
          <w:numId w:val="20"/>
        </w:numPr>
        <w:spacing w:before="240" w:beforeAutospacing="off" w:after="240" w:afterAutospacing="off"/>
        <w:rPr>
          <w:rFonts w:ascii="Aptos" w:hAnsi="Aptos" w:eastAsia="Aptos" w:cs="Aptos"/>
          <w:noProof w:val="0"/>
          <w:sz w:val="24"/>
          <w:szCs w:val="24"/>
          <w:lang w:val="en-US"/>
        </w:rPr>
      </w:pPr>
      <w:r w:rsidRPr="4E90AEED" w:rsidR="26A0794C">
        <w:rPr>
          <w:rFonts w:ascii="Aptos" w:hAnsi="Aptos" w:eastAsia="Aptos" w:cs="Aptos"/>
          <w:noProof w:val="0"/>
          <w:sz w:val="24"/>
          <w:szCs w:val="24"/>
          <w:lang w:val="en-US"/>
        </w:rPr>
        <w:t>Time-series forecasting</w:t>
      </w:r>
    </w:p>
    <w:p xmlns:wp14="http://schemas.microsoft.com/office/word/2010/wordml" wp14:paraId="2C078E63" wp14:textId="1FE691AB"/>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0">
    <w:nsid w:val="198894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ebb3ca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fddb9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17956cd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746d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71223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a60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1d3e17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fa347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c2a7c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392f99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99b5c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621723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63f03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76bca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3f28c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2795e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2c8f7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31ad16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dfadd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4CFC6F"/>
    <w:rsid w:val="26A0794C"/>
    <w:rsid w:val="2F34E3F8"/>
    <w:rsid w:val="2F4CFC6F"/>
    <w:rsid w:val="331D46DA"/>
    <w:rsid w:val="357A81A1"/>
    <w:rsid w:val="4E90AEED"/>
    <w:rsid w:val="5E1F8104"/>
    <w:rsid w:val="69F7FEAB"/>
    <w:rsid w:val="70B162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0DFDE"/>
  <w15:chartTrackingRefBased/>
  <w15:docId w15:val="{0642C58C-9943-4EEB-B7D6-693028EAD0E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E90AEE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4E90AEE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4E90AEE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4E90AEE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89736c3c2b1476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2026-02-12T02:11:15.5614425Z</dcterms:created>
  <dcterms:modified xsi:type="dcterms:W3CDTF">2026-02-12T02:15:27.6183757Z</dcterms:modified>
  <dc:creator>Sangeetha S</dc:creator>
  <lastModifiedBy>Sangeetha S</lastModifiedBy>
</coreProperties>
</file>