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Step-by-Step Guide: Create Static Website and Add Chatbot using Microsoft Azure</w:t>
      </w:r>
    </w:p>
    <w:p>
      <w:pPr>
        <w:pStyle w:val="Heading2"/>
      </w:pPr>
      <w:r>
        <w:t>1. Create an Azure Storage Account</w:t>
      </w:r>
    </w:p>
    <w:p>
      <w:r>
        <w:br/>
        <w:t>1. Go to https://portal.azure.com and sign in.</w:t>
        <w:br/>
        <w:t>2. Click 'Create a resource' → search 'Storage account' → click 'Create'.</w:t>
        <w:br/>
        <w:t>3. In the Basics tab:</w:t>
        <w:br/>
        <w:t xml:space="preserve">   - Subscription: Choose your active subscription.</w:t>
        <w:br/>
        <w:t xml:space="preserve">   - Resource group: Create or select one.</w:t>
        <w:br/>
        <w:t xml:space="preserve">   - Storage account name: Must be unique and lowercase.</w:t>
        <w:br/>
        <w:t xml:space="preserve">   - Region: Choose your nearest region (e.g., Central India).</w:t>
        <w:br/>
        <w:t xml:space="preserve">   - Performance: Select 'Standard'.</w:t>
        <w:br/>
        <w:t xml:space="preserve">   - Redundancy: Choose from LRS, ZRS, GRS, GZRS.</w:t>
        <w:br/>
        <w:t>4. In Data protection: Disable Soft Delete.</w:t>
        <w:br/>
        <w:t>5. Click 'Review + Create' → 'Create'.</w:t>
        <w:br/>
      </w:r>
    </w:p>
    <w:p>
      <w:pPr>
        <w:pStyle w:val="Heading2"/>
      </w:pPr>
      <w:r>
        <w:t>2. Enable Static Website and Upload Files</w:t>
      </w:r>
    </w:p>
    <w:p>
      <w:r>
        <w:br/>
        <w:t>1. After creation, go to the storage account.</w:t>
        <w:br/>
        <w:t>2. In the left panel, under Data Management, select 'Static website'.</w:t>
        <w:br/>
        <w:t>3. Enable 'Static website'.</w:t>
        <w:br/>
        <w:t xml:space="preserve">   - Index document name: index.html</w:t>
        <w:br/>
        <w:t xml:space="preserve">   - Error document path: 404.html (optional)</w:t>
        <w:br/>
        <w:t>4. Click 'Save'. Azure creates a $web container automatically.</w:t>
        <w:br/>
        <w:t>5. Note the 'Primary endpoint' URL (this is your website link).</w:t>
        <w:br/>
        <w:t>6. Go to Containers → $web → Upload → Browse for files → Upload your website files (HTML, CSS, JS).</w:t>
        <w:br/>
        <w:t>7. Visit your 'Primary endpoint' URL to verify your static site.</w:t>
        <w:br/>
      </w:r>
    </w:p>
    <w:p>
      <w:pPr>
        <w:pStyle w:val="Heading2"/>
      </w:pPr>
      <w:r>
        <w:t>3. Create a Custom Question Answering Resource (Language Service)</w:t>
      </w:r>
    </w:p>
    <w:p>
      <w:r>
        <w:br/>
        <w:t>1. In Azure portal, click 'Create a resource' → search 'Language' → select 'Create'.</w:t>
        <w:br/>
        <w:t>2. Choose 'Custom Question Answering' under AI Services.</w:t>
        <w:br/>
        <w:t>3. Fill details:</w:t>
        <w:br/>
        <w:t xml:space="preserve">   - Resource Group: Same as your storage account.</w:t>
        <w:br/>
        <w:t xml:space="preserve">   - Region: Central India.</w:t>
        <w:br/>
        <w:t xml:space="preserve">   - Name: lang-&lt;yourname&gt;.</w:t>
        <w:br/>
        <w:t xml:space="preserve">   - Pricing Tier: Free.</w:t>
        <w:br/>
        <w:t xml:space="preserve">   - Azure Search Region: Central India.</w:t>
        <w:br/>
        <w:t>4. Tick the required checkboxes and click 'Create'.</w:t>
        <w:br/>
      </w:r>
    </w:p>
    <w:p>
      <w:pPr>
        <w:pStyle w:val="Heading2"/>
      </w:pPr>
      <w:r>
        <w:t>4. Create and Configure a Project in Language Studio</w:t>
      </w:r>
    </w:p>
    <w:p>
      <w:r>
        <w:br/>
        <w:t>1. Go to https://language.microsoft.com → Sign in.</w:t>
        <w:br/>
        <w:t>2. Click 'Get started with Language Studio' → Select your Azure resource.</w:t>
        <w:br/>
        <w:t>3. Click 'Create new project' → choose 'Custom Question Answering'.</w:t>
        <w:br/>
        <w:t>4. Enter:</w:t>
        <w:br/>
        <w:t xml:space="preserve">   - Project name</w:t>
        <w:br/>
        <w:t xml:space="preserve">   - Description</w:t>
        <w:br/>
        <w:t xml:space="preserve">   - Language</w:t>
        <w:br/>
        <w:t xml:space="preserve">   - Error message display settings</w:t>
        <w:br/>
        <w:t>5. Click 'Manage' → 'Add source' → 'File' → upload your FAQ or question-answer file.</w:t>
        <w:br/>
        <w:t>6. Click 'Save', then 'Train' the project and 'Publish' it.</w:t>
        <w:br/>
      </w:r>
    </w:p>
    <w:p>
      <w:pPr>
        <w:pStyle w:val="Heading2"/>
      </w:pPr>
      <w:r>
        <w:t>5. Create Azure Bot and Link QnA Resource</w:t>
      </w:r>
    </w:p>
    <w:p>
      <w:r>
        <w:br/>
        <w:t>1. Go to 'Create a resource' → search 'Azure Bot' → click 'Create'.</w:t>
        <w:br/>
        <w:t>2. Fill details:</w:t>
        <w:br/>
        <w:t xml:space="preserve">   - Resource Group: Same as others.</w:t>
        <w:br/>
        <w:t xml:space="preserve">   - Bot name: unique.</w:t>
        <w:br/>
        <w:t xml:space="preserve">   - Region: same as your language resource.</w:t>
        <w:br/>
        <w:t>3. Click 'Review + Create' → 'Create'.</w:t>
        <w:br/>
        <w:t>4. After creation, open your bot → in 'Configuration' link your QnA (Language) project.</w:t>
        <w:br/>
        <w:t>5. Click 'Channels' → select 'Web Chat'.</w:t>
        <w:br/>
        <w:t>6. Copy the Web Chat 'Secret' or 'Embed code' (for testing).</w:t>
        <w:br/>
      </w:r>
    </w:p>
    <w:p>
      <w:pPr>
        <w:pStyle w:val="Heading2"/>
      </w:pPr>
      <w:r>
        <w:t>6. Embed the Chatbot in Your Static Website</w:t>
      </w:r>
    </w:p>
    <w:p>
      <w:r>
        <w:br/>
        <w:t>1. Open your 'index.html' file.</w:t>
        <w:br/>
        <w:t>2. Paste the following code where you want the chatbot to appear:</w:t>
        <w:br/>
      </w:r>
    </w:p>
    <w:p>
      <w:r>
        <w:br/>
        <w:t>&lt;script src="https://cdn.botframework.com/botframework-webchat/latest/webchat.js"&gt;&lt;/script&gt;</w:t>
        <w:br/>
        <w:t>&lt;div id="webchat" role="main"&gt;&lt;/div&gt;</w:t>
        <w:br/>
        <w:t>&lt;script&gt;</w:t>
        <w:br/>
        <w:t xml:space="preserve">  (async function () {</w:t>
        <w:br/>
        <w:t xml:space="preserve">    const directLineSecret = 'YOUR_WEBCHAT_SECRET_FROM_AZURE';</w:t>
        <w:br/>
        <w:t xml:space="preserve">    const res = await fetch('https://directline.botframework.com/v3/directline/tokens/generate', {</w:t>
        <w:br/>
        <w:t xml:space="preserve">      method: 'POST',</w:t>
        <w:br/>
        <w:t xml:space="preserve">      headers: { Authorization: 'Bearer ' + directLineSecret }</w:t>
        <w:br/>
        <w:t xml:space="preserve">    });</w:t>
        <w:br/>
        <w:t xml:space="preserve">    const { token } = await res.json();</w:t>
        <w:br/>
        <w:t xml:space="preserve">    window.WebChat.renderWebChat(</w:t>
        <w:br/>
        <w:t xml:space="preserve">      {</w:t>
        <w:br/>
        <w:t xml:space="preserve">        directLine: window.WebChat.createDirectLine({ token }),</w:t>
        <w:br/>
        <w:t xml:space="preserve">        userID: 'user1'</w:t>
        <w:br/>
        <w:t xml:space="preserve">      },</w:t>
        <w:br/>
        <w:t xml:space="preserve">      document.getElementById('webchat')</w:t>
        <w:br/>
        <w:t xml:space="preserve">    );</w:t>
        <w:br/>
        <w:t xml:space="preserve">  })();</w:t>
        <w:br/>
        <w:t>&lt;/script&gt;</w:t>
        <w:br/>
      </w:r>
    </w:p>
    <w:p>
      <w:r>
        <w:br/>
        <w:t>3. Upload the updated index.html file to your $web container in Azure Storage.</w:t>
        <w:br/>
        <w:t>4. Visit your static website URL to see the integrated chatbot.</w:t>
        <w:br/>
      </w:r>
    </w:p>
    <w:p>
      <w:pPr>
        <w:pStyle w:val="Heading2"/>
      </w:pPr>
      <w:r>
        <w:t>7. Notes and Best Practices</w:t>
      </w:r>
    </w:p>
    <w:p>
      <w:r>
        <w:br/>
        <w:t>- Do not expose your Direct Line Secret publicly in production.</w:t>
        <w:br/>
        <w:t>- For production, generate tokens on a secure server (Azure Function).</w:t>
        <w:br/>
        <w:t>- Use the same region for all services for better performance.</w:t>
        <w:br/>
        <w:t>- Free tiers may have usage limits.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