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प्रेषक / From:</w:t>
      </w:r>
    </w:p>
    <w:p>
      <w:pPr>
        <w:jc w:val="left"/>
      </w:pPr>
      <w:r>
        <w:rPr>
          <w:sz w:val="20"/>
        </w:rPr>
        <w:t>अवर अभियन्ता</w:t>
        <w:br/>
        <w:t>विद्युत वितरण खण्ड</w:t>
        <w:br/>
        <w:t xml:space="preserve"/>
      </w:r>
    </w:p>
    <w:p/>
    <w:p/>
    <w:p>
      <w:pPr>
        <w:jc w:val="right"/>
      </w:pPr>
      <w:r>
        <w:rPr>
          <w:b/>
          <w:sz w:val="24"/>
        </w:rPr>
        <w:t>सेवा में / To,</w:t>
      </w:r>
    </w:p>
    <w:p>
      <w:pPr>
        <w:jc w:val="right"/>
      </w:pPr>
      <w:r>
        <w:rPr>
          <w:sz w:val="28"/>
        </w:rPr>
        <w:t xml:space="preserve">Test Consumer</w:t>
        <w:br/>
        <w:t xml:space="preserve">पुत्र/पति श्री Test Father</w:t>
        <w:br/>
        <w:t xml:space="preserve">ग्राम — Test Village</w:t>
        <w:br/>
        <w:t xml:space="preserve">निकट — </w:t>
        <w:br/>
        <w:t xml:space="preserve">डाकघर — , पिन — </w:t>
        <w:br/>
        <w:t xml:space="preserve">मोबाइल — 9876543210</w:t>
      </w:r>
    </w:p>
    <w:sectPr w:rsidR="00FC693F" w:rsidRPr="0006063C" w:rsidSect="00034616">
      <w:pgSz w:w="12472" w:h="6236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