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5FC5B" w14:textId="77777777" w:rsidR="005A60B5" w:rsidRPr="005A60B5" w:rsidRDefault="005A60B5" w:rsidP="005A60B5">
      <w:pPr>
        <w:spacing w:after="240" w:line="240" w:lineRule="auto"/>
        <w:jc w:val="both"/>
        <w:outlineLvl w:val="0"/>
        <w:rPr>
          <w:rFonts w:ascii="Segoe UI" w:eastAsia="Times New Roman" w:hAnsi="Segoe UI" w:cs="Segoe UI"/>
          <w:b/>
          <w:bCs/>
          <w:kern w:val="36"/>
          <w:sz w:val="48"/>
          <w:szCs w:val="48"/>
          <w14:ligatures w14:val="none"/>
        </w:rPr>
      </w:pPr>
      <w:r w:rsidRPr="005A60B5">
        <w:rPr>
          <w:rFonts w:ascii="Segoe UI" w:eastAsia="Times New Roman" w:hAnsi="Segoe UI" w:cs="Segoe UI"/>
          <w:b/>
          <w:bCs/>
          <w:kern w:val="36"/>
          <w:sz w:val="48"/>
          <w:szCs w:val="48"/>
          <w14:ligatures w14:val="none"/>
        </w:rPr>
        <w:t>Comparative Analysis of Standard, Island-Model, and Dynamic Resource-aware Genetic Algorithms for Multi-objective Optimization</w:t>
      </w:r>
    </w:p>
    <w:p w14:paraId="27CEF4E5" w14:textId="77777777" w:rsidR="005A60B5" w:rsidRPr="005A60B5" w:rsidRDefault="005A60B5" w:rsidP="005A60B5">
      <w:pPr>
        <w:spacing w:before="360" w:after="240" w:line="240" w:lineRule="auto"/>
        <w:jc w:val="both"/>
        <w:outlineLvl w:val="1"/>
        <w:rPr>
          <w:rFonts w:ascii="Segoe UI" w:eastAsia="Times New Roman" w:hAnsi="Segoe UI" w:cs="Segoe UI"/>
          <w:b/>
          <w:bCs/>
          <w:kern w:val="0"/>
          <w:sz w:val="36"/>
          <w:szCs w:val="36"/>
          <w14:ligatures w14:val="none"/>
        </w:rPr>
      </w:pPr>
      <w:r w:rsidRPr="005A60B5">
        <w:rPr>
          <w:rFonts w:ascii="Segoe UI" w:eastAsia="Times New Roman" w:hAnsi="Segoe UI" w:cs="Segoe UI"/>
          <w:b/>
          <w:bCs/>
          <w:kern w:val="0"/>
          <w:sz w:val="36"/>
          <w:szCs w:val="36"/>
          <w14:ligatures w14:val="none"/>
        </w:rPr>
        <w:t>Introduction</w:t>
      </w:r>
    </w:p>
    <w:p w14:paraId="4995B3C2"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Genetic Algorithms (GAs) have proven effective for complex optimization problems, particularly those with multiple competing objectives. However, their computational demands can be substantial. Distributed approaches like the Island Model split the population into semi-isolated subpopulations to improve diversity and performance. This research explores a novel variant called Dynamic Resource-aware Genetic Algorithm (DRGA), which adaptively allocates computational resources based on optimization progress.</w:t>
      </w:r>
    </w:p>
    <w:p w14:paraId="0F1DE6A8"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This study compares three approaches:</w:t>
      </w:r>
    </w:p>
    <w:p w14:paraId="092671F5" w14:textId="77777777" w:rsidR="005A60B5" w:rsidRPr="005A60B5" w:rsidRDefault="005A60B5" w:rsidP="005A60B5">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Standard GA</w:t>
      </w:r>
      <w:r w:rsidRPr="005A60B5">
        <w:rPr>
          <w:rFonts w:ascii="Segoe UI" w:eastAsia="Times New Roman" w:hAnsi="Segoe UI" w:cs="Segoe UI"/>
          <w:kern w:val="0"/>
          <w:sz w:val="21"/>
          <w:szCs w:val="21"/>
          <w14:ligatures w14:val="none"/>
        </w:rPr>
        <w:t>: Traditional single-population genetic algorithm</w:t>
      </w:r>
    </w:p>
    <w:p w14:paraId="22EE7CF4" w14:textId="77777777" w:rsidR="005A60B5" w:rsidRPr="005A60B5" w:rsidRDefault="005A60B5" w:rsidP="005A60B5">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Island-Model DGA</w:t>
      </w:r>
      <w:r w:rsidRPr="005A60B5">
        <w:rPr>
          <w:rFonts w:ascii="Segoe UI" w:eastAsia="Times New Roman" w:hAnsi="Segoe UI" w:cs="Segoe UI"/>
          <w:kern w:val="0"/>
          <w:sz w:val="21"/>
          <w:szCs w:val="21"/>
          <w14:ligatures w14:val="none"/>
        </w:rPr>
        <w:t>: Distributed GA with fixed migration policies</w:t>
      </w:r>
    </w:p>
    <w:p w14:paraId="323C51EA" w14:textId="77777777" w:rsidR="005A60B5" w:rsidRPr="005A60B5" w:rsidRDefault="005A60B5" w:rsidP="005A60B5">
      <w:pPr>
        <w:numPr>
          <w:ilvl w:val="0"/>
          <w:numId w:val="1"/>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DRGA</w:t>
      </w:r>
      <w:r w:rsidRPr="005A60B5">
        <w:rPr>
          <w:rFonts w:ascii="Segoe UI" w:eastAsia="Times New Roman" w:hAnsi="Segoe UI" w:cs="Segoe UI"/>
          <w:kern w:val="0"/>
          <w:sz w:val="21"/>
          <w:szCs w:val="21"/>
          <w14:ligatures w14:val="none"/>
        </w:rPr>
        <w:t>: Our proposed approach with dynamic resource allocation</w:t>
      </w:r>
    </w:p>
    <w:p w14:paraId="4F1F5D77"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We hypothesize that DRGA will provide better performance across different multi-objective benchmark problems by efficiently utilizing computational resources where they provide the most benefit.</w:t>
      </w:r>
    </w:p>
    <w:p w14:paraId="015187CF" w14:textId="77777777" w:rsidR="005A60B5" w:rsidRPr="005A60B5" w:rsidRDefault="005A60B5" w:rsidP="005A60B5">
      <w:pPr>
        <w:spacing w:before="360" w:after="240" w:line="240" w:lineRule="auto"/>
        <w:jc w:val="both"/>
        <w:outlineLvl w:val="1"/>
        <w:rPr>
          <w:rFonts w:ascii="Segoe UI" w:eastAsia="Times New Roman" w:hAnsi="Segoe UI" w:cs="Segoe UI"/>
          <w:b/>
          <w:bCs/>
          <w:kern w:val="0"/>
          <w:sz w:val="36"/>
          <w:szCs w:val="36"/>
          <w14:ligatures w14:val="none"/>
        </w:rPr>
      </w:pPr>
      <w:r w:rsidRPr="005A60B5">
        <w:rPr>
          <w:rFonts w:ascii="Segoe UI" w:eastAsia="Times New Roman" w:hAnsi="Segoe UI" w:cs="Segoe UI"/>
          <w:b/>
          <w:bCs/>
          <w:kern w:val="0"/>
          <w:sz w:val="36"/>
          <w:szCs w:val="36"/>
          <w14:ligatures w14:val="none"/>
        </w:rPr>
        <w:t>Methods</w:t>
      </w:r>
    </w:p>
    <w:p w14:paraId="2FD3C10E" w14:textId="77777777"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Benchmark Problems</w:t>
      </w:r>
    </w:p>
    <w:p w14:paraId="69A1FA0B"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We evaluated the algorithms on four standard benchmark problems:</w:t>
      </w:r>
    </w:p>
    <w:p w14:paraId="06027A0A" w14:textId="77777777" w:rsidR="005A60B5" w:rsidRPr="005A60B5" w:rsidRDefault="005A60B5" w:rsidP="005A60B5">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ZDT1</w:t>
      </w:r>
      <w:r w:rsidRPr="005A60B5">
        <w:rPr>
          <w:rFonts w:ascii="Segoe UI" w:eastAsia="Times New Roman" w:hAnsi="Segoe UI" w:cs="Segoe UI"/>
          <w:kern w:val="0"/>
          <w:sz w:val="21"/>
          <w:szCs w:val="21"/>
          <w14:ligatures w14:val="none"/>
        </w:rPr>
        <w:t>: A bi-objective problem with a convex Pareto front</w:t>
      </w:r>
    </w:p>
    <w:p w14:paraId="28107B12" w14:textId="77777777" w:rsidR="005A60B5" w:rsidRPr="005A60B5" w:rsidRDefault="005A60B5" w:rsidP="005A60B5">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ZDT2</w:t>
      </w:r>
      <w:r w:rsidRPr="005A60B5">
        <w:rPr>
          <w:rFonts w:ascii="Segoe UI" w:eastAsia="Times New Roman" w:hAnsi="Segoe UI" w:cs="Segoe UI"/>
          <w:kern w:val="0"/>
          <w:sz w:val="21"/>
          <w:szCs w:val="21"/>
          <w14:ligatures w14:val="none"/>
        </w:rPr>
        <w:t>: A bi-objective problem with a non-convex Pareto front</w:t>
      </w:r>
    </w:p>
    <w:p w14:paraId="1B4E262D" w14:textId="77777777" w:rsidR="005A60B5" w:rsidRPr="005A60B5" w:rsidRDefault="005A60B5" w:rsidP="005A60B5">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DTLZ2</w:t>
      </w:r>
      <w:r w:rsidRPr="005A60B5">
        <w:rPr>
          <w:rFonts w:ascii="Segoe UI" w:eastAsia="Times New Roman" w:hAnsi="Segoe UI" w:cs="Segoe UI"/>
          <w:kern w:val="0"/>
          <w:sz w:val="21"/>
          <w:szCs w:val="21"/>
          <w14:ligatures w14:val="none"/>
        </w:rPr>
        <w:t>: A scalable multi-objective problem with a spherical Pareto front</w:t>
      </w:r>
    </w:p>
    <w:p w14:paraId="201B4E83" w14:textId="77777777" w:rsidR="005A60B5" w:rsidRPr="005A60B5" w:rsidRDefault="005A60B5" w:rsidP="005A60B5">
      <w:pPr>
        <w:numPr>
          <w:ilvl w:val="0"/>
          <w:numId w:val="2"/>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SchafferF6</w:t>
      </w:r>
      <w:r w:rsidRPr="005A60B5">
        <w:rPr>
          <w:rFonts w:ascii="Segoe UI" w:eastAsia="Times New Roman" w:hAnsi="Segoe UI" w:cs="Segoe UI"/>
          <w:kern w:val="0"/>
          <w:sz w:val="21"/>
          <w:szCs w:val="21"/>
          <w14:ligatures w14:val="none"/>
        </w:rPr>
        <w:t>: A challenging bi-objective optimization problem with multiple local optima</w:t>
      </w:r>
    </w:p>
    <w:p w14:paraId="529FB9FA" w14:textId="77777777"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Algorithms Implementation</w:t>
      </w:r>
    </w:p>
    <w:p w14:paraId="54AE831C"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All algorithms used NSGA-II as the base optimizer with the following configurations:</w:t>
      </w:r>
    </w:p>
    <w:p w14:paraId="45E8BA77" w14:textId="77777777" w:rsidR="005A60B5" w:rsidRPr="005A60B5" w:rsidRDefault="005A60B5" w:rsidP="005A60B5">
      <w:pPr>
        <w:numPr>
          <w:ilvl w:val="0"/>
          <w:numId w:val="3"/>
        </w:num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lastRenderedPageBreak/>
        <w:t>Standard GA</w:t>
      </w:r>
      <w:r w:rsidRPr="005A60B5">
        <w:rPr>
          <w:rFonts w:ascii="Segoe UI" w:eastAsia="Times New Roman" w:hAnsi="Segoe UI" w:cs="Segoe UI"/>
          <w:kern w:val="0"/>
          <w:sz w:val="21"/>
          <w:szCs w:val="21"/>
          <w14:ligatures w14:val="none"/>
        </w:rPr>
        <w:t>: Single population of 100 individuals</w:t>
      </w:r>
    </w:p>
    <w:p w14:paraId="0C463349" w14:textId="77777777" w:rsidR="005A60B5" w:rsidRPr="005A60B5" w:rsidRDefault="005A60B5" w:rsidP="005A60B5">
      <w:pPr>
        <w:numPr>
          <w:ilvl w:val="0"/>
          <w:numId w:val="3"/>
        </w:num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Island-Model DGA</w:t>
      </w:r>
      <w:r w:rsidRPr="005A60B5">
        <w:rPr>
          <w:rFonts w:ascii="Segoe UI" w:eastAsia="Times New Roman" w:hAnsi="Segoe UI" w:cs="Segoe UI"/>
          <w:kern w:val="0"/>
          <w:sz w:val="21"/>
          <w:szCs w:val="21"/>
          <w14:ligatures w14:val="none"/>
        </w:rPr>
        <w:t>:</w:t>
      </w:r>
    </w:p>
    <w:p w14:paraId="7C2A3901" w14:textId="77777777" w:rsidR="005A60B5" w:rsidRPr="005A60B5" w:rsidRDefault="005A60B5" w:rsidP="005A60B5">
      <w:pPr>
        <w:numPr>
          <w:ilvl w:val="1"/>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Multiple semi-isolated populations (5 or 10 islands)</w:t>
      </w:r>
    </w:p>
    <w:p w14:paraId="7AD9D21F" w14:textId="77777777" w:rsidR="005A60B5" w:rsidRPr="005A60B5" w:rsidRDefault="005A60B5" w:rsidP="005A60B5">
      <w:pPr>
        <w:numPr>
          <w:ilvl w:val="1"/>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Periodic migration of elite solutions between islands</w:t>
      </w:r>
    </w:p>
    <w:p w14:paraId="115EEBB9" w14:textId="77777777" w:rsidR="005A60B5" w:rsidRPr="005A60B5" w:rsidRDefault="005A60B5" w:rsidP="005A60B5">
      <w:pPr>
        <w:numPr>
          <w:ilvl w:val="1"/>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 xml:space="preserve">Ring or </w:t>
      </w:r>
      <w:proofErr w:type="gramStart"/>
      <w:r w:rsidRPr="005A60B5">
        <w:rPr>
          <w:rFonts w:ascii="Segoe UI" w:eastAsia="Times New Roman" w:hAnsi="Segoe UI" w:cs="Segoe UI"/>
          <w:kern w:val="0"/>
          <w:sz w:val="21"/>
          <w:szCs w:val="21"/>
          <w14:ligatures w14:val="none"/>
        </w:rPr>
        <w:t>fully-connected</w:t>
      </w:r>
      <w:proofErr w:type="gramEnd"/>
      <w:r w:rsidRPr="005A60B5">
        <w:rPr>
          <w:rFonts w:ascii="Segoe UI" w:eastAsia="Times New Roman" w:hAnsi="Segoe UI" w:cs="Segoe UI"/>
          <w:kern w:val="0"/>
          <w:sz w:val="21"/>
          <w:szCs w:val="21"/>
          <w14:ligatures w14:val="none"/>
        </w:rPr>
        <w:t xml:space="preserve"> migration topologies</w:t>
      </w:r>
    </w:p>
    <w:p w14:paraId="0185C073" w14:textId="77777777" w:rsidR="005A60B5" w:rsidRPr="005A60B5" w:rsidRDefault="005A60B5" w:rsidP="005A60B5">
      <w:pPr>
        <w:numPr>
          <w:ilvl w:val="1"/>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Migration rates: 0.1 or 0.2</w:t>
      </w:r>
    </w:p>
    <w:p w14:paraId="03349DA6" w14:textId="77777777" w:rsidR="005A60B5" w:rsidRPr="005A60B5" w:rsidRDefault="005A60B5" w:rsidP="005A60B5">
      <w:pPr>
        <w:numPr>
          <w:ilvl w:val="1"/>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Migration intervals: 5 or 10 generations</w:t>
      </w:r>
    </w:p>
    <w:p w14:paraId="1490A0AE" w14:textId="77777777" w:rsidR="005A60B5" w:rsidRPr="005A60B5" w:rsidRDefault="005A60B5" w:rsidP="005A60B5">
      <w:pPr>
        <w:numPr>
          <w:ilvl w:val="0"/>
          <w:numId w:val="3"/>
        </w:num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DRGA</w:t>
      </w:r>
      <w:r w:rsidRPr="005A60B5">
        <w:rPr>
          <w:rFonts w:ascii="Segoe UI" w:eastAsia="Times New Roman" w:hAnsi="Segoe UI" w:cs="Segoe UI"/>
          <w:kern w:val="0"/>
          <w:sz w:val="21"/>
          <w:szCs w:val="21"/>
          <w14:ligatures w14:val="none"/>
        </w:rPr>
        <w:t>:</w:t>
      </w:r>
    </w:p>
    <w:p w14:paraId="0B70FB1B" w14:textId="77777777" w:rsidR="005A60B5" w:rsidRPr="005A60B5" w:rsidRDefault="005A60B5" w:rsidP="005A60B5">
      <w:pPr>
        <w:numPr>
          <w:ilvl w:val="1"/>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Similar island structure to DGA</w:t>
      </w:r>
    </w:p>
    <w:p w14:paraId="085DF55E" w14:textId="77777777" w:rsidR="005A60B5" w:rsidRPr="005A60B5" w:rsidRDefault="005A60B5" w:rsidP="005A60B5">
      <w:pPr>
        <w:numPr>
          <w:ilvl w:val="1"/>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Dynamic reallocation of computational resources</w:t>
      </w:r>
    </w:p>
    <w:p w14:paraId="179ADBF9" w14:textId="77777777" w:rsidR="005A60B5" w:rsidRPr="005A60B5" w:rsidRDefault="005A60B5" w:rsidP="005A60B5">
      <w:pPr>
        <w:numPr>
          <w:ilvl w:val="1"/>
          <w:numId w:val="3"/>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Adaptive migration policies based on island performance</w:t>
      </w:r>
    </w:p>
    <w:p w14:paraId="2AF59FDC" w14:textId="77777777"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Performance Metrics</w:t>
      </w:r>
    </w:p>
    <w:p w14:paraId="2C028630"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We evaluated performance using:</w:t>
      </w:r>
    </w:p>
    <w:p w14:paraId="77E2B7AA" w14:textId="77777777" w:rsidR="005A60B5" w:rsidRPr="005A60B5" w:rsidRDefault="005A60B5" w:rsidP="005A60B5">
      <w:pPr>
        <w:numPr>
          <w:ilvl w:val="0"/>
          <w:numId w:val="4"/>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Hypervolume</w:t>
      </w:r>
      <w:r w:rsidRPr="005A60B5">
        <w:rPr>
          <w:rFonts w:ascii="Segoe UI" w:eastAsia="Times New Roman" w:hAnsi="Segoe UI" w:cs="Segoe UI"/>
          <w:kern w:val="0"/>
          <w:sz w:val="21"/>
          <w:szCs w:val="21"/>
          <w14:ligatures w14:val="none"/>
        </w:rPr>
        <w:t>: Measures the volume of objective space dominated by non-dominated solutions</w:t>
      </w:r>
    </w:p>
    <w:p w14:paraId="4FACDD3F" w14:textId="77777777" w:rsidR="005A60B5" w:rsidRPr="005A60B5" w:rsidRDefault="005A60B5" w:rsidP="005A60B5">
      <w:pPr>
        <w:numPr>
          <w:ilvl w:val="0"/>
          <w:numId w:val="4"/>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Spread</w:t>
      </w:r>
      <w:r w:rsidRPr="005A60B5">
        <w:rPr>
          <w:rFonts w:ascii="Segoe UI" w:eastAsia="Times New Roman" w:hAnsi="Segoe UI" w:cs="Segoe UI"/>
          <w:kern w:val="0"/>
          <w:sz w:val="21"/>
          <w:szCs w:val="21"/>
          <w14:ligatures w14:val="none"/>
        </w:rPr>
        <w:t>: Measures the distribution of solutions along the Pareto front</w:t>
      </w:r>
    </w:p>
    <w:p w14:paraId="35B08BEF" w14:textId="77777777" w:rsidR="005A60B5" w:rsidRPr="005A60B5" w:rsidRDefault="005A60B5" w:rsidP="005A60B5">
      <w:pPr>
        <w:numPr>
          <w:ilvl w:val="0"/>
          <w:numId w:val="4"/>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Execution time</w:t>
      </w:r>
      <w:r w:rsidRPr="005A60B5">
        <w:rPr>
          <w:rFonts w:ascii="Segoe UI" w:eastAsia="Times New Roman" w:hAnsi="Segoe UI" w:cs="Segoe UI"/>
          <w:kern w:val="0"/>
          <w:sz w:val="21"/>
          <w:szCs w:val="21"/>
          <w14:ligatures w14:val="none"/>
        </w:rPr>
        <w:t>: Computational efficiency</w:t>
      </w:r>
    </w:p>
    <w:p w14:paraId="50F525B1" w14:textId="77777777" w:rsidR="005A60B5" w:rsidRPr="005A60B5" w:rsidRDefault="005A60B5" w:rsidP="005A60B5">
      <w:pPr>
        <w:numPr>
          <w:ilvl w:val="0"/>
          <w:numId w:val="4"/>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Non-dominated count</w:t>
      </w:r>
      <w:r w:rsidRPr="005A60B5">
        <w:rPr>
          <w:rFonts w:ascii="Segoe UI" w:eastAsia="Times New Roman" w:hAnsi="Segoe UI" w:cs="Segoe UI"/>
          <w:kern w:val="0"/>
          <w:sz w:val="21"/>
          <w:szCs w:val="21"/>
          <w14:ligatures w14:val="none"/>
        </w:rPr>
        <w:t>: Number of non-dominated solutions in the final population</w:t>
      </w:r>
    </w:p>
    <w:p w14:paraId="67B3D748" w14:textId="77777777"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Experimental Setup</w:t>
      </w:r>
    </w:p>
    <w:p w14:paraId="7956D924" w14:textId="77777777" w:rsid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All experiments were conducted with a population size of 100 per algorithm, with multiple runs to ensure statistical significance. The experiments were executed on a Linux system with consistent hardware configuration for fair comparison.</w:t>
      </w:r>
    </w:p>
    <w:p w14:paraId="56D040B0" w14:textId="0E4E89D1" w:rsidR="005A60B5" w:rsidRDefault="005A60B5" w:rsidP="005A60B5">
      <w:pPr>
        <w:jc w:val="both"/>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br w:type="page"/>
      </w:r>
    </w:p>
    <w:p w14:paraId="7609BD49"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p>
    <w:p w14:paraId="13D5412D" w14:textId="77777777" w:rsidR="005A60B5" w:rsidRPr="005A60B5" w:rsidRDefault="005A60B5" w:rsidP="005A60B5">
      <w:pPr>
        <w:spacing w:before="360" w:after="240" w:line="240" w:lineRule="auto"/>
        <w:jc w:val="both"/>
        <w:outlineLvl w:val="1"/>
        <w:rPr>
          <w:rFonts w:ascii="Segoe UI" w:eastAsia="Times New Roman" w:hAnsi="Segoe UI" w:cs="Segoe UI"/>
          <w:b/>
          <w:bCs/>
          <w:kern w:val="0"/>
          <w:sz w:val="36"/>
          <w:szCs w:val="36"/>
          <w14:ligatures w14:val="none"/>
        </w:rPr>
      </w:pPr>
      <w:r w:rsidRPr="005A60B5">
        <w:rPr>
          <w:rFonts w:ascii="Segoe UI" w:eastAsia="Times New Roman" w:hAnsi="Segoe UI" w:cs="Segoe UI"/>
          <w:b/>
          <w:bCs/>
          <w:kern w:val="0"/>
          <w:sz w:val="36"/>
          <w:szCs w:val="36"/>
          <w14:ligatures w14:val="none"/>
        </w:rPr>
        <w:t>Results</w:t>
      </w:r>
    </w:p>
    <w:p w14:paraId="77322201" w14:textId="77777777" w:rsid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Performance on SchafferF6</w:t>
      </w:r>
    </w:p>
    <w:p w14:paraId="15DF1A98" w14:textId="392A7FF7" w:rsid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drawing>
          <wp:anchor distT="0" distB="0" distL="114300" distR="114300" simplePos="0" relativeHeight="251658240" behindDoc="0" locked="0" layoutInCell="1" allowOverlap="1" wp14:anchorId="6F8F1624" wp14:editId="53B3931C">
            <wp:simplePos x="0" y="0"/>
            <wp:positionH relativeFrom="column">
              <wp:posOffset>342900</wp:posOffset>
            </wp:positionH>
            <wp:positionV relativeFrom="paragraph">
              <wp:posOffset>3387090</wp:posOffset>
            </wp:positionV>
            <wp:extent cx="4368800" cy="3495040"/>
            <wp:effectExtent l="0" t="0" r="0" b="0"/>
            <wp:wrapTopAndBottom/>
            <wp:docPr id="1303481573"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81573" name="Picture 1" descr="A graph with blue do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68800" cy="3495040"/>
                    </a:xfrm>
                    <a:prstGeom prst="rect">
                      <a:avLst/>
                    </a:prstGeom>
                  </pic:spPr>
                </pic:pic>
              </a:graphicData>
            </a:graphic>
            <wp14:sizeRelH relativeFrom="page">
              <wp14:pctWidth>0</wp14:pctWidth>
            </wp14:sizeRelH>
            <wp14:sizeRelV relativeFrom="page">
              <wp14:pctHeight>0</wp14:pctHeight>
            </wp14:sizeRelV>
          </wp:anchor>
        </w:drawing>
      </w:r>
      <w:r w:rsidRPr="005A60B5">
        <w:rPr>
          <w:rFonts w:ascii="Segoe UI" w:eastAsia="Times New Roman" w:hAnsi="Segoe UI" w:cs="Segoe UI"/>
          <w:b/>
          <w:bCs/>
          <w:kern w:val="0"/>
          <w:sz w:val="30"/>
          <w:szCs w:val="30"/>
          <w14:ligatures w14:val="none"/>
        </w:rPr>
        <w:drawing>
          <wp:inline distT="0" distB="0" distL="0" distR="0" wp14:anchorId="1B40A086" wp14:editId="68C7C5F2">
            <wp:extent cx="5080000" cy="3048000"/>
            <wp:effectExtent l="0" t="0" r="0" b="0"/>
            <wp:docPr id="477161646"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61646" name="Picture 1" descr="A diagram of a graph&#10;&#10;AI-generated content may be incorrect."/>
                    <pic:cNvPicPr/>
                  </pic:nvPicPr>
                  <pic:blipFill>
                    <a:blip r:embed="rId8"/>
                    <a:stretch>
                      <a:fillRect/>
                    </a:stretch>
                  </pic:blipFill>
                  <pic:spPr>
                    <a:xfrm>
                      <a:off x="0" y="0"/>
                      <a:ext cx="5080000" cy="3048000"/>
                    </a:xfrm>
                    <a:prstGeom prst="rect">
                      <a:avLst/>
                    </a:prstGeom>
                  </pic:spPr>
                </pic:pic>
              </a:graphicData>
            </a:graphic>
          </wp:inline>
        </w:drawing>
      </w:r>
    </w:p>
    <w:p w14:paraId="61A91FF4" w14:textId="025605D5"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p>
    <w:p w14:paraId="594F6537"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The SchafferF6 problem showed the most striking differences between algorithms:</w:t>
      </w:r>
    </w:p>
    <w:p w14:paraId="55EADB8D" w14:textId="77777777" w:rsidR="005A60B5" w:rsidRPr="005A60B5" w:rsidRDefault="005A60B5" w:rsidP="005A60B5">
      <w:pPr>
        <w:numPr>
          <w:ilvl w:val="0"/>
          <w:numId w:val="5"/>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DRGA (5 islands, 0.1 migration rate, 5-interval)</w:t>
      </w:r>
      <w:r w:rsidRPr="005A60B5">
        <w:rPr>
          <w:rFonts w:ascii="Segoe UI" w:eastAsia="Times New Roman" w:hAnsi="Segoe UI" w:cs="Segoe UI"/>
          <w:kern w:val="0"/>
          <w:sz w:val="21"/>
          <w:szCs w:val="21"/>
          <w14:ligatures w14:val="none"/>
        </w:rPr>
        <w:t> achieved the highest hypervolume (19.44), significantly outperforming both standard GA (1.61) and island-model DGA (3.35-7.17)</w:t>
      </w:r>
    </w:p>
    <w:p w14:paraId="2DF591A2" w14:textId="77777777" w:rsidR="005A60B5" w:rsidRPr="005A60B5" w:rsidRDefault="005A60B5" w:rsidP="005A60B5">
      <w:pPr>
        <w:numPr>
          <w:ilvl w:val="0"/>
          <w:numId w:val="5"/>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DRGA</w:t>
      </w:r>
      <w:r w:rsidRPr="005A60B5">
        <w:rPr>
          <w:rFonts w:ascii="Segoe UI" w:eastAsia="Times New Roman" w:hAnsi="Segoe UI" w:cs="Segoe UI"/>
          <w:kern w:val="0"/>
          <w:sz w:val="21"/>
          <w:szCs w:val="21"/>
          <w14:ligatures w14:val="none"/>
        </w:rPr>
        <w:t> also demonstrated the best spread metric (0.62), indicating better distribution of solutions</w:t>
      </w:r>
    </w:p>
    <w:p w14:paraId="06438A66" w14:textId="47DED6DD" w:rsidR="005A60B5" w:rsidRPr="005A60B5" w:rsidRDefault="005A60B5" w:rsidP="005A60B5">
      <w:pPr>
        <w:numPr>
          <w:ilvl w:val="0"/>
          <w:numId w:val="5"/>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Execution times</w:t>
      </w:r>
      <w:r w:rsidRPr="005A60B5">
        <w:rPr>
          <w:rFonts w:ascii="Segoe UI" w:eastAsia="Times New Roman" w:hAnsi="Segoe UI" w:cs="Segoe UI"/>
          <w:kern w:val="0"/>
          <w:sz w:val="21"/>
          <w:szCs w:val="21"/>
          <w14:ligatures w14:val="none"/>
        </w:rPr>
        <w:t> were comparable among all algorithms, with DRGA being slightly faster (0.29s vs. 0.31-0.53s)</w:t>
      </w:r>
    </w:p>
    <w:p w14:paraId="68211264" w14:textId="77777777" w:rsid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Performance on ZDT1 and ZDT2</w:t>
      </w:r>
    </w:p>
    <w:p w14:paraId="6B0FA9B5" w14:textId="421253B8" w:rsid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drawing>
          <wp:inline distT="0" distB="0" distL="0" distR="0" wp14:anchorId="54229EEC" wp14:editId="47453B81">
            <wp:extent cx="5943600" cy="3566160"/>
            <wp:effectExtent l="0" t="0" r="0" b="2540"/>
            <wp:docPr id="40306956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69569" name="Picture 1" descr="A diagram of a graph&#10;&#10;AI-generated content may be incorrect."/>
                    <pic:cNvPicPr/>
                  </pic:nvPicPr>
                  <pic:blipFill>
                    <a:blip r:embed="rId8"/>
                    <a:stretch>
                      <a:fillRect/>
                    </a:stretch>
                  </pic:blipFill>
                  <pic:spPr>
                    <a:xfrm>
                      <a:off x="0" y="0"/>
                      <a:ext cx="5943600" cy="3566160"/>
                    </a:xfrm>
                    <a:prstGeom prst="rect">
                      <a:avLst/>
                    </a:prstGeom>
                  </pic:spPr>
                </pic:pic>
              </a:graphicData>
            </a:graphic>
          </wp:inline>
        </w:drawing>
      </w:r>
    </w:p>
    <w:p w14:paraId="53AAF328" w14:textId="4F45DB0F" w:rsidR="005A60B5" w:rsidRDefault="005A60B5" w:rsidP="005A60B5">
      <w:pPr>
        <w:jc w:val="both"/>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lastRenderedPageBreak/>
        <w:drawing>
          <wp:anchor distT="0" distB="0" distL="114300" distR="114300" simplePos="0" relativeHeight="251659264" behindDoc="0" locked="0" layoutInCell="1" allowOverlap="1" wp14:anchorId="45F1B0E8" wp14:editId="7530A3CE">
            <wp:simplePos x="0" y="0"/>
            <wp:positionH relativeFrom="column">
              <wp:posOffset>825500</wp:posOffset>
            </wp:positionH>
            <wp:positionV relativeFrom="paragraph">
              <wp:posOffset>0</wp:posOffset>
            </wp:positionV>
            <wp:extent cx="4368800" cy="3495040"/>
            <wp:effectExtent l="0" t="0" r="0" b="0"/>
            <wp:wrapTopAndBottom/>
            <wp:docPr id="172495733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7335" name="Picture 1" descr="A graph with blue do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368800" cy="3495040"/>
                    </a:xfrm>
                    <a:prstGeom prst="rect">
                      <a:avLst/>
                    </a:prstGeom>
                  </pic:spPr>
                </pic:pic>
              </a:graphicData>
            </a:graphic>
            <wp14:sizeRelH relativeFrom="page">
              <wp14:pctWidth>0</wp14:pctWidth>
            </wp14:sizeRelH>
            <wp14:sizeRelV relativeFrom="page">
              <wp14:pctHeight>0</wp14:pctHeight>
            </wp14:sizeRelV>
          </wp:anchor>
        </w:drawing>
      </w:r>
    </w:p>
    <w:p w14:paraId="71FF2188" w14:textId="77777777"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p>
    <w:p w14:paraId="57CB6E07"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For the ZDT test problems:</w:t>
      </w:r>
    </w:p>
    <w:p w14:paraId="3248EB5E" w14:textId="77777777" w:rsidR="005A60B5" w:rsidRPr="005A60B5" w:rsidRDefault="005A60B5" w:rsidP="005A60B5">
      <w:pPr>
        <w:numPr>
          <w:ilvl w:val="0"/>
          <w:numId w:val="6"/>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DRGA (5 islands, 0.2 migration rate)</w:t>
      </w:r>
      <w:r w:rsidRPr="005A60B5">
        <w:rPr>
          <w:rFonts w:ascii="Segoe UI" w:eastAsia="Times New Roman" w:hAnsi="Segoe UI" w:cs="Segoe UI"/>
          <w:kern w:val="0"/>
          <w:sz w:val="21"/>
          <w:szCs w:val="21"/>
          <w14:ligatures w14:val="none"/>
        </w:rPr>
        <w:t> achieved the best hypervolume on ZDT1 (0.45), outperforming standard GA (0.09)</w:t>
      </w:r>
    </w:p>
    <w:p w14:paraId="327A5369" w14:textId="77777777" w:rsidR="005A60B5" w:rsidRPr="005A60B5" w:rsidRDefault="005A60B5" w:rsidP="005A60B5">
      <w:pPr>
        <w:numPr>
          <w:ilvl w:val="0"/>
          <w:numId w:val="6"/>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On ZDT2, the island model with 10 islands performed best (0.24)</w:t>
      </w:r>
    </w:p>
    <w:p w14:paraId="19DEA9F4" w14:textId="77777777" w:rsidR="005A60B5" w:rsidRPr="005A60B5" w:rsidRDefault="005A60B5" w:rsidP="005A60B5">
      <w:pPr>
        <w:numPr>
          <w:ilvl w:val="0"/>
          <w:numId w:val="6"/>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b/>
          <w:bCs/>
          <w:kern w:val="0"/>
          <w:sz w:val="21"/>
          <w:szCs w:val="21"/>
          <w14:ligatures w14:val="none"/>
        </w:rPr>
        <w:t>Execution times</w:t>
      </w:r>
      <w:r w:rsidRPr="005A60B5">
        <w:rPr>
          <w:rFonts w:ascii="Segoe UI" w:eastAsia="Times New Roman" w:hAnsi="Segoe UI" w:cs="Segoe UI"/>
          <w:kern w:val="0"/>
          <w:sz w:val="21"/>
          <w:szCs w:val="21"/>
          <w14:ligatures w14:val="none"/>
        </w:rPr>
        <w:t xml:space="preserve"> showed </w:t>
      </w:r>
      <w:proofErr w:type="gramStart"/>
      <w:r w:rsidRPr="005A60B5">
        <w:rPr>
          <w:rFonts w:ascii="Segoe UI" w:eastAsia="Times New Roman" w:hAnsi="Segoe UI" w:cs="Segoe UI"/>
          <w:kern w:val="0"/>
          <w:sz w:val="21"/>
          <w:szCs w:val="21"/>
          <w14:ligatures w14:val="none"/>
        </w:rPr>
        <w:t>DRGA</w:t>
      </w:r>
      <w:proofErr w:type="gramEnd"/>
      <w:r w:rsidRPr="005A60B5">
        <w:rPr>
          <w:rFonts w:ascii="Segoe UI" w:eastAsia="Times New Roman" w:hAnsi="Segoe UI" w:cs="Segoe UI"/>
          <w:kern w:val="0"/>
          <w:sz w:val="21"/>
          <w:szCs w:val="21"/>
          <w14:ligatures w14:val="none"/>
        </w:rPr>
        <w:t xml:space="preserve"> and island model were approximately 30% faster than standard GA</w:t>
      </w:r>
    </w:p>
    <w:p w14:paraId="0E2AC212" w14:textId="59744B7B" w:rsid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fldChar w:fldCharType="begin"/>
      </w:r>
      <w:r w:rsidRPr="005A60B5">
        <w:rPr>
          <w:rFonts w:ascii="Segoe UI" w:eastAsia="Times New Roman" w:hAnsi="Segoe UI" w:cs="Segoe UI"/>
          <w:kern w:val="0"/>
          <w:sz w:val="21"/>
          <w:szCs w:val="21"/>
          <w14:ligatures w14:val="none"/>
        </w:rPr>
        <w:instrText xml:space="preserve"> INCLUDEPICTURE "https://file+.vscode-resource.vscode-cdn.net/Users/sangeetsu/Downloads/dga_drga_optimizer/results/result_set_1/ZDT1_hypervolume.png" \* MERGEFORMATINET </w:instrText>
      </w:r>
      <w:r w:rsidRPr="005A60B5">
        <w:rPr>
          <w:rFonts w:ascii="Segoe UI" w:eastAsia="Times New Roman" w:hAnsi="Segoe UI" w:cs="Segoe UI"/>
          <w:kern w:val="0"/>
          <w:sz w:val="21"/>
          <w:szCs w:val="21"/>
          <w14:ligatures w14:val="none"/>
        </w:rPr>
        <w:fldChar w:fldCharType="separate"/>
      </w:r>
      <w:r w:rsidRPr="005A60B5">
        <w:rPr>
          <w:rFonts w:ascii="Segoe UI" w:eastAsia="Times New Roman" w:hAnsi="Segoe UI" w:cs="Segoe UI"/>
          <w:noProof/>
          <w:kern w:val="0"/>
          <w:sz w:val="21"/>
          <w:szCs w:val="21"/>
          <w14:ligatures w14:val="none"/>
        </w:rPr>
        <mc:AlternateContent>
          <mc:Choice Requires="wps">
            <w:drawing>
              <wp:inline distT="0" distB="0" distL="0" distR="0" wp14:anchorId="2FB3EAD4" wp14:editId="6555C37D">
                <wp:extent cx="304800" cy="304800"/>
                <wp:effectExtent l="0" t="0" r="0" b="0"/>
                <wp:docPr id="1537676814" name="Rectangle 6" descr="ZDT1 Hypervolu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2CCEC" id="Rectangle 6" o:spid="_x0000_s1026" alt="ZDT1 Hypervolu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A60B5">
        <w:rPr>
          <w:rFonts w:ascii="Segoe UI" w:eastAsia="Times New Roman" w:hAnsi="Segoe UI" w:cs="Segoe UI"/>
          <w:kern w:val="0"/>
          <w:sz w:val="21"/>
          <w:szCs w:val="21"/>
          <w14:ligatures w14:val="none"/>
        </w:rPr>
        <w:fldChar w:fldCharType="end"/>
      </w:r>
      <w:r w:rsidRPr="005A60B5">
        <w:rPr>
          <w:rFonts w:ascii="Segoe UI" w:eastAsia="Times New Roman" w:hAnsi="Segoe UI" w:cs="Segoe UI"/>
          <w:kern w:val="0"/>
          <w:sz w:val="21"/>
          <w:szCs w:val="21"/>
          <w14:ligatures w14:val="none"/>
        </w:rPr>
        <w:t> </w:t>
      </w:r>
      <w:r w:rsidRPr="005A60B5">
        <w:rPr>
          <w:rFonts w:ascii="Segoe UI" w:eastAsia="Times New Roman" w:hAnsi="Segoe UI" w:cs="Segoe UI"/>
          <w:kern w:val="0"/>
          <w:sz w:val="21"/>
          <w:szCs w:val="21"/>
          <w14:ligatures w14:val="none"/>
        </w:rPr>
        <w:fldChar w:fldCharType="begin"/>
      </w:r>
      <w:r w:rsidRPr="005A60B5">
        <w:rPr>
          <w:rFonts w:ascii="Segoe UI" w:eastAsia="Times New Roman" w:hAnsi="Segoe UI" w:cs="Segoe UI"/>
          <w:kern w:val="0"/>
          <w:sz w:val="21"/>
          <w:szCs w:val="21"/>
          <w14:ligatures w14:val="none"/>
        </w:rPr>
        <w:instrText xml:space="preserve"> INCLUDEPICTURE "https://file+.vscode-resource.vscode-cdn.net/Users/sangeetsu/Downloads/dga_drga_optimizer/results/result_set_1/ZDT1_drga_5.png" \* MERGEFORMATINET </w:instrText>
      </w:r>
      <w:r w:rsidRPr="005A60B5">
        <w:rPr>
          <w:rFonts w:ascii="Segoe UI" w:eastAsia="Times New Roman" w:hAnsi="Segoe UI" w:cs="Segoe UI"/>
          <w:kern w:val="0"/>
          <w:sz w:val="21"/>
          <w:szCs w:val="21"/>
          <w14:ligatures w14:val="none"/>
        </w:rPr>
        <w:fldChar w:fldCharType="separate"/>
      </w:r>
      <w:r w:rsidRPr="005A60B5">
        <w:rPr>
          <w:rFonts w:ascii="Segoe UI" w:eastAsia="Times New Roman" w:hAnsi="Segoe UI" w:cs="Segoe UI"/>
          <w:noProof/>
          <w:kern w:val="0"/>
          <w:sz w:val="21"/>
          <w:szCs w:val="21"/>
          <w14:ligatures w14:val="none"/>
        </w:rPr>
        <mc:AlternateContent>
          <mc:Choice Requires="wps">
            <w:drawing>
              <wp:inline distT="0" distB="0" distL="0" distR="0" wp14:anchorId="2444A461" wp14:editId="17935EE2">
                <wp:extent cx="304800" cy="304800"/>
                <wp:effectExtent l="0" t="0" r="0" b="0"/>
                <wp:docPr id="1019524372" name="Rectangle 5" descr="ZDT1 DRGA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E87FD" id="Rectangle 5" o:spid="_x0000_s1026" alt="ZDT1 DRGA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A60B5">
        <w:rPr>
          <w:rFonts w:ascii="Segoe UI" w:eastAsia="Times New Roman" w:hAnsi="Segoe UI" w:cs="Segoe UI"/>
          <w:kern w:val="0"/>
          <w:sz w:val="21"/>
          <w:szCs w:val="21"/>
          <w14:ligatures w14:val="none"/>
        </w:rPr>
        <w:fldChar w:fldCharType="end"/>
      </w:r>
      <w:r w:rsidRPr="005A60B5">
        <w:rPr>
          <w:rFonts w:ascii="Segoe UI" w:eastAsia="Times New Roman" w:hAnsi="Segoe UI" w:cs="Segoe UI"/>
          <w:kern w:val="0"/>
          <w:sz w:val="21"/>
          <w:szCs w:val="21"/>
          <w14:ligatures w14:val="none"/>
        </w:rPr>
        <w:t> </w:t>
      </w:r>
      <w:r w:rsidRPr="005A60B5">
        <w:rPr>
          <w:rFonts w:ascii="Segoe UI" w:eastAsia="Times New Roman" w:hAnsi="Segoe UI" w:cs="Segoe UI"/>
          <w:kern w:val="0"/>
          <w:sz w:val="21"/>
          <w:szCs w:val="21"/>
          <w14:ligatures w14:val="none"/>
        </w:rPr>
        <w:fldChar w:fldCharType="begin"/>
      </w:r>
      <w:r w:rsidRPr="005A60B5">
        <w:rPr>
          <w:rFonts w:ascii="Segoe UI" w:eastAsia="Times New Roman" w:hAnsi="Segoe UI" w:cs="Segoe UI"/>
          <w:kern w:val="0"/>
          <w:sz w:val="21"/>
          <w:szCs w:val="21"/>
          <w14:ligatures w14:val="none"/>
        </w:rPr>
        <w:instrText xml:space="preserve"> INCLUDEPICTURE "https://file+.vscode-resource.vscode-cdn.net/Users/sangeetsu/Downloads/dga_drga_optimizer/results/result_set_1/ZDT2_hypervolume.png" \* MERGEFORMATINET </w:instrText>
      </w:r>
      <w:r w:rsidRPr="005A60B5">
        <w:rPr>
          <w:rFonts w:ascii="Segoe UI" w:eastAsia="Times New Roman" w:hAnsi="Segoe UI" w:cs="Segoe UI"/>
          <w:kern w:val="0"/>
          <w:sz w:val="21"/>
          <w:szCs w:val="21"/>
          <w14:ligatures w14:val="none"/>
        </w:rPr>
        <w:fldChar w:fldCharType="separate"/>
      </w:r>
      <w:r w:rsidRPr="005A60B5">
        <w:rPr>
          <w:rFonts w:ascii="Segoe UI" w:eastAsia="Times New Roman" w:hAnsi="Segoe UI" w:cs="Segoe UI"/>
          <w:noProof/>
          <w:kern w:val="0"/>
          <w:sz w:val="21"/>
          <w:szCs w:val="21"/>
          <w14:ligatures w14:val="none"/>
        </w:rPr>
        <mc:AlternateContent>
          <mc:Choice Requires="wps">
            <w:drawing>
              <wp:inline distT="0" distB="0" distL="0" distR="0" wp14:anchorId="7862DD26" wp14:editId="3BB5A196">
                <wp:extent cx="304800" cy="304800"/>
                <wp:effectExtent l="0" t="0" r="0" b="0"/>
                <wp:docPr id="81083713" name="Rectangle 4" descr="ZDT2 Hypervolu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27F1A" id="Rectangle 4" o:spid="_x0000_s1026" alt="ZDT2 Hypervolu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A60B5">
        <w:rPr>
          <w:rFonts w:ascii="Segoe UI" w:eastAsia="Times New Roman" w:hAnsi="Segoe UI" w:cs="Segoe UI"/>
          <w:kern w:val="0"/>
          <w:sz w:val="21"/>
          <w:szCs w:val="21"/>
          <w14:ligatures w14:val="none"/>
        </w:rPr>
        <w:fldChar w:fldCharType="end"/>
      </w:r>
      <w:r w:rsidRPr="005A60B5">
        <w:rPr>
          <w:rFonts w:ascii="Segoe UI" w:eastAsia="Times New Roman" w:hAnsi="Segoe UI" w:cs="Segoe UI"/>
          <w:kern w:val="0"/>
          <w:sz w:val="21"/>
          <w:szCs w:val="21"/>
          <w14:ligatures w14:val="none"/>
        </w:rPr>
        <w:t> </w:t>
      </w:r>
      <w:r w:rsidRPr="005A60B5">
        <w:rPr>
          <w:rFonts w:ascii="Segoe UI" w:eastAsia="Times New Roman" w:hAnsi="Segoe UI" w:cs="Segoe UI"/>
          <w:kern w:val="0"/>
          <w:sz w:val="21"/>
          <w:szCs w:val="21"/>
          <w14:ligatures w14:val="none"/>
        </w:rPr>
        <w:fldChar w:fldCharType="begin"/>
      </w:r>
      <w:r w:rsidRPr="005A60B5">
        <w:rPr>
          <w:rFonts w:ascii="Segoe UI" w:eastAsia="Times New Roman" w:hAnsi="Segoe UI" w:cs="Segoe UI"/>
          <w:kern w:val="0"/>
          <w:sz w:val="21"/>
          <w:szCs w:val="21"/>
          <w14:ligatures w14:val="none"/>
        </w:rPr>
        <w:instrText xml:space="preserve"> INCLUDEPICTURE "https://file+.vscode-resource.vscode-cdn.net/Users/sangeetsu/Downloads/dga_drga_optimizer/results/result_set_1/ZDT2_drga_5.png" \* MERGEFORMATINET </w:instrText>
      </w:r>
      <w:r w:rsidRPr="005A60B5">
        <w:rPr>
          <w:rFonts w:ascii="Segoe UI" w:eastAsia="Times New Roman" w:hAnsi="Segoe UI" w:cs="Segoe UI"/>
          <w:kern w:val="0"/>
          <w:sz w:val="21"/>
          <w:szCs w:val="21"/>
          <w14:ligatures w14:val="none"/>
        </w:rPr>
        <w:fldChar w:fldCharType="separate"/>
      </w:r>
      <w:r w:rsidRPr="005A60B5">
        <w:rPr>
          <w:rFonts w:ascii="Segoe UI" w:eastAsia="Times New Roman" w:hAnsi="Segoe UI" w:cs="Segoe UI"/>
          <w:noProof/>
          <w:kern w:val="0"/>
          <w:sz w:val="21"/>
          <w:szCs w:val="21"/>
          <w14:ligatures w14:val="none"/>
        </w:rPr>
        <mc:AlternateContent>
          <mc:Choice Requires="wps">
            <w:drawing>
              <wp:inline distT="0" distB="0" distL="0" distR="0" wp14:anchorId="03CAF8B0" wp14:editId="5AF4477A">
                <wp:extent cx="304800" cy="304800"/>
                <wp:effectExtent l="0" t="0" r="0" b="0"/>
                <wp:docPr id="1395652254" name="Rectangle 3" descr="ZDT2 DRGA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5C01A" id="Rectangle 3" o:spid="_x0000_s1026" alt="ZDT2 DRGA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A60B5">
        <w:rPr>
          <w:rFonts w:ascii="Segoe UI" w:eastAsia="Times New Roman" w:hAnsi="Segoe UI" w:cs="Segoe UI"/>
          <w:kern w:val="0"/>
          <w:sz w:val="21"/>
          <w:szCs w:val="21"/>
          <w14:ligatures w14:val="none"/>
        </w:rPr>
        <w:fldChar w:fldCharType="end"/>
      </w:r>
    </w:p>
    <w:p w14:paraId="5D808AE5" w14:textId="77777777" w:rsidR="005A60B5" w:rsidRDefault="005A60B5" w:rsidP="005A60B5">
      <w:pPr>
        <w:jc w:val="both"/>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br w:type="page"/>
      </w:r>
    </w:p>
    <w:p w14:paraId="3A7945B7"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p>
    <w:p w14:paraId="1963EA82" w14:textId="77777777"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Performance on DTLZ2</w:t>
      </w:r>
    </w:p>
    <w:p w14:paraId="29283905"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 xml:space="preserve">Results for DTLZ2 were inconclusive, with all algorithms showing negligible hypervolume values, suggesting potential issues with problem configuration or algorithm parameters for this </w:t>
      </w:r>
      <w:proofErr w:type="gramStart"/>
      <w:r w:rsidRPr="005A60B5">
        <w:rPr>
          <w:rFonts w:ascii="Segoe UI" w:eastAsia="Times New Roman" w:hAnsi="Segoe UI" w:cs="Segoe UI"/>
          <w:kern w:val="0"/>
          <w:sz w:val="21"/>
          <w:szCs w:val="21"/>
          <w14:ligatures w14:val="none"/>
        </w:rPr>
        <w:t>particular benchmark</w:t>
      </w:r>
      <w:proofErr w:type="gramEnd"/>
      <w:r w:rsidRPr="005A60B5">
        <w:rPr>
          <w:rFonts w:ascii="Segoe UI" w:eastAsia="Times New Roman" w:hAnsi="Segoe UI" w:cs="Segoe UI"/>
          <w:kern w:val="0"/>
          <w:sz w:val="21"/>
          <w:szCs w:val="21"/>
          <w14:ligatures w14:val="none"/>
        </w:rPr>
        <w:t>.</w:t>
      </w:r>
    </w:p>
    <w:p w14:paraId="07204CB6" w14:textId="5FF8F2DA"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fldChar w:fldCharType="begin"/>
      </w:r>
      <w:r w:rsidRPr="005A60B5">
        <w:rPr>
          <w:rFonts w:ascii="Segoe UI" w:eastAsia="Times New Roman" w:hAnsi="Segoe UI" w:cs="Segoe UI"/>
          <w:kern w:val="0"/>
          <w:sz w:val="21"/>
          <w:szCs w:val="21"/>
          <w14:ligatures w14:val="none"/>
        </w:rPr>
        <w:instrText xml:space="preserve"> INCLUDEPICTURE "https://file+.vscode-resource.vscode-cdn.net/Users/sangeetsu/Downloads/dga_drga_optimizer/results/result_set_1/DTLZ2_hypervolume.png" \* MERGEFORMATINET </w:instrText>
      </w:r>
      <w:r w:rsidRPr="005A60B5">
        <w:rPr>
          <w:rFonts w:ascii="Segoe UI" w:eastAsia="Times New Roman" w:hAnsi="Segoe UI" w:cs="Segoe UI"/>
          <w:kern w:val="0"/>
          <w:sz w:val="21"/>
          <w:szCs w:val="21"/>
          <w14:ligatures w14:val="none"/>
        </w:rPr>
        <w:fldChar w:fldCharType="separate"/>
      </w:r>
      <w:r w:rsidRPr="005A60B5">
        <w:rPr>
          <w:rFonts w:ascii="Segoe UI" w:eastAsia="Times New Roman" w:hAnsi="Segoe UI" w:cs="Segoe UI"/>
          <w:noProof/>
          <w:kern w:val="0"/>
          <w:sz w:val="21"/>
          <w:szCs w:val="21"/>
          <w14:ligatures w14:val="none"/>
        </w:rPr>
        <mc:AlternateContent>
          <mc:Choice Requires="wps">
            <w:drawing>
              <wp:inline distT="0" distB="0" distL="0" distR="0" wp14:anchorId="1CB33169" wp14:editId="50F84842">
                <wp:extent cx="304800" cy="304800"/>
                <wp:effectExtent l="0" t="0" r="0" b="0"/>
                <wp:docPr id="749139824" name="Rectangle 2" descr="DTLZ2 Hypervolu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218DE" id="Rectangle 2" o:spid="_x0000_s1026" alt="DTLZ2 Hypervolu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A60B5">
        <w:rPr>
          <w:rFonts w:ascii="Segoe UI" w:eastAsia="Times New Roman" w:hAnsi="Segoe UI" w:cs="Segoe UI"/>
          <w:kern w:val="0"/>
          <w:sz w:val="21"/>
          <w:szCs w:val="21"/>
          <w14:ligatures w14:val="none"/>
        </w:rPr>
        <w:fldChar w:fldCharType="end"/>
      </w:r>
      <w:r w:rsidRPr="005A60B5">
        <w:rPr>
          <w:rFonts w:ascii="Segoe UI" w:eastAsia="Times New Roman" w:hAnsi="Segoe UI" w:cs="Segoe UI"/>
          <w:kern w:val="0"/>
          <w:sz w:val="21"/>
          <w:szCs w:val="21"/>
          <w14:ligatures w14:val="none"/>
        </w:rPr>
        <w:t> </w:t>
      </w:r>
      <w:r w:rsidRPr="005A60B5">
        <w:rPr>
          <w:rFonts w:ascii="Segoe UI" w:eastAsia="Times New Roman" w:hAnsi="Segoe UI" w:cs="Segoe UI"/>
          <w:kern w:val="0"/>
          <w:sz w:val="21"/>
          <w:szCs w:val="21"/>
          <w14:ligatures w14:val="none"/>
        </w:rPr>
        <w:fldChar w:fldCharType="begin"/>
      </w:r>
      <w:r w:rsidRPr="005A60B5">
        <w:rPr>
          <w:rFonts w:ascii="Segoe UI" w:eastAsia="Times New Roman" w:hAnsi="Segoe UI" w:cs="Segoe UI"/>
          <w:kern w:val="0"/>
          <w:sz w:val="21"/>
          <w:szCs w:val="21"/>
          <w14:ligatures w14:val="none"/>
        </w:rPr>
        <w:instrText xml:space="preserve"> INCLUDEPICTURE "https://file+.vscode-resource.vscode-cdn.net/Users/sangeetsu/Downloads/dga_drga_optimizer/results/result_set_1/DTLZ2_drga_5.png" \* MERGEFORMATINET </w:instrText>
      </w:r>
      <w:r w:rsidRPr="005A60B5">
        <w:rPr>
          <w:rFonts w:ascii="Segoe UI" w:eastAsia="Times New Roman" w:hAnsi="Segoe UI" w:cs="Segoe UI"/>
          <w:kern w:val="0"/>
          <w:sz w:val="21"/>
          <w:szCs w:val="21"/>
          <w14:ligatures w14:val="none"/>
        </w:rPr>
        <w:fldChar w:fldCharType="separate"/>
      </w:r>
      <w:r w:rsidRPr="005A60B5">
        <w:rPr>
          <w:rFonts w:ascii="Segoe UI" w:eastAsia="Times New Roman" w:hAnsi="Segoe UI" w:cs="Segoe UI"/>
          <w:noProof/>
          <w:kern w:val="0"/>
          <w:sz w:val="21"/>
          <w:szCs w:val="21"/>
          <w14:ligatures w14:val="none"/>
        </w:rPr>
        <mc:AlternateContent>
          <mc:Choice Requires="wps">
            <w:drawing>
              <wp:inline distT="0" distB="0" distL="0" distR="0" wp14:anchorId="217B48D6" wp14:editId="4E98C148">
                <wp:extent cx="304800" cy="304800"/>
                <wp:effectExtent l="0" t="0" r="0" b="0"/>
                <wp:docPr id="1230402500" name="Rectangle 1" descr="DTLZ2 DRGA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1D23B" id="Rectangle 1" o:spid="_x0000_s1026" alt="DTLZ2 DRGA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A60B5">
        <w:rPr>
          <w:rFonts w:ascii="Segoe UI" w:eastAsia="Times New Roman" w:hAnsi="Segoe UI" w:cs="Segoe UI"/>
          <w:kern w:val="0"/>
          <w:sz w:val="21"/>
          <w:szCs w:val="21"/>
          <w14:ligatures w14:val="none"/>
        </w:rPr>
        <w:fldChar w:fldCharType="end"/>
      </w:r>
    </w:p>
    <w:p w14:paraId="7D2B9810" w14:textId="77777777"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Overall Trends</w:t>
      </w:r>
    </w:p>
    <w:p w14:paraId="0C7595A0" w14:textId="77777777" w:rsidR="005A60B5" w:rsidRPr="005A60B5" w:rsidRDefault="005A60B5" w:rsidP="005A60B5">
      <w:pPr>
        <w:numPr>
          <w:ilvl w:val="0"/>
          <w:numId w:val="7"/>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DRGA consistently outperformed standard GA across all problems except DTLZ2</w:t>
      </w:r>
    </w:p>
    <w:p w14:paraId="15F9DFB0" w14:textId="77777777" w:rsidR="005A60B5" w:rsidRPr="005A60B5" w:rsidRDefault="005A60B5" w:rsidP="005A60B5">
      <w:pPr>
        <w:numPr>
          <w:ilvl w:val="0"/>
          <w:numId w:val="7"/>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 xml:space="preserve">DRGA showed </w:t>
      </w:r>
      <w:proofErr w:type="gramStart"/>
      <w:r w:rsidRPr="005A60B5">
        <w:rPr>
          <w:rFonts w:ascii="Segoe UI" w:eastAsia="Times New Roman" w:hAnsi="Segoe UI" w:cs="Segoe UI"/>
          <w:kern w:val="0"/>
          <w:sz w:val="21"/>
          <w:szCs w:val="21"/>
          <w14:ligatures w14:val="none"/>
        </w:rPr>
        <w:t>particular strength</w:t>
      </w:r>
      <w:proofErr w:type="gramEnd"/>
      <w:r w:rsidRPr="005A60B5">
        <w:rPr>
          <w:rFonts w:ascii="Segoe UI" w:eastAsia="Times New Roman" w:hAnsi="Segoe UI" w:cs="Segoe UI"/>
          <w:kern w:val="0"/>
          <w:sz w:val="21"/>
          <w:szCs w:val="21"/>
          <w14:ligatures w14:val="none"/>
        </w:rPr>
        <w:t xml:space="preserve"> on the complex SchafferF6 problem</w:t>
      </w:r>
    </w:p>
    <w:p w14:paraId="2E071E22" w14:textId="77777777" w:rsidR="005A60B5" w:rsidRPr="005A60B5" w:rsidRDefault="005A60B5" w:rsidP="005A60B5">
      <w:pPr>
        <w:numPr>
          <w:ilvl w:val="0"/>
          <w:numId w:val="7"/>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Island model showed competitive performance with increased island count</w:t>
      </w:r>
    </w:p>
    <w:p w14:paraId="621BC4DB" w14:textId="77777777" w:rsidR="005A60B5" w:rsidRPr="005A60B5" w:rsidRDefault="005A60B5" w:rsidP="005A60B5">
      <w:pPr>
        <w:numPr>
          <w:ilvl w:val="0"/>
          <w:numId w:val="7"/>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Execution times were generally favorable for distributed approaches</w:t>
      </w:r>
    </w:p>
    <w:p w14:paraId="5E5C02D6" w14:textId="77777777" w:rsidR="005A60B5" w:rsidRPr="005A60B5" w:rsidRDefault="005A60B5" w:rsidP="005A60B5">
      <w:pPr>
        <w:spacing w:before="360" w:after="240" w:line="240" w:lineRule="auto"/>
        <w:jc w:val="both"/>
        <w:outlineLvl w:val="1"/>
        <w:rPr>
          <w:rFonts w:ascii="Segoe UI" w:eastAsia="Times New Roman" w:hAnsi="Segoe UI" w:cs="Segoe UI"/>
          <w:b/>
          <w:bCs/>
          <w:kern w:val="0"/>
          <w:sz w:val="36"/>
          <w:szCs w:val="36"/>
          <w14:ligatures w14:val="none"/>
        </w:rPr>
      </w:pPr>
      <w:r w:rsidRPr="005A60B5">
        <w:rPr>
          <w:rFonts w:ascii="Segoe UI" w:eastAsia="Times New Roman" w:hAnsi="Segoe UI" w:cs="Segoe UI"/>
          <w:b/>
          <w:bCs/>
          <w:kern w:val="0"/>
          <w:sz w:val="36"/>
          <w:szCs w:val="36"/>
          <w14:ligatures w14:val="none"/>
        </w:rPr>
        <w:t>Discussion</w:t>
      </w:r>
    </w:p>
    <w:p w14:paraId="0AE5C08F"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The experimental results demonstrate that DRGA offers significant advantages for multi-objective optimization, particularly for complex problems like SchafferF6. The dynamic resource allocation mechanism appears to effectively direct computational effort where it's most beneficial, leading to superior hypervolume performance without sacrificing execution speed.</w:t>
      </w:r>
    </w:p>
    <w:p w14:paraId="2B18E83F"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The island model's performance improved with more islands, confirming the value of population diversity in genetic algorithms. However, the fixed migration policies limited its effectiveness compared to DRGA's adaptive approach.</w:t>
      </w:r>
    </w:p>
    <w:p w14:paraId="7592787F"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DRGA's strong performance on SchafferF6 is particularly noteworthy, as this problem features multiple local optima where standard approaches often struggle. The dynamic approach appears to help the algorithm escape local optima more effectively.</w:t>
      </w:r>
    </w:p>
    <w:p w14:paraId="0F25A882"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The poor performance on DTLZ2 across all algorithms suggests that this problem may require different parameter settings or algorithm configurations. Future work should investigate specialized approaches for this class of problems.</w:t>
      </w:r>
    </w:p>
    <w:p w14:paraId="32BE4D2F" w14:textId="77777777"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Limitations and Future Work</w:t>
      </w:r>
    </w:p>
    <w:p w14:paraId="49A3C244"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Several limitations should be noted:</w:t>
      </w:r>
    </w:p>
    <w:p w14:paraId="2A607B67" w14:textId="77777777" w:rsidR="005A60B5" w:rsidRPr="005A60B5" w:rsidRDefault="005A60B5" w:rsidP="005A60B5">
      <w:pPr>
        <w:numPr>
          <w:ilvl w:val="0"/>
          <w:numId w:val="8"/>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Limited number of benchmark problems</w:t>
      </w:r>
    </w:p>
    <w:p w14:paraId="526AE9F2" w14:textId="77777777" w:rsidR="005A60B5" w:rsidRPr="005A60B5" w:rsidRDefault="005A60B5" w:rsidP="005A60B5">
      <w:pPr>
        <w:numPr>
          <w:ilvl w:val="0"/>
          <w:numId w:val="8"/>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Not all parameter combinations were fully explored</w:t>
      </w:r>
    </w:p>
    <w:p w14:paraId="6A9DC659" w14:textId="77777777" w:rsidR="005A60B5" w:rsidRPr="005A60B5" w:rsidRDefault="005A60B5" w:rsidP="005A60B5">
      <w:pPr>
        <w:numPr>
          <w:ilvl w:val="0"/>
          <w:numId w:val="8"/>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Single hardware configuration tested</w:t>
      </w:r>
    </w:p>
    <w:p w14:paraId="41CF3194"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lastRenderedPageBreak/>
        <w:t>Future work should:</w:t>
      </w:r>
    </w:p>
    <w:p w14:paraId="44ADCE29" w14:textId="77777777" w:rsidR="005A60B5" w:rsidRPr="005A60B5" w:rsidRDefault="005A60B5" w:rsidP="005A60B5">
      <w:pPr>
        <w:numPr>
          <w:ilvl w:val="0"/>
          <w:numId w:val="9"/>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Expand testing to more complex, real-world optimization problems</w:t>
      </w:r>
    </w:p>
    <w:p w14:paraId="5ACADB1A" w14:textId="77777777" w:rsidR="005A60B5" w:rsidRPr="005A60B5" w:rsidRDefault="005A60B5" w:rsidP="005A60B5">
      <w:pPr>
        <w:numPr>
          <w:ilvl w:val="0"/>
          <w:numId w:val="9"/>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Compare against other state-of-the-art multi-objective algorithms</w:t>
      </w:r>
    </w:p>
    <w:p w14:paraId="334456FA" w14:textId="77777777" w:rsidR="005A60B5" w:rsidRPr="005A60B5" w:rsidRDefault="005A60B5" w:rsidP="005A60B5">
      <w:pPr>
        <w:numPr>
          <w:ilvl w:val="0"/>
          <w:numId w:val="9"/>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Investigate adaptive parameter tuning for DRGA</w:t>
      </w:r>
    </w:p>
    <w:p w14:paraId="5FC98930" w14:textId="77777777" w:rsidR="005A60B5" w:rsidRPr="005A60B5" w:rsidRDefault="005A60B5" w:rsidP="005A60B5">
      <w:pPr>
        <w:numPr>
          <w:ilvl w:val="0"/>
          <w:numId w:val="9"/>
        </w:numPr>
        <w:spacing w:before="100" w:beforeAutospacing="1" w:after="100" w:afterAutospacing="1"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Explore parallel implementation for further performance gains</w:t>
      </w:r>
    </w:p>
    <w:p w14:paraId="51A0E482" w14:textId="77777777" w:rsidR="005A60B5" w:rsidRPr="005A60B5" w:rsidRDefault="005A60B5" w:rsidP="005A60B5">
      <w:pPr>
        <w:spacing w:before="360" w:after="240" w:line="240" w:lineRule="auto"/>
        <w:jc w:val="both"/>
        <w:outlineLvl w:val="2"/>
        <w:rPr>
          <w:rFonts w:ascii="Segoe UI" w:eastAsia="Times New Roman" w:hAnsi="Segoe UI" w:cs="Segoe UI"/>
          <w:b/>
          <w:bCs/>
          <w:kern w:val="0"/>
          <w:sz w:val="30"/>
          <w:szCs w:val="30"/>
          <w14:ligatures w14:val="none"/>
        </w:rPr>
      </w:pPr>
      <w:r w:rsidRPr="005A60B5">
        <w:rPr>
          <w:rFonts w:ascii="Segoe UI" w:eastAsia="Times New Roman" w:hAnsi="Segoe UI" w:cs="Segoe UI"/>
          <w:b/>
          <w:bCs/>
          <w:kern w:val="0"/>
          <w:sz w:val="30"/>
          <w:szCs w:val="30"/>
          <w14:ligatures w14:val="none"/>
        </w:rPr>
        <w:t>Conclusion</w:t>
      </w:r>
    </w:p>
    <w:p w14:paraId="246B228D" w14:textId="77777777" w:rsidR="005A60B5" w:rsidRPr="005A60B5" w:rsidRDefault="005A60B5" w:rsidP="005A60B5">
      <w:pPr>
        <w:spacing w:after="240"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The proposed DRGA demonstrates promising results for multi-objective optimization, particularly for complex problems. By dynamically allocating computational resources, it achieves better solution quality while maintaining computational efficiency. These findings suggest that adaptive resource management strategies can significantly enhance genetic algorithm performance for challenging optimization tasks.</w:t>
      </w:r>
    </w:p>
    <w:p w14:paraId="3D192E19" w14:textId="77777777" w:rsidR="005A60B5" w:rsidRDefault="005A60B5" w:rsidP="005A60B5">
      <w:pPr>
        <w:spacing w:before="360" w:after="240" w:line="240" w:lineRule="auto"/>
        <w:jc w:val="both"/>
        <w:outlineLvl w:val="1"/>
        <w:rPr>
          <w:rFonts w:ascii="Segoe UI" w:eastAsia="Times New Roman" w:hAnsi="Segoe UI" w:cs="Segoe UI"/>
          <w:b/>
          <w:bCs/>
          <w:kern w:val="0"/>
          <w:sz w:val="36"/>
          <w:szCs w:val="36"/>
          <w14:ligatures w14:val="none"/>
        </w:rPr>
      </w:pPr>
      <w:r w:rsidRPr="005A60B5">
        <w:rPr>
          <w:rFonts w:ascii="Segoe UI" w:eastAsia="Times New Roman" w:hAnsi="Segoe UI" w:cs="Segoe UI"/>
          <w:b/>
          <w:bCs/>
          <w:kern w:val="0"/>
          <w:sz w:val="36"/>
          <w:szCs w:val="36"/>
          <w14:ligatures w14:val="none"/>
        </w:rPr>
        <w:t>Appendix: Key Algorithm Parameters</w:t>
      </w:r>
    </w:p>
    <w:p w14:paraId="02A59194" w14:textId="77777777" w:rsidR="005A60B5" w:rsidRDefault="005A60B5" w:rsidP="005A60B5">
      <w:pPr>
        <w:spacing w:before="360" w:after="240" w:line="240" w:lineRule="auto"/>
        <w:jc w:val="both"/>
        <w:outlineLvl w:val="1"/>
        <w:rPr>
          <w:rFonts w:ascii="Segoe UI" w:eastAsia="Times New Roman" w:hAnsi="Segoe UI" w:cs="Segoe UI"/>
          <w:b/>
          <w:bCs/>
          <w:kern w:val="0"/>
          <w:sz w:val="36"/>
          <w:szCs w:val="36"/>
          <w14:ligatures w14:val="none"/>
        </w:rPr>
      </w:pPr>
    </w:p>
    <w:p w14:paraId="25D17411" w14:textId="543BF4B8" w:rsidR="005A60B5" w:rsidRPr="005A60B5" w:rsidRDefault="005A60B5" w:rsidP="005A60B5">
      <w:pPr>
        <w:spacing w:before="360" w:after="240" w:line="240" w:lineRule="auto"/>
        <w:jc w:val="both"/>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 xml:space="preserve">Code: </w:t>
      </w:r>
      <w:hyperlink r:id="rId9" w:history="1">
        <w:r w:rsidRPr="005A60B5">
          <w:rPr>
            <w:rStyle w:val="Hyperlink"/>
            <w:rFonts w:ascii="Segoe UI" w:eastAsia="Times New Roman" w:hAnsi="Segoe UI" w:cs="Segoe UI"/>
            <w:b/>
            <w:bCs/>
            <w:kern w:val="0"/>
            <w:sz w:val="36"/>
            <w:szCs w:val="36"/>
            <w14:ligatures w14:val="none"/>
          </w:rPr>
          <w:t>https://github.com/sangeetsu/dga_drga_optimizer.git</w:t>
        </w:r>
      </w:hyperlink>
    </w:p>
    <w:tbl>
      <w:tblPr>
        <w:tblW w:w="0" w:type="auto"/>
        <w:tblCellMar>
          <w:top w:w="15" w:type="dxa"/>
          <w:left w:w="15" w:type="dxa"/>
          <w:bottom w:w="15" w:type="dxa"/>
          <w:right w:w="15" w:type="dxa"/>
        </w:tblCellMar>
        <w:tblLook w:val="04A0" w:firstRow="1" w:lastRow="0" w:firstColumn="1" w:lastColumn="0" w:noHBand="0" w:noVBand="1"/>
      </w:tblPr>
      <w:tblGrid>
        <w:gridCol w:w="2104"/>
        <w:gridCol w:w="1551"/>
        <w:gridCol w:w="2116"/>
        <w:gridCol w:w="1830"/>
      </w:tblGrid>
      <w:tr w:rsidR="005A60B5" w:rsidRPr="005A60B5" w14:paraId="596F8D8B" w14:textId="77777777" w:rsidTr="005A60B5">
        <w:trPr>
          <w:tblHeader/>
        </w:trPr>
        <w:tc>
          <w:tcPr>
            <w:tcW w:w="0" w:type="auto"/>
            <w:tcMar>
              <w:top w:w="75" w:type="dxa"/>
              <w:left w:w="150" w:type="dxa"/>
              <w:bottom w:w="75" w:type="dxa"/>
              <w:right w:w="150" w:type="dxa"/>
            </w:tcMar>
            <w:vAlign w:val="center"/>
            <w:hideMark/>
          </w:tcPr>
          <w:p w14:paraId="0A0A5BBD" w14:textId="77777777" w:rsidR="005A60B5" w:rsidRPr="005A60B5" w:rsidRDefault="005A60B5" w:rsidP="005A60B5">
            <w:pPr>
              <w:spacing w:after="168" w:line="240" w:lineRule="auto"/>
              <w:jc w:val="both"/>
              <w:rPr>
                <w:rFonts w:ascii="Segoe UI" w:eastAsia="Times New Roman" w:hAnsi="Segoe UI" w:cs="Segoe UI"/>
                <w:b/>
                <w:bCs/>
                <w:kern w:val="0"/>
                <w:sz w:val="21"/>
                <w:szCs w:val="21"/>
                <w14:ligatures w14:val="none"/>
              </w:rPr>
            </w:pPr>
            <w:r w:rsidRPr="005A60B5">
              <w:rPr>
                <w:rFonts w:ascii="Segoe UI" w:eastAsia="Times New Roman" w:hAnsi="Segoe UI" w:cs="Segoe UI"/>
                <w:b/>
                <w:bCs/>
                <w:kern w:val="0"/>
                <w:sz w:val="21"/>
                <w:szCs w:val="21"/>
                <w14:ligatures w14:val="none"/>
              </w:rPr>
              <w:t>Parameter</w:t>
            </w:r>
          </w:p>
        </w:tc>
        <w:tc>
          <w:tcPr>
            <w:tcW w:w="0" w:type="auto"/>
            <w:tcMar>
              <w:top w:w="75" w:type="dxa"/>
              <w:left w:w="150" w:type="dxa"/>
              <w:bottom w:w="75" w:type="dxa"/>
              <w:right w:w="150" w:type="dxa"/>
            </w:tcMar>
            <w:vAlign w:val="center"/>
            <w:hideMark/>
          </w:tcPr>
          <w:p w14:paraId="4A6E0F4B" w14:textId="77777777" w:rsidR="005A60B5" w:rsidRPr="005A60B5" w:rsidRDefault="005A60B5" w:rsidP="005A60B5">
            <w:pPr>
              <w:spacing w:after="168" w:line="240" w:lineRule="auto"/>
              <w:jc w:val="both"/>
              <w:rPr>
                <w:rFonts w:ascii="Segoe UI" w:eastAsia="Times New Roman" w:hAnsi="Segoe UI" w:cs="Segoe UI"/>
                <w:b/>
                <w:bCs/>
                <w:kern w:val="0"/>
                <w:sz w:val="21"/>
                <w:szCs w:val="21"/>
                <w14:ligatures w14:val="none"/>
              </w:rPr>
            </w:pPr>
            <w:r w:rsidRPr="005A60B5">
              <w:rPr>
                <w:rFonts w:ascii="Segoe UI" w:eastAsia="Times New Roman" w:hAnsi="Segoe UI" w:cs="Segoe UI"/>
                <w:b/>
                <w:bCs/>
                <w:kern w:val="0"/>
                <w:sz w:val="21"/>
                <w:szCs w:val="21"/>
                <w14:ligatures w14:val="none"/>
              </w:rPr>
              <w:t>Standard GA</w:t>
            </w:r>
          </w:p>
        </w:tc>
        <w:tc>
          <w:tcPr>
            <w:tcW w:w="0" w:type="auto"/>
            <w:tcMar>
              <w:top w:w="75" w:type="dxa"/>
              <w:left w:w="150" w:type="dxa"/>
              <w:bottom w:w="75" w:type="dxa"/>
              <w:right w:w="150" w:type="dxa"/>
            </w:tcMar>
            <w:vAlign w:val="center"/>
            <w:hideMark/>
          </w:tcPr>
          <w:p w14:paraId="7B4D7B79" w14:textId="77777777" w:rsidR="005A60B5" w:rsidRPr="005A60B5" w:rsidRDefault="005A60B5" w:rsidP="005A60B5">
            <w:pPr>
              <w:spacing w:after="168" w:line="240" w:lineRule="auto"/>
              <w:jc w:val="both"/>
              <w:rPr>
                <w:rFonts w:ascii="Segoe UI" w:eastAsia="Times New Roman" w:hAnsi="Segoe UI" w:cs="Segoe UI"/>
                <w:b/>
                <w:bCs/>
                <w:kern w:val="0"/>
                <w:sz w:val="21"/>
                <w:szCs w:val="21"/>
                <w14:ligatures w14:val="none"/>
              </w:rPr>
            </w:pPr>
            <w:r w:rsidRPr="005A60B5">
              <w:rPr>
                <w:rFonts w:ascii="Segoe UI" w:eastAsia="Times New Roman" w:hAnsi="Segoe UI" w:cs="Segoe UI"/>
                <w:b/>
                <w:bCs/>
                <w:kern w:val="0"/>
                <w:sz w:val="21"/>
                <w:szCs w:val="21"/>
                <w14:ligatures w14:val="none"/>
              </w:rPr>
              <w:t>Island-Model DGA</w:t>
            </w:r>
          </w:p>
        </w:tc>
        <w:tc>
          <w:tcPr>
            <w:tcW w:w="0" w:type="auto"/>
            <w:tcMar>
              <w:top w:w="75" w:type="dxa"/>
              <w:left w:w="150" w:type="dxa"/>
              <w:bottom w:w="75" w:type="dxa"/>
              <w:right w:w="150" w:type="dxa"/>
            </w:tcMar>
            <w:vAlign w:val="center"/>
            <w:hideMark/>
          </w:tcPr>
          <w:p w14:paraId="6686B8E1" w14:textId="77777777" w:rsidR="005A60B5" w:rsidRPr="005A60B5" w:rsidRDefault="005A60B5" w:rsidP="005A60B5">
            <w:pPr>
              <w:spacing w:after="168" w:line="240" w:lineRule="auto"/>
              <w:jc w:val="both"/>
              <w:rPr>
                <w:rFonts w:ascii="Segoe UI" w:eastAsia="Times New Roman" w:hAnsi="Segoe UI" w:cs="Segoe UI"/>
                <w:b/>
                <w:bCs/>
                <w:kern w:val="0"/>
                <w:sz w:val="21"/>
                <w:szCs w:val="21"/>
                <w14:ligatures w14:val="none"/>
              </w:rPr>
            </w:pPr>
            <w:r w:rsidRPr="005A60B5">
              <w:rPr>
                <w:rFonts w:ascii="Segoe UI" w:eastAsia="Times New Roman" w:hAnsi="Segoe UI" w:cs="Segoe UI"/>
                <w:b/>
                <w:bCs/>
                <w:kern w:val="0"/>
                <w:sz w:val="21"/>
                <w:szCs w:val="21"/>
                <w14:ligatures w14:val="none"/>
              </w:rPr>
              <w:t>DRGA</w:t>
            </w:r>
          </w:p>
        </w:tc>
      </w:tr>
      <w:tr w:rsidR="005A60B5" w:rsidRPr="005A60B5" w14:paraId="115ED61D" w14:textId="77777777" w:rsidTr="005A60B5">
        <w:tc>
          <w:tcPr>
            <w:tcW w:w="0" w:type="auto"/>
            <w:tcMar>
              <w:top w:w="75" w:type="dxa"/>
              <w:left w:w="150" w:type="dxa"/>
              <w:bottom w:w="75" w:type="dxa"/>
              <w:right w:w="150" w:type="dxa"/>
            </w:tcMar>
            <w:vAlign w:val="center"/>
            <w:hideMark/>
          </w:tcPr>
          <w:p w14:paraId="2795E65D"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Population size</w:t>
            </w:r>
          </w:p>
        </w:tc>
        <w:tc>
          <w:tcPr>
            <w:tcW w:w="0" w:type="auto"/>
            <w:tcMar>
              <w:top w:w="75" w:type="dxa"/>
              <w:left w:w="150" w:type="dxa"/>
              <w:bottom w:w="75" w:type="dxa"/>
              <w:right w:w="150" w:type="dxa"/>
            </w:tcMar>
            <w:vAlign w:val="center"/>
            <w:hideMark/>
          </w:tcPr>
          <w:p w14:paraId="3CB34199"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100</w:t>
            </w:r>
          </w:p>
        </w:tc>
        <w:tc>
          <w:tcPr>
            <w:tcW w:w="0" w:type="auto"/>
            <w:tcMar>
              <w:top w:w="75" w:type="dxa"/>
              <w:left w:w="150" w:type="dxa"/>
              <w:bottom w:w="75" w:type="dxa"/>
              <w:right w:w="150" w:type="dxa"/>
            </w:tcMar>
            <w:vAlign w:val="center"/>
            <w:hideMark/>
          </w:tcPr>
          <w:p w14:paraId="43E84CD2"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100 (distributed)</w:t>
            </w:r>
          </w:p>
        </w:tc>
        <w:tc>
          <w:tcPr>
            <w:tcW w:w="0" w:type="auto"/>
            <w:tcMar>
              <w:top w:w="75" w:type="dxa"/>
              <w:left w:w="150" w:type="dxa"/>
              <w:bottom w:w="75" w:type="dxa"/>
              <w:right w:w="150" w:type="dxa"/>
            </w:tcMar>
            <w:vAlign w:val="center"/>
            <w:hideMark/>
          </w:tcPr>
          <w:p w14:paraId="41D7DDA5"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100 (distributed)</w:t>
            </w:r>
          </w:p>
        </w:tc>
      </w:tr>
      <w:tr w:rsidR="005A60B5" w:rsidRPr="005A60B5" w14:paraId="48B3F77D" w14:textId="77777777" w:rsidTr="005A60B5">
        <w:tc>
          <w:tcPr>
            <w:tcW w:w="0" w:type="auto"/>
            <w:tcMar>
              <w:top w:w="75" w:type="dxa"/>
              <w:left w:w="150" w:type="dxa"/>
              <w:bottom w:w="75" w:type="dxa"/>
              <w:right w:w="150" w:type="dxa"/>
            </w:tcMar>
            <w:vAlign w:val="center"/>
            <w:hideMark/>
          </w:tcPr>
          <w:p w14:paraId="7E48E1D6"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Number of islands</w:t>
            </w:r>
          </w:p>
        </w:tc>
        <w:tc>
          <w:tcPr>
            <w:tcW w:w="0" w:type="auto"/>
            <w:tcMar>
              <w:top w:w="75" w:type="dxa"/>
              <w:left w:w="150" w:type="dxa"/>
              <w:bottom w:w="75" w:type="dxa"/>
              <w:right w:w="150" w:type="dxa"/>
            </w:tcMar>
            <w:vAlign w:val="center"/>
            <w:hideMark/>
          </w:tcPr>
          <w:p w14:paraId="4D0CBDA3"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1</w:t>
            </w:r>
          </w:p>
        </w:tc>
        <w:tc>
          <w:tcPr>
            <w:tcW w:w="0" w:type="auto"/>
            <w:tcMar>
              <w:top w:w="75" w:type="dxa"/>
              <w:left w:w="150" w:type="dxa"/>
              <w:bottom w:w="75" w:type="dxa"/>
              <w:right w:w="150" w:type="dxa"/>
            </w:tcMar>
            <w:vAlign w:val="center"/>
            <w:hideMark/>
          </w:tcPr>
          <w:p w14:paraId="7CD3E975"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5-10</w:t>
            </w:r>
          </w:p>
        </w:tc>
        <w:tc>
          <w:tcPr>
            <w:tcW w:w="0" w:type="auto"/>
            <w:tcMar>
              <w:top w:w="75" w:type="dxa"/>
              <w:left w:w="150" w:type="dxa"/>
              <w:bottom w:w="75" w:type="dxa"/>
              <w:right w:w="150" w:type="dxa"/>
            </w:tcMar>
            <w:vAlign w:val="center"/>
            <w:hideMark/>
          </w:tcPr>
          <w:p w14:paraId="68B02623"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5</w:t>
            </w:r>
          </w:p>
        </w:tc>
      </w:tr>
      <w:tr w:rsidR="005A60B5" w:rsidRPr="005A60B5" w14:paraId="7603BF51" w14:textId="77777777" w:rsidTr="005A60B5">
        <w:tc>
          <w:tcPr>
            <w:tcW w:w="0" w:type="auto"/>
            <w:tcMar>
              <w:top w:w="75" w:type="dxa"/>
              <w:left w:w="150" w:type="dxa"/>
              <w:bottom w:w="75" w:type="dxa"/>
              <w:right w:w="150" w:type="dxa"/>
            </w:tcMar>
            <w:vAlign w:val="center"/>
            <w:hideMark/>
          </w:tcPr>
          <w:p w14:paraId="3B2A4A08"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Migration rate</w:t>
            </w:r>
          </w:p>
        </w:tc>
        <w:tc>
          <w:tcPr>
            <w:tcW w:w="0" w:type="auto"/>
            <w:tcMar>
              <w:top w:w="75" w:type="dxa"/>
              <w:left w:w="150" w:type="dxa"/>
              <w:bottom w:w="75" w:type="dxa"/>
              <w:right w:w="150" w:type="dxa"/>
            </w:tcMar>
            <w:vAlign w:val="center"/>
            <w:hideMark/>
          </w:tcPr>
          <w:p w14:paraId="6066E3A7"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N/A</w:t>
            </w:r>
          </w:p>
        </w:tc>
        <w:tc>
          <w:tcPr>
            <w:tcW w:w="0" w:type="auto"/>
            <w:tcMar>
              <w:top w:w="75" w:type="dxa"/>
              <w:left w:w="150" w:type="dxa"/>
              <w:bottom w:w="75" w:type="dxa"/>
              <w:right w:w="150" w:type="dxa"/>
            </w:tcMar>
            <w:vAlign w:val="center"/>
            <w:hideMark/>
          </w:tcPr>
          <w:p w14:paraId="66387A32"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0.1-0.2</w:t>
            </w:r>
          </w:p>
        </w:tc>
        <w:tc>
          <w:tcPr>
            <w:tcW w:w="0" w:type="auto"/>
            <w:tcMar>
              <w:top w:w="75" w:type="dxa"/>
              <w:left w:w="150" w:type="dxa"/>
              <w:bottom w:w="75" w:type="dxa"/>
              <w:right w:w="150" w:type="dxa"/>
            </w:tcMar>
            <w:vAlign w:val="center"/>
            <w:hideMark/>
          </w:tcPr>
          <w:p w14:paraId="1FB4CC06"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0.1-0.2</w:t>
            </w:r>
          </w:p>
        </w:tc>
      </w:tr>
      <w:tr w:rsidR="005A60B5" w:rsidRPr="005A60B5" w14:paraId="773688AB" w14:textId="77777777" w:rsidTr="005A60B5">
        <w:tc>
          <w:tcPr>
            <w:tcW w:w="0" w:type="auto"/>
            <w:tcMar>
              <w:top w:w="75" w:type="dxa"/>
              <w:left w:w="150" w:type="dxa"/>
              <w:bottom w:w="75" w:type="dxa"/>
              <w:right w:w="150" w:type="dxa"/>
            </w:tcMar>
            <w:vAlign w:val="center"/>
            <w:hideMark/>
          </w:tcPr>
          <w:p w14:paraId="08CF8F06"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Migration interval</w:t>
            </w:r>
          </w:p>
        </w:tc>
        <w:tc>
          <w:tcPr>
            <w:tcW w:w="0" w:type="auto"/>
            <w:tcMar>
              <w:top w:w="75" w:type="dxa"/>
              <w:left w:w="150" w:type="dxa"/>
              <w:bottom w:w="75" w:type="dxa"/>
              <w:right w:w="150" w:type="dxa"/>
            </w:tcMar>
            <w:vAlign w:val="center"/>
            <w:hideMark/>
          </w:tcPr>
          <w:p w14:paraId="1DAE91C1"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N/A</w:t>
            </w:r>
          </w:p>
        </w:tc>
        <w:tc>
          <w:tcPr>
            <w:tcW w:w="0" w:type="auto"/>
            <w:tcMar>
              <w:top w:w="75" w:type="dxa"/>
              <w:left w:w="150" w:type="dxa"/>
              <w:bottom w:w="75" w:type="dxa"/>
              <w:right w:w="150" w:type="dxa"/>
            </w:tcMar>
            <w:vAlign w:val="center"/>
            <w:hideMark/>
          </w:tcPr>
          <w:p w14:paraId="4D1A51E9"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5-10</w:t>
            </w:r>
          </w:p>
        </w:tc>
        <w:tc>
          <w:tcPr>
            <w:tcW w:w="0" w:type="auto"/>
            <w:tcMar>
              <w:top w:w="75" w:type="dxa"/>
              <w:left w:w="150" w:type="dxa"/>
              <w:bottom w:w="75" w:type="dxa"/>
              <w:right w:w="150" w:type="dxa"/>
            </w:tcMar>
            <w:vAlign w:val="center"/>
            <w:hideMark/>
          </w:tcPr>
          <w:p w14:paraId="05C52559"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5-10</w:t>
            </w:r>
          </w:p>
        </w:tc>
      </w:tr>
      <w:tr w:rsidR="005A60B5" w:rsidRPr="005A60B5" w14:paraId="1D529ED9" w14:textId="77777777" w:rsidTr="005A60B5">
        <w:tc>
          <w:tcPr>
            <w:tcW w:w="0" w:type="auto"/>
            <w:tcMar>
              <w:top w:w="75" w:type="dxa"/>
              <w:left w:w="150" w:type="dxa"/>
              <w:bottom w:w="75" w:type="dxa"/>
              <w:right w:w="150" w:type="dxa"/>
            </w:tcMar>
            <w:vAlign w:val="center"/>
            <w:hideMark/>
          </w:tcPr>
          <w:p w14:paraId="0225F0F3"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Resource allocation</w:t>
            </w:r>
          </w:p>
        </w:tc>
        <w:tc>
          <w:tcPr>
            <w:tcW w:w="0" w:type="auto"/>
            <w:tcMar>
              <w:top w:w="75" w:type="dxa"/>
              <w:left w:w="150" w:type="dxa"/>
              <w:bottom w:w="75" w:type="dxa"/>
              <w:right w:w="150" w:type="dxa"/>
            </w:tcMar>
            <w:vAlign w:val="center"/>
            <w:hideMark/>
          </w:tcPr>
          <w:p w14:paraId="04995241"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Fixed</w:t>
            </w:r>
          </w:p>
        </w:tc>
        <w:tc>
          <w:tcPr>
            <w:tcW w:w="0" w:type="auto"/>
            <w:tcMar>
              <w:top w:w="75" w:type="dxa"/>
              <w:left w:w="150" w:type="dxa"/>
              <w:bottom w:w="75" w:type="dxa"/>
              <w:right w:w="150" w:type="dxa"/>
            </w:tcMar>
            <w:vAlign w:val="center"/>
            <w:hideMark/>
          </w:tcPr>
          <w:p w14:paraId="08F52F08"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Fixed</w:t>
            </w:r>
          </w:p>
        </w:tc>
        <w:tc>
          <w:tcPr>
            <w:tcW w:w="0" w:type="auto"/>
            <w:tcMar>
              <w:top w:w="75" w:type="dxa"/>
              <w:left w:w="150" w:type="dxa"/>
              <w:bottom w:w="75" w:type="dxa"/>
              <w:right w:w="150" w:type="dxa"/>
            </w:tcMar>
            <w:vAlign w:val="center"/>
            <w:hideMark/>
          </w:tcPr>
          <w:p w14:paraId="4119FED9" w14:textId="77777777" w:rsidR="005A60B5" w:rsidRPr="005A60B5" w:rsidRDefault="005A60B5" w:rsidP="005A60B5">
            <w:pPr>
              <w:spacing w:after="168" w:line="240" w:lineRule="auto"/>
              <w:jc w:val="both"/>
              <w:rPr>
                <w:rFonts w:ascii="Segoe UI" w:eastAsia="Times New Roman" w:hAnsi="Segoe UI" w:cs="Segoe UI"/>
                <w:kern w:val="0"/>
                <w:sz w:val="21"/>
                <w:szCs w:val="21"/>
                <w14:ligatures w14:val="none"/>
              </w:rPr>
            </w:pPr>
            <w:r w:rsidRPr="005A60B5">
              <w:rPr>
                <w:rFonts w:ascii="Segoe UI" w:eastAsia="Times New Roman" w:hAnsi="Segoe UI" w:cs="Segoe UI"/>
                <w:kern w:val="0"/>
                <w:sz w:val="21"/>
                <w:szCs w:val="21"/>
                <w14:ligatures w14:val="none"/>
              </w:rPr>
              <w:t>Dynamic</w:t>
            </w:r>
          </w:p>
        </w:tc>
      </w:tr>
    </w:tbl>
    <w:p w14:paraId="344DAA6C" w14:textId="43A1244F" w:rsidR="00E87A6D" w:rsidRPr="005A60B5" w:rsidRDefault="00E87A6D" w:rsidP="005A60B5">
      <w:pPr>
        <w:jc w:val="both"/>
      </w:pPr>
    </w:p>
    <w:sectPr w:rsidR="00E87A6D" w:rsidRPr="005A60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11237" w14:textId="77777777" w:rsidR="005C1690" w:rsidRDefault="005C1690" w:rsidP="00487CF4">
      <w:pPr>
        <w:spacing w:after="0" w:line="240" w:lineRule="auto"/>
      </w:pPr>
      <w:r>
        <w:separator/>
      </w:r>
    </w:p>
  </w:endnote>
  <w:endnote w:type="continuationSeparator" w:id="0">
    <w:p w14:paraId="64785F29" w14:textId="77777777" w:rsidR="005C1690" w:rsidRDefault="005C1690" w:rsidP="0048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E77F4" w14:textId="77777777" w:rsidR="005C1690" w:rsidRDefault="005C1690" w:rsidP="00487CF4">
      <w:pPr>
        <w:spacing w:after="0" w:line="240" w:lineRule="auto"/>
      </w:pPr>
      <w:r>
        <w:separator/>
      </w:r>
    </w:p>
  </w:footnote>
  <w:footnote w:type="continuationSeparator" w:id="0">
    <w:p w14:paraId="449D03B8" w14:textId="77777777" w:rsidR="005C1690" w:rsidRDefault="005C1690" w:rsidP="00487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F9B4" w14:textId="2FD10CC0" w:rsidR="00487CF4" w:rsidRDefault="00487CF4">
    <w:pPr>
      <w:pStyle w:val="Header"/>
    </w:pPr>
    <w:r>
      <w:t>Sangeet S. Ulhas</w:t>
    </w:r>
    <w:r>
      <w:tab/>
    </w:r>
    <w:r>
      <w:tab/>
      <w:t>1213414200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0455E"/>
    <w:multiLevelType w:val="multilevel"/>
    <w:tmpl w:val="D26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F655A"/>
    <w:multiLevelType w:val="multilevel"/>
    <w:tmpl w:val="10A4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C0D61"/>
    <w:multiLevelType w:val="multilevel"/>
    <w:tmpl w:val="F3D4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45FC5"/>
    <w:multiLevelType w:val="multilevel"/>
    <w:tmpl w:val="C6E0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310B7"/>
    <w:multiLevelType w:val="multilevel"/>
    <w:tmpl w:val="F0F6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90052"/>
    <w:multiLevelType w:val="multilevel"/>
    <w:tmpl w:val="132C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86598"/>
    <w:multiLevelType w:val="multilevel"/>
    <w:tmpl w:val="9458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292549"/>
    <w:multiLevelType w:val="multilevel"/>
    <w:tmpl w:val="4AB68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03AAE"/>
    <w:multiLevelType w:val="multilevel"/>
    <w:tmpl w:val="EF5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254481">
    <w:abstractNumId w:val="6"/>
  </w:num>
  <w:num w:numId="2" w16cid:durableId="695814998">
    <w:abstractNumId w:val="4"/>
  </w:num>
  <w:num w:numId="3" w16cid:durableId="502670318">
    <w:abstractNumId w:val="7"/>
  </w:num>
  <w:num w:numId="4" w16cid:durableId="2005821294">
    <w:abstractNumId w:val="2"/>
  </w:num>
  <w:num w:numId="5" w16cid:durableId="1089427800">
    <w:abstractNumId w:val="1"/>
  </w:num>
  <w:num w:numId="6" w16cid:durableId="323897538">
    <w:abstractNumId w:val="3"/>
  </w:num>
  <w:num w:numId="7" w16cid:durableId="579484255">
    <w:abstractNumId w:val="8"/>
  </w:num>
  <w:num w:numId="8" w16cid:durableId="547453044">
    <w:abstractNumId w:val="0"/>
  </w:num>
  <w:num w:numId="9" w16cid:durableId="2099907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B5"/>
    <w:rsid w:val="00026B41"/>
    <w:rsid w:val="00033A5D"/>
    <w:rsid w:val="00487CF4"/>
    <w:rsid w:val="005A60B5"/>
    <w:rsid w:val="005C1690"/>
    <w:rsid w:val="00CE66E8"/>
    <w:rsid w:val="00E87A6D"/>
    <w:rsid w:val="00EC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FA24"/>
  <w15:chartTrackingRefBased/>
  <w15:docId w15:val="{683545DB-CBD2-7747-8D58-ED6F0C1A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6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6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6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6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0B5"/>
    <w:rPr>
      <w:rFonts w:eastAsiaTheme="majorEastAsia" w:cstheme="majorBidi"/>
      <w:color w:val="272727" w:themeColor="text1" w:themeTint="D8"/>
    </w:rPr>
  </w:style>
  <w:style w:type="paragraph" w:styleId="Title">
    <w:name w:val="Title"/>
    <w:basedOn w:val="Normal"/>
    <w:next w:val="Normal"/>
    <w:link w:val="TitleChar"/>
    <w:uiPriority w:val="10"/>
    <w:qFormat/>
    <w:rsid w:val="005A6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0B5"/>
    <w:pPr>
      <w:spacing w:before="160"/>
      <w:jc w:val="center"/>
    </w:pPr>
    <w:rPr>
      <w:i/>
      <w:iCs/>
      <w:color w:val="404040" w:themeColor="text1" w:themeTint="BF"/>
    </w:rPr>
  </w:style>
  <w:style w:type="character" w:customStyle="1" w:styleId="QuoteChar">
    <w:name w:val="Quote Char"/>
    <w:basedOn w:val="DefaultParagraphFont"/>
    <w:link w:val="Quote"/>
    <w:uiPriority w:val="29"/>
    <w:rsid w:val="005A60B5"/>
    <w:rPr>
      <w:i/>
      <w:iCs/>
      <w:color w:val="404040" w:themeColor="text1" w:themeTint="BF"/>
    </w:rPr>
  </w:style>
  <w:style w:type="paragraph" w:styleId="ListParagraph">
    <w:name w:val="List Paragraph"/>
    <w:basedOn w:val="Normal"/>
    <w:uiPriority w:val="34"/>
    <w:qFormat/>
    <w:rsid w:val="005A60B5"/>
    <w:pPr>
      <w:ind w:left="720"/>
      <w:contextualSpacing/>
    </w:pPr>
  </w:style>
  <w:style w:type="character" w:styleId="IntenseEmphasis">
    <w:name w:val="Intense Emphasis"/>
    <w:basedOn w:val="DefaultParagraphFont"/>
    <w:uiPriority w:val="21"/>
    <w:qFormat/>
    <w:rsid w:val="005A60B5"/>
    <w:rPr>
      <w:i/>
      <w:iCs/>
      <w:color w:val="0F4761" w:themeColor="accent1" w:themeShade="BF"/>
    </w:rPr>
  </w:style>
  <w:style w:type="paragraph" w:styleId="IntenseQuote">
    <w:name w:val="Intense Quote"/>
    <w:basedOn w:val="Normal"/>
    <w:next w:val="Normal"/>
    <w:link w:val="IntenseQuoteChar"/>
    <w:uiPriority w:val="30"/>
    <w:qFormat/>
    <w:rsid w:val="005A6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0B5"/>
    <w:rPr>
      <w:i/>
      <w:iCs/>
      <w:color w:val="0F4761" w:themeColor="accent1" w:themeShade="BF"/>
    </w:rPr>
  </w:style>
  <w:style w:type="character" w:styleId="IntenseReference">
    <w:name w:val="Intense Reference"/>
    <w:basedOn w:val="DefaultParagraphFont"/>
    <w:uiPriority w:val="32"/>
    <w:qFormat/>
    <w:rsid w:val="005A60B5"/>
    <w:rPr>
      <w:b/>
      <w:bCs/>
      <w:smallCaps/>
      <w:color w:val="0F4761" w:themeColor="accent1" w:themeShade="BF"/>
      <w:spacing w:val="5"/>
    </w:rPr>
  </w:style>
  <w:style w:type="paragraph" w:customStyle="1" w:styleId="code-line">
    <w:name w:val="code-line"/>
    <w:basedOn w:val="Normal"/>
    <w:rsid w:val="005A60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A60B5"/>
    <w:rPr>
      <w:b/>
      <w:bCs/>
    </w:rPr>
  </w:style>
  <w:style w:type="character" w:styleId="Hyperlink">
    <w:name w:val="Hyperlink"/>
    <w:basedOn w:val="DefaultParagraphFont"/>
    <w:uiPriority w:val="99"/>
    <w:unhideWhenUsed/>
    <w:rsid w:val="005A60B5"/>
    <w:rPr>
      <w:color w:val="467886" w:themeColor="hyperlink"/>
      <w:u w:val="single"/>
    </w:rPr>
  </w:style>
  <w:style w:type="character" w:styleId="UnresolvedMention">
    <w:name w:val="Unresolved Mention"/>
    <w:basedOn w:val="DefaultParagraphFont"/>
    <w:uiPriority w:val="99"/>
    <w:semiHidden/>
    <w:unhideWhenUsed/>
    <w:rsid w:val="005A60B5"/>
    <w:rPr>
      <w:color w:val="605E5C"/>
      <w:shd w:val="clear" w:color="auto" w:fill="E1DFDD"/>
    </w:rPr>
  </w:style>
  <w:style w:type="paragraph" w:styleId="Header">
    <w:name w:val="header"/>
    <w:basedOn w:val="Normal"/>
    <w:link w:val="HeaderChar"/>
    <w:uiPriority w:val="99"/>
    <w:unhideWhenUsed/>
    <w:rsid w:val="00487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CF4"/>
  </w:style>
  <w:style w:type="paragraph" w:styleId="Footer">
    <w:name w:val="footer"/>
    <w:basedOn w:val="Normal"/>
    <w:link w:val="FooterChar"/>
    <w:uiPriority w:val="99"/>
    <w:unhideWhenUsed/>
    <w:rsid w:val="00487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08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ngeetsu/dga_drga_optimiz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1091</Words>
  <Characters>6224</Characters>
  <Application>Microsoft Office Word</Application>
  <DocSecurity>0</DocSecurity>
  <Lines>51</Lines>
  <Paragraphs>14</Paragraphs>
  <ScaleCrop>false</ScaleCrop>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 Sankaramangalam Ulhas (Student)</dc:creator>
  <cp:keywords/>
  <dc:description/>
  <cp:lastModifiedBy>Sangeet Sankaramangalam Ulhas (Student)</cp:lastModifiedBy>
  <cp:revision>3</cp:revision>
  <dcterms:created xsi:type="dcterms:W3CDTF">2025-03-17T08:43:00Z</dcterms:created>
  <dcterms:modified xsi:type="dcterms:W3CDTF">2025-03-17T08:43:00Z</dcterms:modified>
</cp:coreProperties>
</file>