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B75" w:rsidRDefault="00C66B75">
      <w:r>
        <w:t xml:space="preserve">Data  (Churn) </w:t>
      </w:r>
      <w:bookmarkStart w:id="0" w:name="_GoBack"/>
      <w:bookmarkEnd w:id="0"/>
      <w:r>
        <w:t>Imported to R</w:t>
      </w:r>
    </w:p>
    <w:p w:rsidR="00BC2B8D" w:rsidRDefault="00C66B75">
      <w:r>
        <w:rPr>
          <w:noProof/>
        </w:rPr>
        <w:drawing>
          <wp:inline distT="0" distB="0" distL="0" distR="0" wp14:anchorId="2D497952" wp14:editId="1542B7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5"/>
    <w:rsid w:val="00BC2B8D"/>
    <w:rsid w:val="00C66B75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B8562-256C-4AAA-ADB0-527F44D9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</cp:revision>
  <dcterms:created xsi:type="dcterms:W3CDTF">2017-07-25T11:54:00Z</dcterms:created>
  <dcterms:modified xsi:type="dcterms:W3CDTF">2017-07-25T11:55:00Z</dcterms:modified>
</cp:coreProperties>
</file>