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16ABF" w14:textId="26D11CB7" w:rsidR="00425C43" w:rsidRPr="00425C43" w:rsidRDefault="00425C43" w:rsidP="00425C43">
      <w:pPr>
        <w:spacing w:after="160" w:line="259" w:lineRule="auto"/>
        <w:jc w:val="center"/>
        <w:rPr>
          <w:rFonts w:ascii="Garamond" w:hAnsi="Garamond"/>
          <w:b/>
          <w:sz w:val="32"/>
          <w:szCs w:val="32"/>
        </w:rPr>
      </w:pPr>
      <w:r w:rsidRPr="00425C43">
        <w:rPr>
          <w:rFonts w:ascii="Garamond" w:hAnsi="Garamond"/>
          <w:b/>
          <w:bCs/>
          <w:color w:val="000000" w:themeColor="text1"/>
          <w:sz w:val="32"/>
          <w:szCs w:val="32"/>
        </w:rPr>
        <w:t>Description of all code files</w:t>
      </w:r>
    </w:p>
    <w:p w14:paraId="79DDB113" w14:textId="77777777" w:rsidR="00425C43" w:rsidRDefault="00425C43" w:rsidP="00425C43">
      <w:pPr>
        <w:rPr>
          <w:rFonts w:ascii="Garamond" w:hAnsi="Garamond"/>
        </w:rPr>
      </w:pPr>
    </w:p>
    <w:p w14:paraId="71B3BDA2" w14:textId="48DF188B" w:rsidR="00425C43" w:rsidRPr="00425C43" w:rsidRDefault="00425C43" w:rsidP="00425C43">
      <w:pPr>
        <w:rPr>
          <w:rFonts w:ascii="Garamond" w:hAnsi="Garamond"/>
        </w:rPr>
      </w:pPr>
      <w:r w:rsidRPr="004447EC">
        <w:rPr>
          <w:rFonts w:ascii="Garamond" w:hAnsi="Garamond"/>
        </w:rPr>
        <w:t xml:space="preserve">These notes </w:t>
      </w:r>
      <w:r>
        <w:rPr>
          <w:rFonts w:ascii="Garamond" w:hAnsi="Garamond"/>
        </w:rPr>
        <w:t xml:space="preserve">briefly highlight </w:t>
      </w:r>
      <w:r w:rsidRPr="004447EC">
        <w:rPr>
          <w:rFonts w:ascii="Garamond" w:hAnsi="Garamond"/>
        </w:rPr>
        <w:t xml:space="preserve">the </w:t>
      </w:r>
      <w:r>
        <w:rPr>
          <w:rFonts w:ascii="Garamond" w:hAnsi="Garamond"/>
        </w:rPr>
        <w:t xml:space="preserve">purposes of the </w:t>
      </w:r>
      <w:r w:rsidRPr="004447EC">
        <w:rPr>
          <w:rFonts w:ascii="Garamond" w:hAnsi="Garamond"/>
        </w:rPr>
        <w:t xml:space="preserve">code files that </w:t>
      </w:r>
      <w:r>
        <w:rPr>
          <w:rFonts w:ascii="Garamond" w:hAnsi="Garamond"/>
        </w:rPr>
        <w:t>are in the tables in each section</w:t>
      </w:r>
      <w:r w:rsidRPr="004447EC">
        <w:rPr>
          <w:rFonts w:ascii="Garamond" w:hAnsi="Garamond"/>
        </w:rPr>
        <w:t xml:space="preserve">. All code files listed below are shareable per our Data Use Agreement </w:t>
      </w:r>
      <w:r>
        <w:rPr>
          <w:rFonts w:ascii="Garamond" w:hAnsi="Garamond"/>
        </w:rPr>
        <w:t xml:space="preserve">(DUA) </w:t>
      </w:r>
      <w:r w:rsidRPr="004447EC">
        <w:rPr>
          <w:rFonts w:ascii="Garamond" w:hAnsi="Garamond"/>
        </w:rPr>
        <w:t xml:space="preserve">with the Centers for Medicare and Medicaid Services </w:t>
      </w:r>
      <w:r>
        <w:rPr>
          <w:rFonts w:ascii="Garamond" w:hAnsi="Garamond"/>
        </w:rPr>
        <w:t xml:space="preserve">(CMS) </w:t>
      </w:r>
      <w:r w:rsidRPr="004447EC">
        <w:rPr>
          <w:rFonts w:ascii="Garamond" w:hAnsi="Garamond"/>
        </w:rPr>
        <w:t xml:space="preserve">and </w:t>
      </w:r>
      <w:r>
        <w:rPr>
          <w:rFonts w:ascii="Garamond" w:hAnsi="Garamond"/>
        </w:rPr>
        <w:t>will be posted publicly on our GitLab page.</w:t>
      </w:r>
    </w:p>
    <w:p w14:paraId="5AEB9172" w14:textId="6D04F18E" w:rsidR="00425C43" w:rsidRPr="004447EC" w:rsidRDefault="00425C43" w:rsidP="00425C43">
      <w:pPr>
        <w:pStyle w:val="Authors"/>
        <w:spacing w:after="120"/>
        <w:jc w:val="left"/>
        <w:rPr>
          <w:rFonts w:ascii="Garamond" w:hAnsi="Garamond"/>
          <w:b/>
        </w:rPr>
      </w:pPr>
      <w:r w:rsidRPr="004447EC">
        <w:rPr>
          <w:rFonts w:ascii="Garamond" w:hAnsi="Garamond"/>
          <w:b/>
        </w:rPr>
        <w:t>Software</w:t>
      </w:r>
    </w:p>
    <w:p w14:paraId="1A379F67" w14:textId="77777777" w:rsidR="00425C43" w:rsidRPr="004447EC" w:rsidRDefault="00425C43" w:rsidP="00425C43">
      <w:pPr>
        <w:pStyle w:val="Authors"/>
        <w:spacing w:after="120"/>
        <w:jc w:val="left"/>
        <w:rPr>
          <w:rFonts w:ascii="Garamond" w:hAnsi="Garamond"/>
        </w:rPr>
      </w:pPr>
      <w:r w:rsidRPr="004447EC">
        <w:rPr>
          <w:rFonts w:ascii="Garamond" w:hAnsi="Garamond"/>
        </w:rPr>
        <w:t>We used SAS 9.4, Stata/MP 15.0, and R Version 3.5.1 for this analysis.</w:t>
      </w:r>
    </w:p>
    <w:p w14:paraId="32D9E6E2" w14:textId="77777777" w:rsidR="00425C43" w:rsidRDefault="00425C43" w:rsidP="00425C43">
      <w:pPr>
        <w:rPr>
          <w:rFonts w:ascii="Garamond" w:hAnsi="Garamond"/>
          <w:b/>
        </w:rPr>
      </w:pPr>
    </w:p>
    <w:p w14:paraId="62EAF5DA" w14:textId="3F47717F" w:rsidR="00425C43" w:rsidRDefault="00425C43" w:rsidP="00425C43">
      <w:pPr>
        <w:rPr>
          <w:rFonts w:ascii="Garamond" w:hAnsi="Garamond"/>
          <w:b/>
        </w:rPr>
      </w:pPr>
      <w:r w:rsidRPr="004447EC">
        <w:rPr>
          <w:rFonts w:ascii="Garamond" w:hAnsi="Garamond"/>
          <w:b/>
        </w:rPr>
        <w:t>C1. Identifying Low-Value Services</w:t>
      </w:r>
    </w:p>
    <w:p w14:paraId="6AE69851" w14:textId="77777777" w:rsidR="00425C43" w:rsidRPr="004447EC" w:rsidRDefault="00425C43" w:rsidP="00425C43">
      <w:pPr>
        <w:rPr>
          <w:rFonts w:ascii="Garamond" w:hAnsi="Garamond"/>
          <w:b/>
        </w:rPr>
      </w:pPr>
    </w:p>
    <w:p w14:paraId="2B6E3963" w14:textId="77777777" w:rsidR="00425C43" w:rsidRDefault="00425C43" w:rsidP="00425C43">
      <w:pPr>
        <w:rPr>
          <w:rFonts w:ascii="Garamond" w:hAnsi="Garamond"/>
        </w:rPr>
      </w:pPr>
      <w:r w:rsidRPr="004447EC">
        <w:rPr>
          <w:rFonts w:ascii="Garamond" w:hAnsi="Garamond"/>
        </w:rPr>
        <w:t>All programs were made to be run on the 2006-2014 Medicare data, formatted like the data housed at the National Bureau of Economic Research (NBER). These programs search for low-value services occurring between 2007 and 2014. Note that searching for low-value services in a given year (the “index” year) also requires using data in a “lookback” year, the prior year. We first create</w:t>
      </w:r>
      <w:r>
        <w:rPr>
          <w:rFonts w:ascii="Garamond" w:hAnsi="Garamond"/>
        </w:rPr>
        <w:t>d</w:t>
      </w:r>
      <w:r w:rsidRPr="004447EC">
        <w:rPr>
          <w:rFonts w:ascii="Garamond" w:hAnsi="Garamond"/>
        </w:rPr>
        <w:t xml:space="preserve"> Medicare file extracts containing variables needed for low-value service screening, then search</w:t>
      </w:r>
      <w:r>
        <w:rPr>
          <w:rFonts w:ascii="Garamond" w:hAnsi="Garamond"/>
        </w:rPr>
        <w:t>ed</w:t>
      </w:r>
      <w:r w:rsidRPr="004447EC">
        <w:rPr>
          <w:rFonts w:ascii="Garamond" w:hAnsi="Garamond"/>
        </w:rPr>
        <w:t xml:space="preserve"> for low-value services, create</w:t>
      </w:r>
      <w:r>
        <w:rPr>
          <w:rFonts w:ascii="Garamond" w:hAnsi="Garamond"/>
        </w:rPr>
        <w:t>d</w:t>
      </w:r>
      <w:r w:rsidRPr="004447EC">
        <w:rPr>
          <w:rFonts w:ascii="Garamond" w:hAnsi="Garamond"/>
        </w:rPr>
        <w:t xml:space="preserve"> beneficiary-level covariates for analysis, and combine</w:t>
      </w:r>
      <w:r>
        <w:rPr>
          <w:rFonts w:ascii="Garamond" w:hAnsi="Garamond"/>
        </w:rPr>
        <w:t>d</w:t>
      </w:r>
      <w:r w:rsidRPr="004447EC">
        <w:rPr>
          <w:rFonts w:ascii="Garamond" w:hAnsi="Garamond"/>
        </w:rPr>
        <w:t xml:space="preserve"> outputs to create a beneficiary-year-level dataset with beneficiaries’ low-value services and covariates. For each measure and each year, the program produce</w:t>
      </w:r>
      <w:r>
        <w:rPr>
          <w:rFonts w:ascii="Garamond" w:hAnsi="Garamond"/>
        </w:rPr>
        <w:t>d</w:t>
      </w:r>
      <w:r w:rsidRPr="004447EC">
        <w:rPr>
          <w:rFonts w:ascii="Garamond" w:hAnsi="Garamond"/>
        </w:rPr>
        <w:t xml:space="preserve"> two sets of low-value services. One set has low-value services identified using a </w:t>
      </w:r>
      <w:proofErr w:type="gramStart"/>
      <w:r w:rsidRPr="004447EC">
        <w:rPr>
          <w:rFonts w:ascii="Garamond" w:hAnsi="Garamond"/>
        </w:rPr>
        <w:t>“specific” detection criteria</w:t>
      </w:r>
      <w:proofErr w:type="gramEnd"/>
      <w:r w:rsidRPr="004447EC">
        <w:rPr>
          <w:rFonts w:ascii="Garamond" w:hAnsi="Garamond"/>
        </w:rPr>
        <w:t xml:space="preserve"> and the other has low-value services identified using a “sensitive” detection criteria.</w:t>
      </w:r>
    </w:p>
    <w:p w14:paraId="3E9C5C6A" w14:textId="77777777" w:rsidR="00425C43" w:rsidRDefault="00425C43" w:rsidP="00425C43">
      <w:pPr>
        <w:rPr>
          <w:rFonts w:ascii="Garamond" w:hAnsi="Garamond"/>
        </w:rPr>
      </w:pPr>
    </w:p>
    <w:p w14:paraId="0F9212FF" w14:textId="77777777" w:rsidR="00425C43" w:rsidRPr="00765026" w:rsidRDefault="00425C43" w:rsidP="00425C43">
      <w:pPr>
        <w:rPr>
          <w:rFonts w:ascii="Garamond" w:hAnsi="Garamond"/>
          <w:b/>
          <w:bCs/>
        </w:rPr>
      </w:pPr>
      <w:r w:rsidRPr="00765026">
        <w:rPr>
          <w:rFonts w:ascii="Garamond" w:hAnsi="Garamond"/>
          <w:b/>
          <w:bCs/>
        </w:rPr>
        <w:t>Table S11. Files related with identifying low-value services</w:t>
      </w:r>
    </w:p>
    <w:p w14:paraId="71EF74DC" w14:textId="77777777" w:rsidR="00425C43" w:rsidRPr="0071544F" w:rsidRDefault="00425C43" w:rsidP="00425C43">
      <w:pPr>
        <w:rPr>
          <w:rFonts w:ascii="Garamond" w:hAnsi="Garamond"/>
          <w:sz w:val="20"/>
          <w:szCs w:val="20"/>
        </w:rPr>
      </w:pPr>
    </w:p>
    <w:tbl>
      <w:tblPr>
        <w:tblStyle w:val="TableGrid"/>
        <w:tblW w:w="9180" w:type="dxa"/>
        <w:jc w:val="center"/>
        <w:tblBorders>
          <w:left w:val="none" w:sz="0" w:space="0" w:color="auto"/>
          <w:bottom w:val="single" w:sz="2" w:space="0" w:color="auto"/>
          <w:right w:val="none" w:sz="0" w:space="0" w:color="auto"/>
          <w:insideV w:val="none" w:sz="0" w:space="0" w:color="auto"/>
        </w:tblBorders>
        <w:tblLayout w:type="fixed"/>
        <w:tblLook w:val="00A0" w:firstRow="1" w:lastRow="0" w:firstColumn="1" w:lastColumn="0" w:noHBand="0" w:noVBand="0"/>
      </w:tblPr>
      <w:tblGrid>
        <w:gridCol w:w="1620"/>
        <w:gridCol w:w="4410"/>
        <w:gridCol w:w="3150"/>
      </w:tblGrid>
      <w:tr w:rsidR="00425C43" w:rsidRPr="0071544F" w14:paraId="08F22F11" w14:textId="77777777" w:rsidTr="00AF161C">
        <w:trPr>
          <w:jc w:val="center"/>
        </w:trPr>
        <w:tc>
          <w:tcPr>
            <w:tcW w:w="1620" w:type="dxa"/>
          </w:tcPr>
          <w:p w14:paraId="0A630CEB" w14:textId="77777777" w:rsidR="00425C43" w:rsidRPr="0071544F" w:rsidRDefault="00425C43" w:rsidP="00AF161C">
            <w:pPr>
              <w:jc w:val="center"/>
              <w:rPr>
                <w:rFonts w:ascii="Garamond" w:hAnsi="Garamond"/>
                <w:sz w:val="20"/>
                <w:szCs w:val="20"/>
              </w:rPr>
            </w:pPr>
            <w:r w:rsidRPr="0071544F">
              <w:rPr>
                <w:rFonts w:ascii="Garamond" w:hAnsi="Garamond"/>
                <w:sz w:val="20"/>
                <w:szCs w:val="20"/>
              </w:rPr>
              <w:t>Program name</w:t>
            </w:r>
          </w:p>
        </w:tc>
        <w:tc>
          <w:tcPr>
            <w:tcW w:w="4410" w:type="dxa"/>
          </w:tcPr>
          <w:p w14:paraId="14F3438E" w14:textId="77777777" w:rsidR="00425C43" w:rsidRPr="0071544F" w:rsidRDefault="00425C43" w:rsidP="00AF161C">
            <w:pPr>
              <w:jc w:val="center"/>
              <w:rPr>
                <w:rFonts w:ascii="Garamond" w:hAnsi="Garamond"/>
                <w:sz w:val="20"/>
                <w:szCs w:val="20"/>
              </w:rPr>
            </w:pPr>
            <w:r w:rsidRPr="0071544F">
              <w:rPr>
                <w:rFonts w:ascii="Garamond" w:hAnsi="Garamond"/>
                <w:sz w:val="20"/>
                <w:szCs w:val="20"/>
              </w:rPr>
              <w:t>Input files (File source)</w:t>
            </w:r>
          </w:p>
        </w:tc>
        <w:tc>
          <w:tcPr>
            <w:tcW w:w="3150" w:type="dxa"/>
          </w:tcPr>
          <w:p w14:paraId="53734A31" w14:textId="77777777" w:rsidR="00425C43" w:rsidRPr="0071544F" w:rsidRDefault="00425C43" w:rsidP="00AF161C">
            <w:pPr>
              <w:jc w:val="center"/>
              <w:rPr>
                <w:rFonts w:ascii="Garamond" w:hAnsi="Garamond"/>
                <w:sz w:val="20"/>
                <w:szCs w:val="20"/>
              </w:rPr>
            </w:pPr>
            <w:r w:rsidRPr="0071544F">
              <w:rPr>
                <w:rFonts w:ascii="Garamond" w:hAnsi="Garamond"/>
                <w:sz w:val="20"/>
                <w:szCs w:val="20"/>
              </w:rPr>
              <w:t>Output files</w:t>
            </w:r>
          </w:p>
        </w:tc>
      </w:tr>
      <w:tr w:rsidR="00425C43" w:rsidRPr="0071544F" w14:paraId="77AE591E" w14:textId="77777777" w:rsidTr="00AF161C">
        <w:trPr>
          <w:jc w:val="center"/>
        </w:trPr>
        <w:tc>
          <w:tcPr>
            <w:tcW w:w="1620" w:type="dxa"/>
          </w:tcPr>
          <w:p w14:paraId="4E045CEB"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Mcarextracts.sas</w:t>
            </w:r>
            <w:proofErr w:type="spellEnd"/>
          </w:p>
          <w:p w14:paraId="186D70A0" w14:textId="77777777" w:rsidR="00425C43" w:rsidRPr="0071544F" w:rsidRDefault="00425C43" w:rsidP="00AF161C">
            <w:pPr>
              <w:rPr>
                <w:rFonts w:ascii="Garamond" w:hAnsi="Garamond"/>
                <w:sz w:val="20"/>
                <w:szCs w:val="20"/>
              </w:rPr>
            </w:pPr>
          </w:p>
          <w:p w14:paraId="39866804" w14:textId="77777777" w:rsidR="00425C43" w:rsidRPr="0071544F" w:rsidRDefault="00425C43" w:rsidP="00AF161C">
            <w:pPr>
              <w:rPr>
                <w:rFonts w:ascii="Garamond" w:hAnsi="Garamond"/>
                <w:sz w:val="20"/>
                <w:szCs w:val="20"/>
              </w:rPr>
            </w:pPr>
          </w:p>
          <w:p w14:paraId="74513CA3" w14:textId="77777777" w:rsidR="00425C43" w:rsidRPr="0071544F" w:rsidRDefault="00425C43" w:rsidP="00AF161C">
            <w:pPr>
              <w:rPr>
                <w:rFonts w:ascii="Garamond" w:hAnsi="Garamond"/>
                <w:sz w:val="20"/>
                <w:szCs w:val="20"/>
              </w:rPr>
            </w:pPr>
          </w:p>
          <w:p w14:paraId="6B903B96" w14:textId="77777777" w:rsidR="00425C43" w:rsidRPr="0071544F" w:rsidRDefault="00425C43" w:rsidP="00AF161C">
            <w:pPr>
              <w:rPr>
                <w:rFonts w:ascii="Garamond" w:hAnsi="Garamond"/>
                <w:sz w:val="20"/>
                <w:szCs w:val="20"/>
              </w:rPr>
            </w:pPr>
          </w:p>
          <w:p w14:paraId="174AEBCC" w14:textId="77777777" w:rsidR="00425C43" w:rsidRPr="0071544F" w:rsidRDefault="00425C43" w:rsidP="00AF161C">
            <w:pPr>
              <w:rPr>
                <w:rFonts w:ascii="Garamond" w:hAnsi="Garamond"/>
                <w:sz w:val="20"/>
                <w:szCs w:val="20"/>
              </w:rPr>
            </w:pPr>
          </w:p>
          <w:p w14:paraId="30449FCA" w14:textId="77777777" w:rsidR="00425C43" w:rsidRPr="0071544F" w:rsidRDefault="00425C43" w:rsidP="00AF161C">
            <w:pPr>
              <w:rPr>
                <w:rFonts w:ascii="Garamond" w:hAnsi="Garamond"/>
                <w:sz w:val="20"/>
                <w:szCs w:val="20"/>
              </w:rPr>
            </w:pPr>
          </w:p>
          <w:p w14:paraId="53B2E871" w14:textId="77777777" w:rsidR="00425C43" w:rsidRPr="0071544F" w:rsidRDefault="00425C43" w:rsidP="00AF161C">
            <w:pPr>
              <w:rPr>
                <w:rFonts w:ascii="Garamond" w:hAnsi="Garamond"/>
                <w:sz w:val="20"/>
                <w:szCs w:val="20"/>
              </w:rPr>
            </w:pPr>
          </w:p>
          <w:p w14:paraId="118C0BA6"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flags.sas</w:t>
            </w:r>
            <w:proofErr w:type="spellEnd"/>
          </w:p>
          <w:p w14:paraId="44A7958E" w14:textId="77777777" w:rsidR="00425C43" w:rsidRPr="0071544F" w:rsidRDefault="00425C43" w:rsidP="00AF161C">
            <w:pPr>
              <w:rPr>
                <w:rFonts w:ascii="Garamond" w:hAnsi="Garamond"/>
                <w:sz w:val="20"/>
                <w:szCs w:val="20"/>
              </w:rPr>
            </w:pPr>
          </w:p>
          <w:p w14:paraId="6C212F8A" w14:textId="77777777" w:rsidR="00425C43" w:rsidRPr="0071544F" w:rsidRDefault="00425C43" w:rsidP="00AF161C">
            <w:pPr>
              <w:rPr>
                <w:rFonts w:ascii="Garamond" w:hAnsi="Garamond"/>
                <w:sz w:val="20"/>
                <w:szCs w:val="20"/>
              </w:rPr>
            </w:pPr>
          </w:p>
          <w:p w14:paraId="5029C1DC" w14:textId="77777777" w:rsidR="00425C43" w:rsidRPr="0071544F" w:rsidRDefault="00425C43" w:rsidP="00AF161C">
            <w:pPr>
              <w:rPr>
                <w:rFonts w:ascii="Garamond" w:hAnsi="Garamond"/>
                <w:sz w:val="20"/>
                <w:szCs w:val="20"/>
              </w:rPr>
            </w:pPr>
          </w:p>
          <w:p w14:paraId="6CFEF128"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covars.sas</w:t>
            </w:r>
            <w:proofErr w:type="spellEnd"/>
          </w:p>
          <w:p w14:paraId="0B767C60" w14:textId="77777777" w:rsidR="00425C43" w:rsidRPr="0071544F" w:rsidRDefault="00425C43" w:rsidP="00AF161C">
            <w:pPr>
              <w:rPr>
                <w:rFonts w:ascii="Garamond" w:hAnsi="Garamond"/>
                <w:sz w:val="20"/>
                <w:szCs w:val="20"/>
              </w:rPr>
            </w:pPr>
          </w:p>
          <w:p w14:paraId="5B8E37A1" w14:textId="77777777" w:rsidR="00425C43" w:rsidRPr="0071544F" w:rsidRDefault="00425C43" w:rsidP="00AF161C">
            <w:pPr>
              <w:rPr>
                <w:rFonts w:ascii="Garamond" w:hAnsi="Garamond"/>
                <w:sz w:val="20"/>
                <w:szCs w:val="20"/>
              </w:rPr>
            </w:pPr>
          </w:p>
          <w:p w14:paraId="79F903A3" w14:textId="77777777" w:rsidR="00425C43" w:rsidRPr="0071544F" w:rsidRDefault="00425C43" w:rsidP="00AF161C">
            <w:pPr>
              <w:rPr>
                <w:rFonts w:ascii="Garamond" w:hAnsi="Garamond"/>
                <w:sz w:val="20"/>
                <w:szCs w:val="20"/>
              </w:rPr>
            </w:pPr>
          </w:p>
          <w:p w14:paraId="610D707C" w14:textId="77777777" w:rsidR="00425C43" w:rsidRPr="0071544F" w:rsidRDefault="00425C43" w:rsidP="00AF161C">
            <w:pPr>
              <w:rPr>
                <w:rFonts w:ascii="Garamond" w:hAnsi="Garamond"/>
                <w:sz w:val="20"/>
                <w:szCs w:val="20"/>
              </w:rPr>
            </w:pPr>
          </w:p>
          <w:p w14:paraId="5BA13104" w14:textId="77777777" w:rsidR="00425C43" w:rsidRPr="0071544F" w:rsidRDefault="00425C43" w:rsidP="00AF161C">
            <w:pPr>
              <w:rPr>
                <w:rFonts w:ascii="Garamond" w:hAnsi="Garamond"/>
                <w:sz w:val="20"/>
                <w:szCs w:val="20"/>
              </w:rPr>
            </w:pPr>
            <w:r w:rsidRPr="0071544F">
              <w:rPr>
                <w:rFonts w:ascii="Garamond" w:hAnsi="Garamond"/>
                <w:sz w:val="20"/>
                <w:szCs w:val="20"/>
              </w:rPr>
              <w:t>flags2.sas</w:t>
            </w:r>
          </w:p>
        </w:tc>
        <w:tc>
          <w:tcPr>
            <w:tcW w:w="4410" w:type="dxa"/>
          </w:tcPr>
          <w:p w14:paraId="51E25CD7" w14:textId="77777777" w:rsidR="00425C43" w:rsidRPr="0071544F" w:rsidRDefault="00425C43" w:rsidP="00AF161C">
            <w:pPr>
              <w:rPr>
                <w:rFonts w:ascii="Garamond" w:hAnsi="Garamond"/>
                <w:sz w:val="20"/>
                <w:szCs w:val="20"/>
              </w:rPr>
            </w:pPr>
            <w:r w:rsidRPr="0071544F">
              <w:rPr>
                <w:rFonts w:ascii="Garamond" w:hAnsi="Garamond"/>
                <w:sz w:val="20"/>
                <w:szCs w:val="20"/>
              </w:rPr>
              <w:t>Beneficiary summary files for the index year and prior year</w:t>
            </w:r>
          </w:p>
          <w:p w14:paraId="74107DA4" w14:textId="77777777" w:rsidR="00425C43" w:rsidRPr="0071544F" w:rsidRDefault="00425C43" w:rsidP="00AF161C">
            <w:pPr>
              <w:rPr>
                <w:rFonts w:ascii="Garamond" w:hAnsi="Garamond"/>
                <w:sz w:val="20"/>
                <w:szCs w:val="20"/>
              </w:rPr>
            </w:pPr>
            <w:r w:rsidRPr="0071544F">
              <w:rPr>
                <w:rFonts w:ascii="Garamond" w:hAnsi="Garamond"/>
                <w:sz w:val="20"/>
                <w:szCs w:val="20"/>
              </w:rPr>
              <w:t>Carrier (line and claim), outpatient (line and claim), and MedPAR claims files for the index year and prior year</w:t>
            </w:r>
          </w:p>
          <w:p w14:paraId="37B0FF1B" w14:textId="77777777" w:rsidR="00425C43" w:rsidRPr="0071544F" w:rsidRDefault="00425C43" w:rsidP="00AF161C">
            <w:pPr>
              <w:rPr>
                <w:rFonts w:ascii="Garamond" w:hAnsi="Garamond"/>
                <w:sz w:val="20"/>
                <w:szCs w:val="20"/>
              </w:rPr>
            </w:pPr>
            <w:r w:rsidRPr="0071544F">
              <w:rPr>
                <w:rFonts w:ascii="Garamond" w:hAnsi="Garamond"/>
                <w:sz w:val="20"/>
                <w:szCs w:val="20"/>
              </w:rPr>
              <w:t>BETOS to HCPCS crosswalk for the index year and prior year</w:t>
            </w:r>
          </w:p>
          <w:p w14:paraId="1C377279" w14:textId="77777777" w:rsidR="00425C43" w:rsidRPr="0071544F" w:rsidRDefault="00425C43" w:rsidP="00AF161C">
            <w:pPr>
              <w:rPr>
                <w:rFonts w:ascii="Garamond" w:hAnsi="Garamond"/>
                <w:sz w:val="20"/>
                <w:szCs w:val="20"/>
              </w:rPr>
            </w:pPr>
          </w:p>
          <w:p w14:paraId="162F4043" w14:textId="77777777" w:rsidR="00425C43" w:rsidRPr="0071544F" w:rsidRDefault="00425C43" w:rsidP="00AF161C">
            <w:pPr>
              <w:rPr>
                <w:rFonts w:ascii="Garamond" w:hAnsi="Garamond"/>
                <w:sz w:val="20"/>
                <w:szCs w:val="20"/>
              </w:rPr>
            </w:pPr>
            <w:r w:rsidRPr="0071544F">
              <w:rPr>
                <w:rFonts w:ascii="Garamond" w:hAnsi="Garamond"/>
                <w:sz w:val="20"/>
                <w:szCs w:val="20"/>
              </w:rPr>
              <w:t>car`year’_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2DC0F593" w14:textId="77777777" w:rsidR="00425C43" w:rsidRPr="0071544F" w:rsidRDefault="00425C43" w:rsidP="00AF161C">
            <w:pPr>
              <w:rPr>
                <w:rFonts w:ascii="Garamond" w:hAnsi="Garamond"/>
                <w:sz w:val="20"/>
                <w:szCs w:val="20"/>
              </w:rPr>
            </w:pPr>
            <w:r w:rsidRPr="0071544F">
              <w:rPr>
                <w:rFonts w:ascii="Garamond" w:hAnsi="Garamond"/>
                <w:sz w:val="20"/>
                <w:szCs w:val="20"/>
              </w:rPr>
              <w:t>otpt`year’_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5E99DAD2" w14:textId="77777777" w:rsidR="00425C43" w:rsidRPr="0071544F" w:rsidRDefault="00425C43" w:rsidP="00AF161C">
            <w:pPr>
              <w:rPr>
                <w:rFonts w:ascii="Garamond" w:hAnsi="Garamond"/>
                <w:sz w:val="20"/>
                <w:szCs w:val="20"/>
              </w:rPr>
            </w:pPr>
            <w:r w:rsidRPr="0071544F">
              <w:rPr>
                <w:rFonts w:ascii="Garamond" w:hAnsi="Garamond"/>
                <w:sz w:val="20"/>
                <w:szCs w:val="20"/>
              </w:rPr>
              <w:t>medpar`year’_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4F6CA2FF" w14:textId="77777777" w:rsidR="00425C43" w:rsidRPr="0071544F" w:rsidRDefault="00425C43" w:rsidP="00AF161C">
            <w:pPr>
              <w:rPr>
                <w:rFonts w:ascii="Garamond" w:hAnsi="Garamond"/>
                <w:sz w:val="20"/>
                <w:szCs w:val="20"/>
              </w:rPr>
            </w:pPr>
          </w:p>
          <w:p w14:paraId="15B60261" w14:textId="77777777" w:rsidR="00425C43" w:rsidRPr="0071544F" w:rsidRDefault="00425C43" w:rsidP="00AF161C">
            <w:pPr>
              <w:rPr>
                <w:rFonts w:ascii="Garamond" w:hAnsi="Garamond"/>
                <w:sz w:val="20"/>
                <w:szCs w:val="20"/>
              </w:rPr>
            </w:pPr>
            <w:r w:rsidRPr="0071544F">
              <w:rPr>
                <w:rFonts w:ascii="Garamond" w:hAnsi="Garamond"/>
                <w:sz w:val="20"/>
                <w:szCs w:val="20"/>
              </w:rPr>
              <w:t>ourbenes`year’_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028612BE" w14:textId="77777777" w:rsidR="00425C43" w:rsidRPr="0071544F" w:rsidRDefault="00425C43" w:rsidP="00AF161C">
            <w:pPr>
              <w:rPr>
                <w:rFonts w:ascii="Garamond" w:hAnsi="Garamond"/>
                <w:sz w:val="20"/>
                <w:szCs w:val="20"/>
              </w:rPr>
            </w:pPr>
            <w:r w:rsidRPr="0071544F">
              <w:rPr>
                <w:rFonts w:ascii="Garamond" w:hAnsi="Garamond"/>
                <w:sz w:val="20"/>
                <w:szCs w:val="20"/>
              </w:rPr>
              <w:t>car`year’_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6C89ABC8" w14:textId="77777777" w:rsidR="00425C43" w:rsidRPr="0071544F" w:rsidRDefault="00425C43" w:rsidP="00AF161C">
            <w:pPr>
              <w:rPr>
                <w:rFonts w:ascii="Garamond" w:hAnsi="Garamond"/>
                <w:sz w:val="20"/>
                <w:szCs w:val="20"/>
              </w:rPr>
            </w:pPr>
            <w:r w:rsidRPr="0071544F">
              <w:rPr>
                <w:rFonts w:ascii="Garamond" w:hAnsi="Garamond"/>
                <w:sz w:val="20"/>
                <w:szCs w:val="20"/>
              </w:rPr>
              <w:t>otpt`year’_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789010AA" w14:textId="77777777" w:rsidR="00425C43" w:rsidRPr="0071544F" w:rsidRDefault="00425C43" w:rsidP="00AF161C">
            <w:pPr>
              <w:rPr>
                <w:rFonts w:ascii="Garamond" w:hAnsi="Garamond"/>
                <w:sz w:val="20"/>
                <w:szCs w:val="20"/>
              </w:rPr>
            </w:pPr>
            <w:r w:rsidRPr="0071544F">
              <w:rPr>
                <w:rFonts w:ascii="Garamond" w:hAnsi="Garamond"/>
                <w:sz w:val="20"/>
                <w:szCs w:val="20"/>
              </w:rPr>
              <w:t>medpar`year’_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49DC4803" w14:textId="77777777" w:rsidR="00425C43" w:rsidRPr="0071544F" w:rsidRDefault="00425C43" w:rsidP="00AF161C">
            <w:pPr>
              <w:rPr>
                <w:rFonts w:ascii="Garamond" w:hAnsi="Garamond"/>
                <w:sz w:val="20"/>
                <w:szCs w:val="20"/>
              </w:rPr>
            </w:pPr>
          </w:p>
          <w:p w14:paraId="22C3777B" w14:textId="77777777" w:rsidR="00425C43" w:rsidRPr="0071544F" w:rsidRDefault="00425C43" w:rsidP="00AF161C">
            <w:pPr>
              <w:rPr>
                <w:rFonts w:ascii="Garamond" w:hAnsi="Garamond"/>
                <w:sz w:val="20"/>
                <w:szCs w:val="20"/>
              </w:rPr>
            </w:pPr>
            <w:r w:rsidRPr="0071544F">
              <w:rPr>
                <w:rFonts w:ascii="Garamond" w:hAnsi="Garamond"/>
                <w:sz w:val="20"/>
                <w:szCs w:val="20"/>
              </w:rPr>
              <w:t>fl</w:t>
            </w:r>
            <w:proofErr w:type="gramStart"/>
            <w:r w:rsidRPr="0071544F">
              <w:rPr>
                <w:rFonts w:ascii="Garamond" w:hAnsi="Garamond"/>
                <w:sz w:val="20"/>
                <w:szCs w:val="20"/>
              </w:rPr>
              <w:t>_‘</w:t>
            </w:r>
            <w:proofErr w:type="gramEnd"/>
            <w:r w:rsidRPr="0071544F">
              <w:rPr>
                <w:rFonts w:ascii="Garamond" w:hAnsi="Garamond"/>
                <w:sz w:val="20"/>
                <w:szCs w:val="20"/>
              </w:rPr>
              <w:t>measure_number’_`year’_`sensitivity_level’.sas7bdat</w:t>
            </w:r>
          </w:p>
          <w:p w14:paraId="3FCB5BBC"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ourbenescovars.sas</w:t>
            </w:r>
            <w:proofErr w:type="gramEnd"/>
            <w:r w:rsidRPr="0071544F">
              <w:rPr>
                <w:rFonts w:ascii="Garamond" w:hAnsi="Garamond"/>
                <w:sz w:val="20"/>
                <w:szCs w:val="20"/>
              </w:rPr>
              <w:t xml:space="preserve">7bdat </w:t>
            </w:r>
          </w:p>
        </w:tc>
        <w:tc>
          <w:tcPr>
            <w:tcW w:w="3150" w:type="dxa"/>
          </w:tcPr>
          <w:p w14:paraId="778B2205" w14:textId="77777777" w:rsidR="00425C43" w:rsidRPr="0071544F" w:rsidRDefault="00425C43" w:rsidP="00AF161C">
            <w:pPr>
              <w:rPr>
                <w:rFonts w:ascii="Garamond" w:hAnsi="Garamond"/>
                <w:sz w:val="20"/>
                <w:szCs w:val="20"/>
              </w:rPr>
            </w:pPr>
            <w:r w:rsidRPr="0071544F">
              <w:rPr>
                <w:rFonts w:ascii="Garamond" w:hAnsi="Garamond"/>
                <w:sz w:val="20"/>
                <w:szCs w:val="20"/>
              </w:rPr>
              <w:t>ourbenes`year’_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2FA51B25" w14:textId="77777777" w:rsidR="00425C43" w:rsidRPr="0071544F" w:rsidRDefault="00425C43" w:rsidP="00AF161C">
            <w:pPr>
              <w:rPr>
                <w:rFonts w:ascii="Garamond" w:hAnsi="Garamond"/>
                <w:sz w:val="20"/>
                <w:szCs w:val="20"/>
              </w:rPr>
            </w:pPr>
            <w:r w:rsidRPr="0071544F">
              <w:rPr>
                <w:rFonts w:ascii="Garamond" w:hAnsi="Garamond"/>
                <w:sz w:val="20"/>
                <w:szCs w:val="20"/>
              </w:rPr>
              <w:t>car`year’_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6C0F21B2" w14:textId="77777777" w:rsidR="00425C43" w:rsidRPr="0071544F" w:rsidRDefault="00425C43" w:rsidP="00AF161C">
            <w:pPr>
              <w:rPr>
                <w:rFonts w:ascii="Garamond" w:hAnsi="Garamond"/>
                <w:sz w:val="20"/>
                <w:szCs w:val="20"/>
              </w:rPr>
            </w:pPr>
            <w:r w:rsidRPr="0071544F">
              <w:rPr>
                <w:rFonts w:ascii="Garamond" w:hAnsi="Garamond"/>
                <w:sz w:val="20"/>
                <w:szCs w:val="20"/>
              </w:rPr>
              <w:t>otpt`year’_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1B8C9FE7" w14:textId="77777777" w:rsidR="00425C43" w:rsidRPr="0071544F" w:rsidRDefault="00425C43" w:rsidP="00AF161C">
            <w:pPr>
              <w:rPr>
                <w:rFonts w:ascii="Garamond" w:hAnsi="Garamond"/>
                <w:sz w:val="20"/>
                <w:szCs w:val="20"/>
              </w:rPr>
            </w:pPr>
            <w:r w:rsidRPr="0071544F">
              <w:rPr>
                <w:rFonts w:ascii="Garamond" w:hAnsi="Garamond"/>
                <w:sz w:val="20"/>
                <w:szCs w:val="20"/>
              </w:rPr>
              <w:t>medpar`year’_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7CDF2CAB" w14:textId="77777777" w:rsidR="00425C43" w:rsidRPr="0071544F" w:rsidRDefault="00425C43" w:rsidP="00AF161C">
            <w:pPr>
              <w:rPr>
                <w:rFonts w:ascii="Garamond" w:hAnsi="Garamond"/>
                <w:sz w:val="20"/>
                <w:szCs w:val="20"/>
              </w:rPr>
            </w:pPr>
          </w:p>
          <w:p w14:paraId="18C18E77" w14:textId="77777777" w:rsidR="00425C43" w:rsidRPr="0071544F" w:rsidRDefault="00425C43" w:rsidP="00AF161C">
            <w:pPr>
              <w:rPr>
                <w:rFonts w:ascii="Garamond" w:hAnsi="Garamond"/>
                <w:sz w:val="20"/>
                <w:szCs w:val="20"/>
              </w:rPr>
            </w:pPr>
          </w:p>
          <w:p w14:paraId="548325E6" w14:textId="77777777" w:rsidR="00425C43" w:rsidRPr="0071544F" w:rsidRDefault="00425C43" w:rsidP="00AF161C">
            <w:pPr>
              <w:rPr>
                <w:rFonts w:ascii="Garamond" w:hAnsi="Garamond"/>
                <w:sz w:val="20"/>
                <w:szCs w:val="20"/>
              </w:rPr>
            </w:pPr>
          </w:p>
          <w:p w14:paraId="4651CB03" w14:textId="77777777" w:rsidR="00425C43" w:rsidRPr="0071544F" w:rsidRDefault="00425C43" w:rsidP="00AF161C">
            <w:pPr>
              <w:rPr>
                <w:rFonts w:ascii="Garamond" w:hAnsi="Garamond"/>
                <w:sz w:val="20"/>
                <w:szCs w:val="20"/>
              </w:rPr>
            </w:pPr>
          </w:p>
          <w:p w14:paraId="4AE5FF7E" w14:textId="77777777" w:rsidR="00425C43" w:rsidRPr="0071544F" w:rsidRDefault="00425C43" w:rsidP="00AF161C">
            <w:pPr>
              <w:rPr>
                <w:rFonts w:ascii="Garamond" w:hAnsi="Garamond"/>
                <w:sz w:val="20"/>
                <w:szCs w:val="20"/>
              </w:rPr>
            </w:pPr>
            <w:r w:rsidRPr="0071544F">
              <w:rPr>
                <w:rFonts w:ascii="Garamond" w:hAnsi="Garamond"/>
                <w:sz w:val="20"/>
                <w:szCs w:val="20"/>
              </w:rPr>
              <w:t>fl</w:t>
            </w:r>
            <w:proofErr w:type="gramStart"/>
            <w:r w:rsidRPr="0071544F">
              <w:rPr>
                <w:rFonts w:ascii="Garamond" w:hAnsi="Garamond"/>
                <w:sz w:val="20"/>
                <w:szCs w:val="20"/>
              </w:rPr>
              <w:t>_‘</w:t>
            </w:r>
            <w:proofErr w:type="gramEnd"/>
            <w:r w:rsidRPr="0071544F">
              <w:rPr>
                <w:rFonts w:ascii="Garamond" w:hAnsi="Garamond"/>
                <w:sz w:val="20"/>
                <w:szCs w:val="20"/>
              </w:rPr>
              <w:t>measure_number’_`year’_`sensitivity_level’.sas7bdat</w:t>
            </w:r>
          </w:p>
          <w:p w14:paraId="74875099" w14:textId="77777777" w:rsidR="00425C43" w:rsidRPr="0071544F" w:rsidRDefault="00425C43" w:rsidP="00AF161C">
            <w:pPr>
              <w:rPr>
                <w:rFonts w:ascii="Garamond" w:hAnsi="Garamond"/>
                <w:sz w:val="20"/>
                <w:szCs w:val="20"/>
              </w:rPr>
            </w:pPr>
          </w:p>
          <w:p w14:paraId="062BF6E5" w14:textId="77777777" w:rsidR="00425C43" w:rsidRPr="0071544F" w:rsidRDefault="00425C43" w:rsidP="00AF161C">
            <w:pPr>
              <w:rPr>
                <w:rFonts w:ascii="Garamond" w:hAnsi="Garamond"/>
                <w:sz w:val="20"/>
                <w:szCs w:val="20"/>
              </w:rPr>
            </w:pPr>
          </w:p>
          <w:p w14:paraId="5FAB65AA"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ourbenescovars.sas</w:t>
            </w:r>
            <w:proofErr w:type="gramEnd"/>
            <w:r w:rsidRPr="0071544F">
              <w:rPr>
                <w:rFonts w:ascii="Garamond" w:hAnsi="Garamond"/>
                <w:sz w:val="20"/>
                <w:szCs w:val="20"/>
              </w:rPr>
              <w:t>7bdat</w:t>
            </w:r>
          </w:p>
          <w:p w14:paraId="4D68069F" w14:textId="77777777" w:rsidR="00425C43" w:rsidRPr="0071544F" w:rsidRDefault="00425C43" w:rsidP="00AF161C">
            <w:pPr>
              <w:rPr>
                <w:rFonts w:ascii="Garamond" w:hAnsi="Garamond"/>
                <w:sz w:val="20"/>
                <w:szCs w:val="20"/>
              </w:rPr>
            </w:pPr>
          </w:p>
          <w:p w14:paraId="2AD2CFC4" w14:textId="77777777" w:rsidR="00425C43" w:rsidRPr="0071544F" w:rsidRDefault="00425C43" w:rsidP="00AF161C">
            <w:pPr>
              <w:rPr>
                <w:rFonts w:ascii="Garamond" w:hAnsi="Garamond"/>
                <w:sz w:val="20"/>
                <w:szCs w:val="20"/>
              </w:rPr>
            </w:pPr>
          </w:p>
          <w:p w14:paraId="7479490C" w14:textId="77777777" w:rsidR="00425C43" w:rsidRPr="0071544F" w:rsidRDefault="00425C43" w:rsidP="00AF161C">
            <w:pPr>
              <w:rPr>
                <w:rFonts w:ascii="Garamond" w:hAnsi="Garamond"/>
                <w:sz w:val="20"/>
                <w:szCs w:val="20"/>
              </w:rPr>
            </w:pPr>
          </w:p>
          <w:p w14:paraId="6BF45010" w14:textId="77777777" w:rsidR="00425C43" w:rsidRPr="0071544F" w:rsidRDefault="00425C43" w:rsidP="00AF161C">
            <w:pPr>
              <w:rPr>
                <w:rFonts w:ascii="Garamond" w:hAnsi="Garamond"/>
                <w:sz w:val="20"/>
                <w:szCs w:val="20"/>
              </w:rPr>
            </w:pPr>
          </w:p>
          <w:p w14:paraId="16B055A6" w14:textId="77777777" w:rsidR="00425C43" w:rsidRPr="0071544F" w:rsidRDefault="00425C43" w:rsidP="00AF161C">
            <w:pPr>
              <w:rPr>
                <w:rFonts w:ascii="Garamond" w:hAnsi="Garamond"/>
                <w:sz w:val="20"/>
                <w:szCs w:val="20"/>
              </w:rPr>
            </w:pPr>
            <w:r w:rsidRPr="0071544F">
              <w:rPr>
                <w:rFonts w:ascii="Garamond" w:hAnsi="Garamond"/>
                <w:sz w:val="20"/>
                <w:szCs w:val="20"/>
              </w:rPr>
              <w:t>yranalysis_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05D28113" w14:textId="77777777" w:rsidR="00425C43" w:rsidRPr="0071544F" w:rsidRDefault="00425C43" w:rsidP="00AF161C">
            <w:pPr>
              <w:rPr>
                <w:rFonts w:ascii="Garamond" w:hAnsi="Garamond"/>
                <w:sz w:val="20"/>
                <w:szCs w:val="20"/>
              </w:rPr>
            </w:pPr>
          </w:p>
        </w:tc>
      </w:tr>
    </w:tbl>
    <w:p w14:paraId="769DBBF9" w14:textId="77777777" w:rsidR="00425C43" w:rsidRPr="0071544F" w:rsidRDefault="00425C43" w:rsidP="00425C43">
      <w:pPr>
        <w:rPr>
          <w:rFonts w:ascii="Garamond" w:hAnsi="Garamond"/>
          <w:sz w:val="18"/>
          <w:szCs w:val="18"/>
        </w:rPr>
      </w:pPr>
      <w:r w:rsidRPr="0071544F">
        <w:rPr>
          <w:rFonts w:ascii="Garamond" w:hAnsi="Garamond"/>
          <w:sz w:val="18"/>
          <w:szCs w:val="18"/>
        </w:rPr>
        <w:t>Note: `Year’ ranges from 2007-2014. ‘</w:t>
      </w:r>
      <w:proofErr w:type="spellStart"/>
      <w:r w:rsidRPr="0071544F">
        <w:rPr>
          <w:rFonts w:ascii="Garamond" w:hAnsi="Garamond"/>
          <w:sz w:val="18"/>
          <w:szCs w:val="18"/>
        </w:rPr>
        <w:t>Measure_number</w:t>
      </w:r>
      <w:proofErr w:type="spellEnd"/>
      <w:r w:rsidRPr="0071544F">
        <w:rPr>
          <w:rFonts w:ascii="Garamond" w:hAnsi="Garamond"/>
          <w:sz w:val="18"/>
          <w:szCs w:val="18"/>
        </w:rPr>
        <w:t>’ ranges from 1-31. `</w:t>
      </w:r>
      <w:proofErr w:type="spellStart"/>
      <w:r w:rsidRPr="0071544F">
        <w:rPr>
          <w:rFonts w:ascii="Garamond" w:hAnsi="Garamond"/>
          <w:sz w:val="18"/>
          <w:szCs w:val="18"/>
        </w:rPr>
        <w:t>Sensitivity_level</w:t>
      </w:r>
      <w:proofErr w:type="spellEnd"/>
      <w:r w:rsidRPr="0071544F">
        <w:rPr>
          <w:rFonts w:ascii="Garamond" w:hAnsi="Garamond"/>
          <w:sz w:val="18"/>
          <w:szCs w:val="18"/>
        </w:rPr>
        <w:t>’ takes on values of “sensitive” and “specific”.</w:t>
      </w:r>
    </w:p>
    <w:p w14:paraId="2BB3BE2F" w14:textId="31BD630A" w:rsidR="00425C43" w:rsidRDefault="00425C43" w:rsidP="00425C43">
      <w:pPr>
        <w:rPr>
          <w:rFonts w:ascii="Garamond" w:hAnsi="Garamond"/>
          <w:sz w:val="18"/>
          <w:szCs w:val="18"/>
        </w:rPr>
      </w:pPr>
    </w:p>
    <w:p w14:paraId="498D489B" w14:textId="4C273135" w:rsidR="00425C43" w:rsidRDefault="00425C43" w:rsidP="00425C43">
      <w:pPr>
        <w:rPr>
          <w:rFonts w:ascii="Garamond" w:hAnsi="Garamond"/>
          <w:sz w:val="18"/>
          <w:szCs w:val="18"/>
        </w:rPr>
      </w:pPr>
    </w:p>
    <w:p w14:paraId="1697A25C" w14:textId="523C70AC" w:rsidR="00425C43" w:rsidRDefault="00425C43" w:rsidP="00425C43">
      <w:pPr>
        <w:rPr>
          <w:rFonts w:ascii="Garamond" w:hAnsi="Garamond"/>
          <w:sz w:val="18"/>
          <w:szCs w:val="18"/>
        </w:rPr>
      </w:pPr>
    </w:p>
    <w:p w14:paraId="73BB5ABC" w14:textId="77777777" w:rsidR="00425C43" w:rsidRDefault="00425C43" w:rsidP="00425C43">
      <w:pPr>
        <w:rPr>
          <w:rFonts w:ascii="Garamond" w:hAnsi="Garamond"/>
          <w:b/>
        </w:rPr>
      </w:pPr>
    </w:p>
    <w:p w14:paraId="0A2EF672" w14:textId="47ABFA72" w:rsidR="00425C43" w:rsidRDefault="00425C43" w:rsidP="00425C43">
      <w:pPr>
        <w:rPr>
          <w:rFonts w:ascii="Garamond" w:hAnsi="Garamond"/>
          <w:b/>
        </w:rPr>
      </w:pPr>
      <w:r w:rsidRPr="004447EC">
        <w:rPr>
          <w:rFonts w:ascii="Garamond" w:hAnsi="Garamond"/>
          <w:b/>
        </w:rPr>
        <w:lastRenderedPageBreak/>
        <w:t>C2. Identify Primary Care Providers</w:t>
      </w:r>
    </w:p>
    <w:p w14:paraId="46B11894" w14:textId="77777777" w:rsidR="00425C43" w:rsidRPr="004447EC" w:rsidRDefault="00425C43" w:rsidP="00425C43">
      <w:pPr>
        <w:rPr>
          <w:rFonts w:ascii="Garamond" w:hAnsi="Garamond"/>
          <w:b/>
        </w:rPr>
      </w:pPr>
    </w:p>
    <w:p w14:paraId="1308C334" w14:textId="77777777" w:rsidR="00425C43" w:rsidRDefault="00425C43" w:rsidP="00425C43">
      <w:pPr>
        <w:rPr>
          <w:rFonts w:ascii="Garamond" w:hAnsi="Garamond"/>
        </w:rPr>
      </w:pPr>
      <w:r w:rsidRPr="004447EC">
        <w:rPr>
          <w:rFonts w:ascii="Garamond" w:hAnsi="Garamond"/>
        </w:rPr>
        <w:t>We identif</w:t>
      </w:r>
      <w:r>
        <w:rPr>
          <w:rFonts w:ascii="Garamond" w:hAnsi="Garamond"/>
        </w:rPr>
        <w:t>ied</w:t>
      </w:r>
      <w:r w:rsidRPr="004447EC">
        <w:rPr>
          <w:rFonts w:ascii="Garamond" w:hAnsi="Garamond"/>
        </w:rPr>
        <w:t xml:space="preserve"> for each beneficiary his/her primary care provider as the provider (NPI) with whom the beneficiary ha</w:t>
      </w:r>
      <w:r>
        <w:rPr>
          <w:rFonts w:ascii="Garamond" w:hAnsi="Garamond"/>
        </w:rPr>
        <w:t>d</w:t>
      </w:r>
      <w:r w:rsidRPr="004447EC">
        <w:rPr>
          <w:rFonts w:ascii="Garamond" w:hAnsi="Garamond"/>
        </w:rPr>
        <w:t xml:space="preserve"> the most allowed charges on primary care claims within each year. To be conservative with our analysis, we construct</w:t>
      </w:r>
      <w:r>
        <w:rPr>
          <w:rFonts w:ascii="Garamond" w:hAnsi="Garamond"/>
        </w:rPr>
        <w:t>ed</w:t>
      </w:r>
      <w:r w:rsidRPr="004447EC">
        <w:rPr>
          <w:rFonts w:ascii="Garamond" w:hAnsi="Garamond"/>
        </w:rPr>
        <w:t xml:space="preserve"> our sample based on low-value services identified using the “specific” detection criteria. We limit</w:t>
      </w:r>
      <w:r>
        <w:rPr>
          <w:rFonts w:ascii="Garamond" w:hAnsi="Garamond"/>
        </w:rPr>
        <w:t>ed</w:t>
      </w:r>
      <w:r w:rsidRPr="004447EC">
        <w:rPr>
          <w:rFonts w:ascii="Garamond" w:hAnsi="Garamond"/>
        </w:rPr>
        <w:t xml:space="preserve"> our sample by only including NPIs with at least 11 patients in years 2007-2014</w:t>
      </w:r>
      <w:r>
        <w:rPr>
          <w:rFonts w:ascii="Garamond" w:hAnsi="Garamond"/>
        </w:rPr>
        <w:t>, as per our DUA with CMS.</w:t>
      </w:r>
    </w:p>
    <w:p w14:paraId="523568C6" w14:textId="77777777" w:rsidR="00425C43" w:rsidRDefault="00425C43" w:rsidP="00425C43">
      <w:pPr>
        <w:rPr>
          <w:rFonts w:ascii="Garamond" w:hAnsi="Garamond"/>
        </w:rPr>
      </w:pPr>
    </w:p>
    <w:p w14:paraId="66014753" w14:textId="77777777" w:rsidR="00425C43" w:rsidRPr="00765026" w:rsidRDefault="00425C43" w:rsidP="00425C43">
      <w:pPr>
        <w:rPr>
          <w:rFonts w:ascii="Garamond" w:hAnsi="Garamond"/>
          <w:b/>
          <w:bCs/>
        </w:rPr>
      </w:pPr>
      <w:r w:rsidRPr="00765026">
        <w:rPr>
          <w:rFonts w:ascii="Garamond" w:hAnsi="Garamond"/>
          <w:b/>
          <w:bCs/>
        </w:rPr>
        <w:t>Table S12. Files related with identifying primary care providers</w:t>
      </w:r>
    </w:p>
    <w:p w14:paraId="5A1A1B5C" w14:textId="77777777" w:rsidR="00425C43" w:rsidRPr="004447EC" w:rsidRDefault="00425C43" w:rsidP="00425C43">
      <w:pPr>
        <w:rPr>
          <w:rFonts w:ascii="Garamond" w:hAnsi="Garamond"/>
        </w:rPr>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915"/>
        <w:gridCol w:w="4096"/>
        <w:gridCol w:w="3349"/>
      </w:tblGrid>
      <w:tr w:rsidR="00425C43" w:rsidRPr="0071544F" w14:paraId="5039266E" w14:textId="77777777" w:rsidTr="00AF161C">
        <w:tc>
          <w:tcPr>
            <w:tcW w:w="1915" w:type="dxa"/>
            <w:tcBorders>
              <w:top w:val="single" w:sz="4" w:space="0" w:color="auto"/>
              <w:bottom w:val="single" w:sz="4" w:space="0" w:color="auto"/>
            </w:tcBorders>
          </w:tcPr>
          <w:p w14:paraId="36987AF4" w14:textId="77777777" w:rsidR="00425C43" w:rsidRPr="0071544F" w:rsidRDefault="00425C43" w:rsidP="00AF161C">
            <w:pPr>
              <w:jc w:val="center"/>
              <w:rPr>
                <w:rFonts w:ascii="Garamond" w:hAnsi="Garamond"/>
                <w:sz w:val="20"/>
                <w:szCs w:val="20"/>
              </w:rPr>
            </w:pPr>
            <w:r w:rsidRPr="0071544F">
              <w:rPr>
                <w:rFonts w:ascii="Garamond" w:hAnsi="Garamond"/>
                <w:sz w:val="20"/>
                <w:szCs w:val="20"/>
              </w:rPr>
              <w:t>Program name</w:t>
            </w:r>
          </w:p>
        </w:tc>
        <w:tc>
          <w:tcPr>
            <w:tcW w:w="4096" w:type="dxa"/>
            <w:tcBorders>
              <w:top w:val="single" w:sz="4" w:space="0" w:color="auto"/>
              <w:bottom w:val="single" w:sz="4" w:space="0" w:color="auto"/>
            </w:tcBorders>
          </w:tcPr>
          <w:p w14:paraId="12B1B703" w14:textId="77777777" w:rsidR="00425C43" w:rsidRPr="0071544F" w:rsidRDefault="00425C43" w:rsidP="00AF161C">
            <w:pPr>
              <w:jc w:val="center"/>
              <w:rPr>
                <w:rFonts w:ascii="Garamond" w:hAnsi="Garamond"/>
                <w:sz w:val="20"/>
                <w:szCs w:val="20"/>
              </w:rPr>
            </w:pPr>
            <w:r w:rsidRPr="0071544F">
              <w:rPr>
                <w:rFonts w:ascii="Garamond" w:hAnsi="Garamond"/>
                <w:sz w:val="20"/>
                <w:szCs w:val="20"/>
              </w:rPr>
              <w:t>Input files (File source)</w:t>
            </w:r>
          </w:p>
        </w:tc>
        <w:tc>
          <w:tcPr>
            <w:tcW w:w="3349" w:type="dxa"/>
            <w:tcBorders>
              <w:top w:val="single" w:sz="4" w:space="0" w:color="auto"/>
              <w:bottom w:val="single" w:sz="4" w:space="0" w:color="auto"/>
            </w:tcBorders>
          </w:tcPr>
          <w:p w14:paraId="46C6B5CC" w14:textId="77777777" w:rsidR="00425C43" w:rsidRPr="0071544F" w:rsidRDefault="00425C43" w:rsidP="00AF161C">
            <w:pPr>
              <w:jc w:val="center"/>
              <w:rPr>
                <w:rFonts w:ascii="Garamond" w:hAnsi="Garamond"/>
                <w:sz w:val="20"/>
                <w:szCs w:val="20"/>
              </w:rPr>
            </w:pPr>
            <w:r w:rsidRPr="0071544F">
              <w:rPr>
                <w:rFonts w:ascii="Garamond" w:hAnsi="Garamond"/>
                <w:sz w:val="20"/>
                <w:szCs w:val="20"/>
              </w:rPr>
              <w:t>Output files</w:t>
            </w:r>
          </w:p>
        </w:tc>
      </w:tr>
      <w:tr w:rsidR="00425C43" w:rsidRPr="0071544F" w14:paraId="519CDC71" w14:textId="77777777" w:rsidTr="00AF161C">
        <w:tc>
          <w:tcPr>
            <w:tcW w:w="1915" w:type="dxa"/>
            <w:tcBorders>
              <w:top w:val="single" w:sz="4" w:space="0" w:color="auto"/>
            </w:tcBorders>
          </w:tcPr>
          <w:p w14:paraId="3B842333"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AssignNPI.sas</w:t>
            </w:r>
            <w:proofErr w:type="spellEnd"/>
          </w:p>
          <w:p w14:paraId="5747422E" w14:textId="77777777" w:rsidR="00425C43" w:rsidRPr="0071544F" w:rsidRDefault="00425C43" w:rsidP="00AF161C">
            <w:pPr>
              <w:rPr>
                <w:rFonts w:ascii="Garamond" w:hAnsi="Garamond"/>
                <w:sz w:val="20"/>
                <w:szCs w:val="20"/>
              </w:rPr>
            </w:pPr>
          </w:p>
          <w:p w14:paraId="63C2B2B4"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MergeNPI.sas</w:t>
            </w:r>
            <w:proofErr w:type="spellEnd"/>
          </w:p>
          <w:p w14:paraId="3F4E94FB" w14:textId="77777777" w:rsidR="00425C43" w:rsidRPr="0071544F" w:rsidRDefault="00425C43" w:rsidP="00AF161C">
            <w:pPr>
              <w:rPr>
                <w:rFonts w:ascii="Garamond" w:eastAsiaTheme="minorEastAsia" w:hAnsi="Garamond"/>
                <w:sz w:val="20"/>
                <w:szCs w:val="20"/>
                <w:lang w:eastAsia="zh-CN"/>
              </w:rPr>
            </w:pPr>
            <w:r w:rsidRPr="0071544F">
              <w:rPr>
                <w:rFonts w:ascii="Garamond" w:hAnsi="Garamond"/>
                <w:sz w:val="20"/>
                <w:szCs w:val="20"/>
              </w:rPr>
              <w:t xml:space="preserve"> </w:t>
            </w:r>
          </w:p>
        </w:tc>
        <w:tc>
          <w:tcPr>
            <w:tcW w:w="4096" w:type="dxa"/>
            <w:tcBorders>
              <w:top w:val="single" w:sz="4" w:space="0" w:color="auto"/>
            </w:tcBorders>
          </w:tcPr>
          <w:p w14:paraId="44B6491C" w14:textId="77777777" w:rsidR="00425C43" w:rsidRPr="0071544F" w:rsidRDefault="00425C43" w:rsidP="00AF161C">
            <w:pPr>
              <w:rPr>
                <w:rFonts w:ascii="Garamond" w:hAnsi="Garamond"/>
                <w:sz w:val="20"/>
                <w:szCs w:val="20"/>
              </w:rPr>
            </w:pPr>
            <w:r w:rsidRPr="0071544F">
              <w:rPr>
                <w:rFonts w:ascii="Garamond" w:hAnsi="Garamond"/>
                <w:sz w:val="20"/>
                <w:szCs w:val="20"/>
              </w:rPr>
              <w:t>Carrier (line and claim) files</w:t>
            </w:r>
          </w:p>
          <w:p w14:paraId="201F8E8A" w14:textId="77777777" w:rsidR="00425C43" w:rsidRPr="0071544F" w:rsidRDefault="00425C43" w:rsidP="00AF161C">
            <w:pPr>
              <w:rPr>
                <w:rFonts w:ascii="Garamond" w:hAnsi="Garamond"/>
                <w:sz w:val="20"/>
                <w:szCs w:val="20"/>
              </w:rPr>
            </w:pPr>
          </w:p>
          <w:p w14:paraId="75AC1607" w14:textId="77777777" w:rsidR="00425C43" w:rsidRPr="0071544F" w:rsidRDefault="00425C43" w:rsidP="00AF161C">
            <w:pPr>
              <w:rPr>
                <w:rFonts w:ascii="Garamond" w:hAnsi="Garamond"/>
                <w:sz w:val="20"/>
                <w:szCs w:val="20"/>
              </w:rPr>
            </w:pPr>
            <w:r w:rsidRPr="0071544F">
              <w:rPr>
                <w:rFonts w:ascii="Garamond" w:hAnsi="Garamond"/>
                <w:sz w:val="20"/>
                <w:szCs w:val="20"/>
              </w:rPr>
              <w:t>claims_npi_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65D5F8D6" w14:textId="77777777" w:rsidR="00425C43" w:rsidRPr="0071544F" w:rsidRDefault="00425C43" w:rsidP="00AF161C">
            <w:pPr>
              <w:rPr>
                <w:rFonts w:ascii="Garamond" w:hAnsi="Garamond"/>
                <w:sz w:val="20"/>
                <w:szCs w:val="20"/>
              </w:rPr>
            </w:pPr>
            <w:r w:rsidRPr="0071544F">
              <w:rPr>
                <w:rFonts w:ascii="Garamond" w:hAnsi="Garamond"/>
                <w:sz w:val="20"/>
                <w:szCs w:val="20"/>
              </w:rPr>
              <w:t>yranalysis_</w:t>
            </w:r>
            <w:proofErr w:type="gramStart"/>
            <w:r w:rsidRPr="0071544F">
              <w:rPr>
                <w:rFonts w:ascii="Garamond" w:hAnsi="Garamond"/>
                <w:sz w:val="20"/>
                <w:szCs w:val="20"/>
              </w:rPr>
              <w:t>20.sas</w:t>
            </w:r>
            <w:proofErr w:type="gramEnd"/>
            <w:r w:rsidRPr="0071544F">
              <w:rPr>
                <w:rFonts w:ascii="Garamond" w:hAnsi="Garamond"/>
                <w:sz w:val="20"/>
                <w:szCs w:val="20"/>
              </w:rPr>
              <w:t>7bdat</w:t>
            </w:r>
          </w:p>
        </w:tc>
        <w:tc>
          <w:tcPr>
            <w:tcW w:w="3349" w:type="dxa"/>
            <w:tcBorders>
              <w:top w:val="single" w:sz="4" w:space="0" w:color="auto"/>
            </w:tcBorders>
          </w:tcPr>
          <w:p w14:paraId="5CB811F7" w14:textId="77777777" w:rsidR="00425C43" w:rsidRPr="0071544F" w:rsidRDefault="00425C43" w:rsidP="00AF161C">
            <w:pPr>
              <w:rPr>
                <w:rFonts w:ascii="Garamond" w:hAnsi="Garamond"/>
                <w:sz w:val="20"/>
                <w:szCs w:val="20"/>
              </w:rPr>
            </w:pPr>
            <w:r w:rsidRPr="0071544F">
              <w:rPr>
                <w:rFonts w:ascii="Garamond" w:hAnsi="Garamond"/>
                <w:sz w:val="20"/>
                <w:szCs w:val="20"/>
              </w:rPr>
              <w:t>claims_npi_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1C9623F9" w14:textId="77777777" w:rsidR="00425C43" w:rsidRPr="0071544F" w:rsidRDefault="00425C43" w:rsidP="00AF161C">
            <w:pPr>
              <w:rPr>
                <w:rFonts w:ascii="Garamond" w:hAnsi="Garamond"/>
                <w:sz w:val="20"/>
                <w:szCs w:val="20"/>
              </w:rPr>
            </w:pPr>
          </w:p>
          <w:p w14:paraId="46EEC8DF" w14:textId="77777777" w:rsidR="00425C43" w:rsidRPr="0071544F" w:rsidRDefault="00425C43" w:rsidP="00AF161C">
            <w:pPr>
              <w:rPr>
                <w:rFonts w:ascii="Garamond" w:hAnsi="Garamond"/>
                <w:sz w:val="20"/>
                <w:szCs w:val="20"/>
              </w:rPr>
            </w:pPr>
            <w:r w:rsidRPr="0071544F">
              <w:rPr>
                <w:rFonts w:ascii="Garamond" w:hAnsi="Garamond"/>
                <w:sz w:val="20"/>
                <w:szCs w:val="20"/>
              </w:rPr>
              <w:t>bene_pcp_</w:t>
            </w:r>
            <w:proofErr w:type="gramStart"/>
            <w:r w:rsidRPr="0071544F">
              <w:rPr>
                <w:rFonts w:ascii="Garamond" w:hAnsi="Garamond"/>
                <w:sz w:val="20"/>
                <w:szCs w:val="20"/>
              </w:rPr>
              <w:t>final.sas</w:t>
            </w:r>
            <w:proofErr w:type="gramEnd"/>
            <w:r w:rsidRPr="0071544F">
              <w:rPr>
                <w:rFonts w:ascii="Garamond" w:hAnsi="Garamond"/>
                <w:sz w:val="20"/>
                <w:szCs w:val="20"/>
              </w:rPr>
              <w:t>7bdat</w:t>
            </w:r>
          </w:p>
        </w:tc>
      </w:tr>
    </w:tbl>
    <w:p w14:paraId="09C1B531" w14:textId="77777777" w:rsidR="00425C43" w:rsidRPr="0071544F" w:rsidRDefault="00425C43" w:rsidP="00425C43">
      <w:pPr>
        <w:rPr>
          <w:rFonts w:ascii="Garamond" w:hAnsi="Garamond"/>
          <w:b/>
        </w:rPr>
      </w:pPr>
    </w:p>
    <w:p w14:paraId="6750DFFB" w14:textId="77777777" w:rsidR="00425C43" w:rsidRDefault="00425C43" w:rsidP="00425C43">
      <w:pPr>
        <w:rPr>
          <w:rFonts w:ascii="Garamond" w:hAnsi="Garamond"/>
          <w:b/>
        </w:rPr>
      </w:pPr>
      <w:r w:rsidRPr="0071544F">
        <w:rPr>
          <w:rFonts w:ascii="Garamond" w:hAnsi="Garamond"/>
          <w:b/>
        </w:rPr>
        <w:t xml:space="preserve">C3. Apply Further Denominator Exclusions </w:t>
      </w:r>
    </w:p>
    <w:p w14:paraId="24AD8F74" w14:textId="77777777" w:rsidR="00425C43" w:rsidRPr="0071544F" w:rsidRDefault="00425C43" w:rsidP="00425C43">
      <w:pPr>
        <w:rPr>
          <w:rFonts w:ascii="Garamond" w:hAnsi="Garamond"/>
          <w:b/>
        </w:rPr>
      </w:pPr>
    </w:p>
    <w:p w14:paraId="316524DE" w14:textId="77777777" w:rsidR="00425C43" w:rsidRDefault="00425C43" w:rsidP="00425C43">
      <w:pPr>
        <w:rPr>
          <w:rFonts w:ascii="Garamond" w:hAnsi="Garamond"/>
          <w:bCs/>
        </w:rPr>
      </w:pPr>
      <w:r w:rsidRPr="0071544F">
        <w:rPr>
          <w:rFonts w:ascii="Garamond" w:hAnsi="Garamond"/>
          <w:bCs/>
        </w:rPr>
        <w:t xml:space="preserve">We applied finer exclusion criteria to the low-value service denominators following the denominator definitions in </w:t>
      </w:r>
      <w:r>
        <w:rPr>
          <w:rFonts w:ascii="Garamond" w:hAnsi="Garamond"/>
          <w:bCs/>
        </w:rPr>
        <w:t>Table</w:t>
      </w:r>
      <w:r w:rsidRPr="0071544F">
        <w:rPr>
          <w:rFonts w:ascii="Garamond" w:hAnsi="Garamond"/>
          <w:bCs/>
        </w:rPr>
        <w:t xml:space="preserve"> 1</w:t>
      </w:r>
      <w:r>
        <w:rPr>
          <w:rFonts w:ascii="Garamond" w:hAnsi="Garamond"/>
          <w:bCs/>
        </w:rPr>
        <w:t xml:space="preserve"> of the manuscript</w:t>
      </w:r>
      <w:r w:rsidRPr="0071544F">
        <w:rPr>
          <w:rFonts w:ascii="Garamond" w:hAnsi="Garamond"/>
          <w:bCs/>
        </w:rPr>
        <w:t xml:space="preserve">. From the carrier, outpatient, and MedPAR claims we identified relevant claims for patients who should be excluded from each denominator for head imaging, back imaging, PAP test, PTH test, and spinal injection. We also used chronic condition flags to exclude patients with history of prostate cancer from PSA test, </w:t>
      </w:r>
      <w:r w:rsidRPr="0071544F">
        <w:rPr>
          <w:rFonts w:ascii="Garamond" w:hAnsi="Garamond"/>
        </w:rPr>
        <w:t xml:space="preserve">stroke or transient ischemic attack (TIA) from </w:t>
      </w:r>
      <w:r w:rsidRPr="0071544F">
        <w:rPr>
          <w:rFonts w:ascii="Garamond" w:hAnsi="Garamond"/>
          <w:bCs/>
        </w:rPr>
        <w:t>carotid artery screening.</w:t>
      </w:r>
    </w:p>
    <w:p w14:paraId="10441651" w14:textId="77777777" w:rsidR="00425C43" w:rsidRDefault="00425C43" w:rsidP="00425C43">
      <w:pPr>
        <w:rPr>
          <w:rFonts w:ascii="Garamond" w:hAnsi="Garamond"/>
          <w:bCs/>
        </w:rPr>
      </w:pPr>
    </w:p>
    <w:p w14:paraId="1F18E7B6" w14:textId="77777777" w:rsidR="00425C43" w:rsidRPr="00765026" w:rsidRDefault="00425C43" w:rsidP="00425C43">
      <w:pPr>
        <w:rPr>
          <w:rFonts w:ascii="Garamond" w:hAnsi="Garamond"/>
          <w:b/>
        </w:rPr>
      </w:pPr>
      <w:r w:rsidRPr="00765026">
        <w:rPr>
          <w:rFonts w:ascii="Garamond" w:hAnsi="Garamond"/>
          <w:b/>
        </w:rPr>
        <w:t>Table S13. Files related with applying further denominator exclusions</w:t>
      </w:r>
    </w:p>
    <w:p w14:paraId="197DF322" w14:textId="77777777" w:rsidR="00425C43" w:rsidRPr="0071544F" w:rsidRDefault="00425C43" w:rsidP="00425C43">
      <w:pPr>
        <w:rPr>
          <w:rFonts w:ascii="Garamond" w:hAnsi="Garamond"/>
          <w:bCs/>
        </w:rPr>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7"/>
        <w:gridCol w:w="3894"/>
        <w:gridCol w:w="3289"/>
      </w:tblGrid>
      <w:tr w:rsidR="00425C43" w:rsidRPr="0071544F" w14:paraId="3BF84C61" w14:textId="77777777" w:rsidTr="00AF161C">
        <w:tc>
          <w:tcPr>
            <w:tcW w:w="2177" w:type="dxa"/>
            <w:tcBorders>
              <w:top w:val="single" w:sz="4" w:space="0" w:color="auto"/>
              <w:bottom w:val="single" w:sz="4" w:space="0" w:color="auto"/>
            </w:tcBorders>
          </w:tcPr>
          <w:p w14:paraId="0FE513CE" w14:textId="77777777" w:rsidR="00425C43" w:rsidRPr="0071544F" w:rsidRDefault="00425C43" w:rsidP="00AF161C">
            <w:pPr>
              <w:jc w:val="center"/>
              <w:rPr>
                <w:rFonts w:ascii="Garamond" w:hAnsi="Garamond"/>
                <w:sz w:val="20"/>
                <w:szCs w:val="20"/>
              </w:rPr>
            </w:pPr>
            <w:r w:rsidRPr="0071544F">
              <w:rPr>
                <w:rFonts w:ascii="Garamond" w:hAnsi="Garamond"/>
                <w:sz w:val="20"/>
                <w:szCs w:val="20"/>
              </w:rPr>
              <w:t>Program name</w:t>
            </w:r>
          </w:p>
        </w:tc>
        <w:tc>
          <w:tcPr>
            <w:tcW w:w="3894" w:type="dxa"/>
            <w:tcBorders>
              <w:top w:val="single" w:sz="4" w:space="0" w:color="auto"/>
              <w:bottom w:val="single" w:sz="4" w:space="0" w:color="auto"/>
            </w:tcBorders>
          </w:tcPr>
          <w:p w14:paraId="62357F01" w14:textId="77777777" w:rsidR="00425C43" w:rsidRPr="0071544F" w:rsidRDefault="00425C43" w:rsidP="00AF161C">
            <w:pPr>
              <w:jc w:val="center"/>
              <w:rPr>
                <w:rFonts w:ascii="Garamond" w:hAnsi="Garamond"/>
                <w:sz w:val="20"/>
                <w:szCs w:val="20"/>
              </w:rPr>
            </w:pPr>
            <w:r w:rsidRPr="0071544F">
              <w:rPr>
                <w:rFonts w:ascii="Garamond" w:hAnsi="Garamond"/>
                <w:sz w:val="20"/>
                <w:szCs w:val="20"/>
              </w:rPr>
              <w:t>Input files (File source)</w:t>
            </w:r>
          </w:p>
        </w:tc>
        <w:tc>
          <w:tcPr>
            <w:tcW w:w="3289" w:type="dxa"/>
            <w:tcBorders>
              <w:top w:val="single" w:sz="4" w:space="0" w:color="auto"/>
              <w:bottom w:val="single" w:sz="4" w:space="0" w:color="auto"/>
            </w:tcBorders>
          </w:tcPr>
          <w:p w14:paraId="395639E8" w14:textId="77777777" w:rsidR="00425C43" w:rsidRPr="0071544F" w:rsidRDefault="00425C43" w:rsidP="00AF161C">
            <w:pPr>
              <w:jc w:val="center"/>
              <w:rPr>
                <w:rFonts w:ascii="Garamond" w:hAnsi="Garamond"/>
                <w:sz w:val="20"/>
                <w:szCs w:val="20"/>
              </w:rPr>
            </w:pPr>
            <w:r w:rsidRPr="0071544F">
              <w:rPr>
                <w:rFonts w:ascii="Garamond" w:hAnsi="Garamond"/>
                <w:sz w:val="20"/>
                <w:szCs w:val="20"/>
              </w:rPr>
              <w:t>Output files</w:t>
            </w:r>
          </w:p>
        </w:tc>
      </w:tr>
      <w:tr w:rsidR="00425C43" w:rsidRPr="0071544F" w14:paraId="2D02DA63" w14:textId="77777777" w:rsidTr="00AF161C">
        <w:tc>
          <w:tcPr>
            <w:tcW w:w="2177" w:type="dxa"/>
            <w:tcBorders>
              <w:top w:val="single" w:sz="4" w:space="0" w:color="auto"/>
            </w:tcBorders>
          </w:tcPr>
          <w:p w14:paraId="3F96E993"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Denomexclusion.sas</w:t>
            </w:r>
            <w:proofErr w:type="spellEnd"/>
          </w:p>
          <w:p w14:paraId="1B8B790E" w14:textId="77777777" w:rsidR="00425C43" w:rsidRPr="0071544F" w:rsidRDefault="00425C43" w:rsidP="00AF161C">
            <w:pPr>
              <w:rPr>
                <w:rFonts w:ascii="Garamond" w:hAnsi="Garamond"/>
                <w:sz w:val="20"/>
                <w:szCs w:val="20"/>
              </w:rPr>
            </w:pPr>
          </w:p>
          <w:p w14:paraId="50AFE0F5" w14:textId="77777777" w:rsidR="00425C43" w:rsidRPr="0071544F" w:rsidRDefault="00425C43" w:rsidP="00AF161C">
            <w:pPr>
              <w:rPr>
                <w:rFonts w:ascii="Garamond" w:hAnsi="Garamond"/>
                <w:sz w:val="20"/>
                <w:szCs w:val="20"/>
              </w:rPr>
            </w:pPr>
          </w:p>
          <w:p w14:paraId="0655ECCD" w14:textId="77777777" w:rsidR="00425C43" w:rsidRPr="0071544F" w:rsidRDefault="00425C43" w:rsidP="00AF161C">
            <w:pPr>
              <w:rPr>
                <w:rFonts w:ascii="Garamond" w:hAnsi="Garamond"/>
                <w:sz w:val="20"/>
                <w:szCs w:val="20"/>
              </w:rPr>
            </w:pPr>
          </w:p>
          <w:p w14:paraId="296A2720" w14:textId="77777777" w:rsidR="00425C43" w:rsidRPr="0071544F" w:rsidRDefault="00425C43" w:rsidP="00AF161C">
            <w:pPr>
              <w:rPr>
                <w:rFonts w:ascii="Garamond" w:hAnsi="Garamond"/>
                <w:sz w:val="20"/>
                <w:szCs w:val="20"/>
              </w:rPr>
            </w:pPr>
          </w:p>
          <w:p w14:paraId="686BC85F" w14:textId="77777777" w:rsidR="00425C43" w:rsidRPr="0071544F" w:rsidRDefault="00425C43" w:rsidP="00AF161C">
            <w:pPr>
              <w:rPr>
                <w:rFonts w:ascii="Garamond" w:hAnsi="Garamond"/>
                <w:sz w:val="20"/>
                <w:szCs w:val="20"/>
              </w:rPr>
            </w:pPr>
          </w:p>
          <w:p w14:paraId="09F2C4E0" w14:textId="77777777" w:rsidR="00425C43" w:rsidRPr="0071544F" w:rsidRDefault="00425C43" w:rsidP="00AF161C">
            <w:pPr>
              <w:rPr>
                <w:rFonts w:ascii="Garamond" w:hAnsi="Garamond"/>
                <w:sz w:val="20"/>
                <w:szCs w:val="20"/>
              </w:rPr>
            </w:pPr>
          </w:p>
          <w:p w14:paraId="4177691E" w14:textId="77777777" w:rsidR="00425C43" w:rsidRPr="0071544F" w:rsidRDefault="00425C43" w:rsidP="00AF161C">
            <w:pPr>
              <w:rPr>
                <w:rFonts w:ascii="Garamond" w:hAnsi="Garamond"/>
                <w:sz w:val="20"/>
                <w:szCs w:val="20"/>
              </w:rPr>
            </w:pPr>
          </w:p>
          <w:p w14:paraId="1D087007" w14:textId="77777777" w:rsidR="00425C43" w:rsidRPr="0071544F" w:rsidRDefault="00425C43" w:rsidP="00AF161C">
            <w:pPr>
              <w:rPr>
                <w:rFonts w:ascii="Garamond" w:hAnsi="Garamond"/>
                <w:sz w:val="20"/>
                <w:szCs w:val="20"/>
              </w:rPr>
            </w:pPr>
          </w:p>
          <w:p w14:paraId="67BE84FF" w14:textId="77777777" w:rsidR="00425C43" w:rsidRPr="0071544F" w:rsidRDefault="00425C43" w:rsidP="00AF161C">
            <w:pPr>
              <w:rPr>
                <w:rFonts w:ascii="Garamond" w:hAnsi="Garamond"/>
                <w:sz w:val="20"/>
                <w:szCs w:val="20"/>
              </w:rPr>
            </w:pPr>
          </w:p>
          <w:p w14:paraId="13011D48" w14:textId="77777777" w:rsidR="00425C43" w:rsidRPr="0071544F" w:rsidRDefault="00425C43" w:rsidP="00AF161C">
            <w:pPr>
              <w:rPr>
                <w:rFonts w:ascii="Garamond" w:hAnsi="Garamond"/>
                <w:sz w:val="20"/>
                <w:szCs w:val="20"/>
              </w:rPr>
            </w:pPr>
          </w:p>
          <w:p w14:paraId="2CCD0330" w14:textId="77777777" w:rsidR="00425C43" w:rsidRPr="0071544F" w:rsidRDefault="00425C43" w:rsidP="00AF161C">
            <w:pPr>
              <w:rPr>
                <w:rFonts w:ascii="Garamond" w:hAnsi="Garamond"/>
                <w:sz w:val="20"/>
                <w:szCs w:val="20"/>
              </w:rPr>
            </w:pPr>
          </w:p>
          <w:p w14:paraId="50000C79" w14:textId="77777777" w:rsidR="00425C43" w:rsidRPr="0071544F" w:rsidRDefault="00425C43" w:rsidP="00AF161C">
            <w:pPr>
              <w:rPr>
                <w:rFonts w:ascii="Garamond" w:hAnsi="Garamond"/>
                <w:sz w:val="20"/>
                <w:szCs w:val="20"/>
              </w:rPr>
            </w:pPr>
          </w:p>
          <w:p w14:paraId="2CEB551A" w14:textId="77777777" w:rsidR="00425C43" w:rsidRPr="0071544F" w:rsidRDefault="00425C43" w:rsidP="00AF161C">
            <w:pPr>
              <w:rPr>
                <w:rFonts w:ascii="Garamond" w:hAnsi="Garamond"/>
                <w:sz w:val="20"/>
                <w:szCs w:val="20"/>
              </w:rPr>
            </w:pPr>
          </w:p>
          <w:p w14:paraId="5B2C8370" w14:textId="77777777" w:rsidR="00425C43" w:rsidRPr="0071544F" w:rsidRDefault="00425C43" w:rsidP="00AF161C">
            <w:pPr>
              <w:rPr>
                <w:rFonts w:ascii="Garamond" w:hAnsi="Garamond"/>
                <w:sz w:val="20"/>
                <w:szCs w:val="20"/>
              </w:rPr>
            </w:pPr>
          </w:p>
          <w:p w14:paraId="55BB33FB" w14:textId="77777777" w:rsidR="00425C43" w:rsidRPr="0071544F" w:rsidRDefault="00425C43" w:rsidP="00AF161C">
            <w:pPr>
              <w:rPr>
                <w:rFonts w:ascii="Garamond" w:eastAsiaTheme="minorEastAsia" w:hAnsi="Garamond"/>
                <w:sz w:val="20"/>
                <w:szCs w:val="20"/>
                <w:lang w:eastAsia="zh-CN"/>
              </w:rPr>
            </w:pPr>
            <w:proofErr w:type="spellStart"/>
            <w:r w:rsidRPr="0071544F">
              <w:rPr>
                <w:rFonts w:ascii="Garamond" w:hAnsi="Garamond"/>
                <w:sz w:val="20"/>
                <w:szCs w:val="20"/>
              </w:rPr>
              <w:t>Denomexclusionflag.sas</w:t>
            </w:r>
            <w:proofErr w:type="spellEnd"/>
            <w:r w:rsidRPr="0071544F">
              <w:rPr>
                <w:rFonts w:ascii="Garamond" w:hAnsi="Garamond"/>
                <w:sz w:val="20"/>
                <w:szCs w:val="20"/>
              </w:rPr>
              <w:t xml:space="preserve">         </w:t>
            </w:r>
          </w:p>
          <w:p w14:paraId="09C60B4A" w14:textId="77777777" w:rsidR="00425C43" w:rsidRPr="0071544F" w:rsidRDefault="00425C43" w:rsidP="00AF161C">
            <w:pPr>
              <w:rPr>
                <w:rFonts w:ascii="Garamond" w:hAnsi="Garamond"/>
                <w:sz w:val="20"/>
                <w:szCs w:val="20"/>
              </w:rPr>
            </w:pPr>
          </w:p>
          <w:p w14:paraId="0DABC6F7" w14:textId="77777777" w:rsidR="00425C43" w:rsidRPr="0071544F" w:rsidRDefault="00425C43" w:rsidP="00AF161C">
            <w:pPr>
              <w:rPr>
                <w:rFonts w:ascii="Garamond" w:hAnsi="Garamond"/>
                <w:sz w:val="20"/>
                <w:szCs w:val="20"/>
              </w:rPr>
            </w:pPr>
          </w:p>
          <w:p w14:paraId="11FCA43C" w14:textId="77777777" w:rsidR="00425C43" w:rsidRPr="0071544F" w:rsidRDefault="00425C43" w:rsidP="00AF161C">
            <w:pPr>
              <w:rPr>
                <w:rFonts w:ascii="Garamond" w:hAnsi="Garamond"/>
                <w:sz w:val="20"/>
                <w:szCs w:val="20"/>
              </w:rPr>
            </w:pPr>
          </w:p>
          <w:p w14:paraId="2435559C"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Denommerge.sas</w:t>
            </w:r>
            <w:proofErr w:type="spellEnd"/>
            <w:r w:rsidRPr="0071544F">
              <w:rPr>
                <w:rFonts w:ascii="Garamond" w:hAnsi="Garamond"/>
                <w:sz w:val="20"/>
                <w:szCs w:val="20"/>
              </w:rPr>
              <w:t xml:space="preserve"> </w:t>
            </w:r>
          </w:p>
        </w:tc>
        <w:tc>
          <w:tcPr>
            <w:tcW w:w="3894" w:type="dxa"/>
            <w:tcBorders>
              <w:top w:val="single" w:sz="4" w:space="0" w:color="auto"/>
            </w:tcBorders>
          </w:tcPr>
          <w:p w14:paraId="2D2203E9" w14:textId="77777777" w:rsidR="00425C43" w:rsidRPr="0071544F" w:rsidRDefault="00425C43" w:rsidP="00AF161C">
            <w:pPr>
              <w:rPr>
                <w:rFonts w:ascii="Garamond" w:hAnsi="Garamond"/>
                <w:sz w:val="20"/>
                <w:szCs w:val="20"/>
              </w:rPr>
            </w:pPr>
            <w:r w:rsidRPr="0071544F">
              <w:rPr>
                <w:rFonts w:ascii="Garamond" w:hAnsi="Garamond"/>
                <w:sz w:val="20"/>
                <w:szCs w:val="20"/>
              </w:rPr>
              <w:t>car`year’_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0CFCCB01" w14:textId="77777777" w:rsidR="00425C43" w:rsidRPr="0071544F" w:rsidRDefault="00425C43" w:rsidP="00AF161C">
            <w:pPr>
              <w:rPr>
                <w:rFonts w:ascii="Garamond" w:hAnsi="Garamond"/>
                <w:sz w:val="20"/>
                <w:szCs w:val="20"/>
              </w:rPr>
            </w:pPr>
            <w:r w:rsidRPr="0071544F">
              <w:rPr>
                <w:rFonts w:ascii="Garamond" w:hAnsi="Garamond"/>
                <w:sz w:val="20"/>
                <w:szCs w:val="20"/>
              </w:rPr>
              <w:t>otpt`year’_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5904922B" w14:textId="77777777" w:rsidR="00425C43" w:rsidRPr="0071544F" w:rsidRDefault="00425C43" w:rsidP="00AF161C">
            <w:pPr>
              <w:rPr>
                <w:rFonts w:ascii="Garamond" w:hAnsi="Garamond"/>
                <w:sz w:val="20"/>
                <w:szCs w:val="20"/>
              </w:rPr>
            </w:pPr>
            <w:r w:rsidRPr="0071544F">
              <w:rPr>
                <w:rFonts w:ascii="Garamond" w:hAnsi="Garamond"/>
                <w:sz w:val="20"/>
                <w:szCs w:val="20"/>
              </w:rPr>
              <w:t>medpar`year’_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1F686D4A" w14:textId="77777777" w:rsidR="00425C43" w:rsidRPr="0071544F" w:rsidRDefault="00425C43" w:rsidP="00AF161C">
            <w:pPr>
              <w:rPr>
                <w:rFonts w:ascii="Garamond" w:hAnsi="Garamond"/>
                <w:sz w:val="20"/>
                <w:szCs w:val="20"/>
              </w:rPr>
            </w:pPr>
            <w:r w:rsidRPr="0071544F">
              <w:rPr>
                <w:rFonts w:ascii="Garamond" w:hAnsi="Garamond"/>
                <w:sz w:val="20"/>
                <w:szCs w:val="20"/>
              </w:rPr>
              <w:t>bsfcc`year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0435786B" w14:textId="77777777" w:rsidR="00425C43" w:rsidRPr="0071544F" w:rsidRDefault="00425C43" w:rsidP="00AF161C">
            <w:pPr>
              <w:rPr>
                <w:rFonts w:ascii="Garamond" w:hAnsi="Garamond"/>
                <w:sz w:val="20"/>
                <w:szCs w:val="20"/>
              </w:rPr>
            </w:pPr>
          </w:p>
          <w:p w14:paraId="12594DC2" w14:textId="77777777" w:rsidR="00425C43" w:rsidRPr="0071544F" w:rsidRDefault="00425C43" w:rsidP="00AF161C">
            <w:pPr>
              <w:rPr>
                <w:rFonts w:ascii="Garamond" w:hAnsi="Garamond"/>
                <w:sz w:val="20"/>
                <w:szCs w:val="20"/>
              </w:rPr>
            </w:pPr>
          </w:p>
          <w:p w14:paraId="0708B763" w14:textId="77777777" w:rsidR="00425C43" w:rsidRPr="0071544F" w:rsidRDefault="00425C43" w:rsidP="00AF161C">
            <w:pPr>
              <w:rPr>
                <w:rFonts w:ascii="Garamond" w:hAnsi="Garamond"/>
                <w:sz w:val="20"/>
                <w:szCs w:val="20"/>
              </w:rPr>
            </w:pPr>
          </w:p>
          <w:p w14:paraId="7470155F" w14:textId="77777777" w:rsidR="00425C43" w:rsidRPr="0071544F" w:rsidRDefault="00425C43" w:rsidP="00AF161C">
            <w:pPr>
              <w:rPr>
                <w:rFonts w:ascii="Garamond" w:hAnsi="Garamond"/>
                <w:sz w:val="20"/>
                <w:szCs w:val="20"/>
              </w:rPr>
            </w:pPr>
          </w:p>
          <w:p w14:paraId="0AF0D780" w14:textId="77777777" w:rsidR="00425C43" w:rsidRPr="0071544F" w:rsidRDefault="00425C43" w:rsidP="00AF161C">
            <w:pPr>
              <w:rPr>
                <w:rFonts w:ascii="Garamond" w:hAnsi="Garamond"/>
                <w:sz w:val="20"/>
                <w:szCs w:val="20"/>
              </w:rPr>
            </w:pPr>
          </w:p>
          <w:p w14:paraId="5487F1E3" w14:textId="77777777" w:rsidR="00425C43" w:rsidRPr="0071544F" w:rsidRDefault="00425C43" w:rsidP="00AF161C">
            <w:pPr>
              <w:rPr>
                <w:rFonts w:ascii="Garamond" w:hAnsi="Garamond"/>
                <w:sz w:val="20"/>
                <w:szCs w:val="20"/>
              </w:rPr>
            </w:pPr>
          </w:p>
          <w:p w14:paraId="7E5767A1" w14:textId="77777777" w:rsidR="00425C43" w:rsidRPr="0071544F" w:rsidRDefault="00425C43" w:rsidP="00AF161C">
            <w:pPr>
              <w:rPr>
                <w:rFonts w:ascii="Garamond" w:hAnsi="Garamond"/>
                <w:sz w:val="20"/>
                <w:szCs w:val="20"/>
              </w:rPr>
            </w:pPr>
          </w:p>
          <w:p w14:paraId="7A2F8757" w14:textId="77777777" w:rsidR="00425C43" w:rsidRPr="0071544F" w:rsidRDefault="00425C43" w:rsidP="00AF161C">
            <w:pPr>
              <w:rPr>
                <w:rFonts w:ascii="Garamond" w:hAnsi="Garamond"/>
                <w:sz w:val="20"/>
                <w:szCs w:val="20"/>
              </w:rPr>
            </w:pPr>
          </w:p>
          <w:p w14:paraId="0C681E8D" w14:textId="77777777" w:rsidR="00425C43" w:rsidRPr="0071544F" w:rsidRDefault="00425C43" w:rsidP="00AF161C">
            <w:pPr>
              <w:rPr>
                <w:rFonts w:ascii="Garamond" w:hAnsi="Garamond"/>
                <w:sz w:val="20"/>
                <w:szCs w:val="20"/>
              </w:rPr>
            </w:pPr>
          </w:p>
          <w:p w14:paraId="1168CA23" w14:textId="77777777" w:rsidR="00425C43" w:rsidRPr="0071544F" w:rsidRDefault="00425C43" w:rsidP="00AF161C">
            <w:pPr>
              <w:rPr>
                <w:rFonts w:ascii="Garamond" w:hAnsi="Garamond"/>
                <w:sz w:val="20"/>
                <w:szCs w:val="20"/>
              </w:rPr>
            </w:pPr>
          </w:p>
          <w:p w14:paraId="7C1F5C0E" w14:textId="77777777" w:rsidR="00425C43" w:rsidRPr="0071544F" w:rsidRDefault="00425C43" w:rsidP="00AF161C">
            <w:pPr>
              <w:rPr>
                <w:rFonts w:ascii="Garamond" w:hAnsi="Garamond"/>
                <w:sz w:val="20"/>
                <w:szCs w:val="20"/>
              </w:rPr>
            </w:pPr>
          </w:p>
          <w:p w14:paraId="5A1B7FE4" w14:textId="77777777" w:rsidR="00425C43" w:rsidRPr="0071544F" w:rsidRDefault="00425C43" w:rsidP="00AF161C">
            <w:pPr>
              <w:rPr>
                <w:rFonts w:ascii="Garamond" w:hAnsi="Garamond"/>
                <w:sz w:val="20"/>
                <w:szCs w:val="20"/>
              </w:rPr>
            </w:pPr>
            <w:r w:rsidRPr="0071544F">
              <w:rPr>
                <w:rFonts w:ascii="Garamond" w:hAnsi="Garamond"/>
                <w:sz w:val="20"/>
                <w:szCs w:val="20"/>
              </w:rPr>
              <w:t>car`year’_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6C0642F0" w14:textId="77777777" w:rsidR="00425C43" w:rsidRPr="0071544F" w:rsidRDefault="00425C43" w:rsidP="00AF161C">
            <w:pPr>
              <w:rPr>
                <w:rFonts w:ascii="Garamond" w:hAnsi="Garamond"/>
                <w:sz w:val="20"/>
                <w:szCs w:val="20"/>
              </w:rPr>
            </w:pPr>
            <w:r w:rsidRPr="0071544F">
              <w:rPr>
                <w:rFonts w:ascii="Garamond" w:hAnsi="Garamond"/>
                <w:sz w:val="20"/>
                <w:szCs w:val="20"/>
              </w:rPr>
              <w:t>otpt`year’_</w:t>
            </w:r>
            <w:proofErr w:type="gramStart"/>
            <w:r w:rsidRPr="0071544F">
              <w:rPr>
                <w:rFonts w:ascii="Garamond" w:hAnsi="Garamond"/>
                <w:sz w:val="20"/>
                <w:szCs w:val="20"/>
              </w:rPr>
              <w:t>20.sas</w:t>
            </w:r>
            <w:proofErr w:type="gramEnd"/>
            <w:r w:rsidRPr="0071544F">
              <w:rPr>
                <w:rFonts w:ascii="Garamond" w:hAnsi="Garamond"/>
                <w:sz w:val="20"/>
                <w:szCs w:val="20"/>
              </w:rPr>
              <w:t>7bdat</w:t>
            </w:r>
          </w:p>
          <w:p w14:paraId="4742EDB8" w14:textId="77777777" w:rsidR="00425C43" w:rsidRPr="0071544F" w:rsidRDefault="00425C43" w:rsidP="00AF161C">
            <w:pPr>
              <w:rPr>
                <w:rFonts w:ascii="Garamond" w:hAnsi="Garamond"/>
                <w:sz w:val="20"/>
                <w:szCs w:val="20"/>
              </w:rPr>
            </w:pPr>
          </w:p>
          <w:p w14:paraId="6DA6817C" w14:textId="77777777" w:rsidR="00425C43" w:rsidRPr="0071544F" w:rsidRDefault="00425C43" w:rsidP="00AF161C">
            <w:pPr>
              <w:rPr>
                <w:rFonts w:ascii="Garamond" w:hAnsi="Garamond"/>
                <w:sz w:val="20"/>
                <w:szCs w:val="20"/>
              </w:rPr>
            </w:pPr>
          </w:p>
          <w:p w14:paraId="27C2637D" w14:textId="77777777" w:rsidR="00425C43" w:rsidRPr="0071544F" w:rsidRDefault="00425C43" w:rsidP="00AF161C">
            <w:pPr>
              <w:rPr>
                <w:rFonts w:ascii="Garamond" w:hAnsi="Garamond"/>
                <w:sz w:val="20"/>
                <w:szCs w:val="20"/>
              </w:rPr>
            </w:pPr>
            <w:r w:rsidRPr="0071544F">
              <w:rPr>
                <w:rFonts w:ascii="Garamond" w:hAnsi="Garamond"/>
                <w:sz w:val="20"/>
                <w:szCs w:val="20"/>
              </w:rPr>
              <w:t>bene_pcp_</w:t>
            </w:r>
            <w:proofErr w:type="gramStart"/>
            <w:r w:rsidRPr="0071544F">
              <w:rPr>
                <w:rFonts w:ascii="Garamond" w:hAnsi="Garamond"/>
                <w:sz w:val="20"/>
                <w:szCs w:val="20"/>
              </w:rPr>
              <w:t>final.sas</w:t>
            </w:r>
            <w:proofErr w:type="gramEnd"/>
            <w:r w:rsidRPr="0071544F">
              <w:rPr>
                <w:rFonts w:ascii="Garamond" w:hAnsi="Garamond"/>
                <w:sz w:val="20"/>
                <w:szCs w:val="20"/>
              </w:rPr>
              <w:t>7bdat</w:t>
            </w:r>
          </w:p>
          <w:p w14:paraId="676F8C8C" w14:textId="77777777" w:rsidR="00425C43" w:rsidRPr="0071544F" w:rsidRDefault="00425C43" w:rsidP="00AF161C">
            <w:pPr>
              <w:rPr>
                <w:rFonts w:ascii="Garamond" w:hAnsi="Garamond"/>
                <w:sz w:val="20"/>
                <w:szCs w:val="20"/>
              </w:rPr>
            </w:pPr>
            <w:r w:rsidRPr="0071544F">
              <w:rPr>
                <w:rFonts w:ascii="Garamond" w:hAnsi="Garamond"/>
                <w:sz w:val="20"/>
                <w:szCs w:val="20"/>
              </w:rPr>
              <w:t>cerv_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3D6FC468"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hica.sas</w:t>
            </w:r>
            <w:proofErr w:type="gramEnd"/>
            <w:r w:rsidRPr="0071544F">
              <w:rPr>
                <w:rFonts w:ascii="Garamond" w:hAnsi="Garamond"/>
                <w:sz w:val="20"/>
                <w:szCs w:val="20"/>
              </w:rPr>
              <w:t>7bdat</w:t>
            </w:r>
          </w:p>
          <w:p w14:paraId="03CE92B1"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stroke.sas</w:t>
            </w:r>
            <w:proofErr w:type="gramEnd"/>
            <w:r w:rsidRPr="0071544F">
              <w:rPr>
                <w:rFonts w:ascii="Garamond" w:hAnsi="Garamond"/>
                <w:sz w:val="20"/>
                <w:szCs w:val="20"/>
              </w:rPr>
              <w:t>7bdat</w:t>
            </w:r>
          </w:p>
          <w:p w14:paraId="26DE39AA" w14:textId="77777777" w:rsidR="00425C43" w:rsidRPr="0071544F" w:rsidRDefault="00425C43" w:rsidP="00AF161C">
            <w:pPr>
              <w:rPr>
                <w:rFonts w:ascii="Garamond" w:hAnsi="Garamond"/>
                <w:sz w:val="20"/>
                <w:szCs w:val="20"/>
              </w:rPr>
            </w:pPr>
            <w:r w:rsidRPr="0071544F">
              <w:rPr>
                <w:rFonts w:ascii="Garamond" w:hAnsi="Garamond"/>
                <w:sz w:val="20"/>
                <w:szCs w:val="20"/>
              </w:rPr>
              <w:t>backscan_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3656EC6D" w14:textId="77777777" w:rsidR="00425C43" w:rsidRPr="0071544F" w:rsidRDefault="00425C43" w:rsidP="00AF161C">
            <w:pPr>
              <w:rPr>
                <w:rFonts w:ascii="Garamond" w:hAnsi="Garamond"/>
                <w:sz w:val="20"/>
                <w:szCs w:val="20"/>
              </w:rPr>
            </w:pPr>
            <w:r w:rsidRPr="0071544F">
              <w:rPr>
                <w:rFonts w:ascii="Garamond" w:hAnsi="Garamond"/>
                <w:sz w:val="20"/>
                <w:szCs w:val="20"/>
              </w:rPr>
              <w:lastRenderedPageBreak/>
              <w:t>head_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3FB8D7E1" w14:textId="77777777" w:rsidR="00425C43" w:rsidRPr="0071544F" w:rsidRDefault="00425C43" w:rsidP="00AF161C">
            <w:pPr>
              <w:rPr>
                <w:rFonts w:ascii="Garamond" w:hAnsi="Garamond"/>
                <w:sz w:val="20"/>
                <w:szCs w:val="20"/>
              </w:rPr>
            </w:pPr>
            <w:r w:rsidRPr="0071544F">
              <w:rPr>
                <w:rFonts w:ascii="Garamond" w:hAnsi="Garamond"/>
                <w:sz w:val="20"/>
                <w:szCs w:val="20"/>
              </w:rPr>
              <w:t>spinj_</w:t>
            </w:r>
            <w:proofErr w:type="gramStart"/>
            <w:r w:rsidRPr="0071544F">
              <w:rPr>
                <w:rFonts w:ascii="Garamond" w:hAnsi="Garamond"/>
                <w:sz w:val="20"/>
                <w:szCs w:val="20"/>
              </w:rPr>
              <w:t>ex.sas</w:t>
            </w:r>
            <w:proofErr w:type="gramEnd"/>
            <w:r w:rsidRPr="0071544F">
              <w:rPr>
                <w:rFonts w:ascii="Garamond" w:hAnsi="Garamond"/>
                <w:sz w:val="20"/>
                <w:szCs w:val="20"/>
              </w:rPr>
              <w:t>7bdat</w:t>
            </w:r>
          </w:p>
        </w:tc>
        <w:tc>
          <w:tcPr>
            <w:tcW w:w="3289" w:type="dxa"/>
            <w:tcBorders>
              <w:top w:val="single" w:sz="4" w:space="0" w:color="auto"/>
            </w:tcBorders>
          </w:tcPr>
          <w:p w14:paraId="313EBB1D" w14:textId="77777777" w:rsidR="00425C43" w:rsidRPr="0071544F" w:rsidRDefault="00425C43" w:rsidP="00AF161C">
            <w:pPr>
              <w:rPr>
                <w:rFonts w:ascii="Garamond" w:hAnsi="Garamond"/>
                <w:sz w:val="20"/>
                <w:szCs w:val="20"/>
              </w:rPr>
            </w:pPr>
            <w:bookmarkStart w:id="0" w:name="_Hlk25567293"/>
            <w:r w:rsidRPr="0071544F">
              <w:rPr>
                <w:rFonts w:ascii="Garamond" w:hAnsi="Garamond"/>
                <w:sz w:val="20"/>
                <w:szCs w:val="20"/>
              </w:rPr>
              <w:lastRenderedPageBreak/>
              <w:t>excervcar_`year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4E9D2259" w14:textId="77777777" w:rsidR="00425C43" w:rsidRPr="0071544F" w:rsidRDefault="00425C43" w:rsidP="00AF161C">
            <w:pPr>
              <w:rPr>
                <w:rFonts w:ascii="Garamond" w:hAnsi="Garamond"/>
                <w:sz w:val="20"/>
                <w:szCs w:val="20"/>
              </w:rPr>
            </w:pPr>
            <w:r w:rsidRPr="0071544F">
              <w:rPr>
                <w:rFonts w:ascii="Garamond" w:hAnsi="Garamond"/>
                <w:sz w:val="20"/>
                <w:szCs w:val="20"/>
              </w:rPr>
              <w:t>excncrpthcar_`year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7D3B8FDD" w14:textId="77777777" w:rsidR="00425C43" w:rsidRPr="0071544F" w:rsidRDefault="00425C43" w:rsidP="00AF161C">
            <w:pPr>
              <w:rPr>
                <w:rFonts w:ascii="Garamond" w:hAnsi="Garamond"/>
                <w:sz w:val="20"/>
                <w:szCs w:val="20"/>
              </w:rPr>
            </w:pPr>
            <w:r w:rsidRPr="0071544F">
              <w:rPr>
                <w:rFonts w:ascii="Garamond" w:hAnsi="Garamond"/>
                <w:sz w:val="20"/>
                <w:szCs w:val="20"/>
              </w:rPr>
              <w:t>expthcar_`year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710B01D3" w14:textId="77777777" w:rsidR="00425C43" w:rsidRPr="0071544F" w:rsidRDefault="00425C43" w:rsidP="00AF161C">
            <w:pPr>
              <w:rPr>
                <w:rFonts w:ascii="Garamond" w:hAnsi="Garamond"/>
                <w:sz w:val="20"/>
                <w:szCs w:val="20"/>
              </w:rPr>
            </w:pPr>
            <w:r w:rsidRPr="0071544F">
              <w:rPr>
                <w:rFonts w:ascii="Garamond" w:hAnsi="Garamond"/>
                <w:sz w:val="20"/>
                <w:szCs w:val="20"/>
              </w:rPr>
              <w:t>exrhinoctcar_`year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4E51F543" w14:textId="77777777" w:rsidR="00425C43" w:rsidRPr="0071544F" w:rsidRDefault="00425C43" w:rsidP="00AF161C">
            <w:pPr>
              <w:rPr>
                <w:rFonts w:ascii="Garamond" w:hAnsi="Garamond"/>
                <w:sz w:val="20"/>
                <w:szCs w:val="20"/>
              </w:rPr>
            </w:pPr>
            <w:r w:rsidRPr="0071544F">
              <w:rPr>
                <w:rFonts w:ascii="Garamond" w:hAnsi="Garamond"/>
                <w:sz w:val="20"/>
                <w:szCs w:val="20"/>
              </w:rPr>
              <w:t>exbackscancar_`year</w:t>
            </w:r>
            <w:proofErr w:type="gramStart"/>
            <w:r w:rsidRPr="0071544F">
              <w:rPr>
                <w:rFonts w:ascii="Garamond" w:hAnsi="Garamond"/>
                <w:sz w:val="20"/>
                <w:szCs w:val="20"/>
              </w:rPr>
              <w:t>’.sas</w:t>
            </w:r>
            <w:proofErr w:type="gramEnd"/>
            <w:r w:rsidRPr="0071544F">
              <w:rPr>
                <w:rFonts w:ascii="Garamond" w:hAnsi="Garamond"/>
                <w:sz w:val="20"/>
                <w:szCs w:val="20"/>
              </w:rPr>
              <w:t>7bdat</w:t>
            </w:r>
            <w:bookmarkEnd w:id="0"/>
          </w:p>
          <w:p w14:paraId="393ADDB0" w14:textId="77777777" w:rsidR="00425C43" w:rsidRPr="0071544F" w:rsidRDefault="00425C43" w:rsidP="00AF161C">
            <w:pPr>
              <w:rPr>
                <w:rFonts w:ascii="Garamond" w:hAnsi="Garamond"/>
                <w:sz w:val="20"/>
                <w:szCs w:val="20"/>
              </w:rPr>
            </w:pPr>
            <w:r w:rsidRPr="0071544F">
              <w:rPr>
                <w:rFonts w:ascii="Garamond" w:hAnsi="Garamond"/>
                <w:sz w:val="20"/>
                <w:szCs w:val="20"/>
              </w:rPr>
              <w:t>excervotpt_`year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22577451" w14:textId="77777777" w:rsidR="00425C43" w:rsidRPr="0071544F" w:rsidRDefault="00425C43" w:rsidP="00AF161C">
            <w:pPr>
              <w:rPr>
                <w:rFonts w:ascii="Garamond" w:hAnsi="Garamond"/>
                <w:sz w:val="20"/>
                <w:szCs w:val="20"/>
              </w:rPr>
            </w:pPr>
            <w:r w:rsidRPr="0071544F">
              <w:rPr>
                <w:rFonts w:ascii="Garamond" w:hAnsi="Garamond"/>
                <w:sz w:val="20"/>
                <w:szCs w:val="20"/>
              </w:rPr>
              <w:t>excncrpthotpt_`year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101616EE" w14:textId="77777777" w:rsidR="00425C43" w:rsidRPr="0071544F" w:rsidRDefault="00425C43" w:rsidP="00AF161C">
            <w:pPr>
              <w:rPr>
                <w:rFonts w:ascii="Garamond" w:hAnsi="Garamond"/>
                <w:sz w:val="20"/>
                <w:szCs w:val="20"/>
              </w:rPr>
            </w:pPr>
            <w:r w:rsidRPr="0071544F">
              <w:rPr>
                <w:rFonts w:ascii="Garamond" w:hAnsi="Garamond"/>
                <w:sz w:val="20"/>
                <w:szCs w:val="20"/>
              </w:rPr>
              <w:t>expthotpt_`year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3A7A5139" w14:textId="77777777" w:rsidR="00425C43" w:rsidRPr="0071544F" w:rsidRDefault="00425C43" w:rsidP="00AF161C">
            <w:pPr>
              <w:rPr>
                <w:rFonts w:ascii="Garamond" w:hAnsi="Garamond"/>
                <w:sz w:val="20"/>
                <w:szCs w:val="20"/>
              </w:rPr>
            </w:pPr>
            <w:r w:rsidRPr="0071544F">
              <w:rPr>
                <w:rFonts w:ascii="Garamond" w:hAnsi="Garamond"/>
                <w:sz w:val="20"/>
                <w:szCs w:val="20"/>
              </w:rPr>
              <w:t>exrhinoctotpt_`year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018ACA5B" w14:textId="77777777" w:rsidR="00425C43" w:rsidRPr="0071544F" w:rsidRDefault="00425C43" w:rsidP="00AF161C">
            <w:pPr>
              <w:rPr>
                <w:rFonts w:ascii="Garamond" w:hAnsi="Garamond"/>
                <w:sz w:val="20"/>
                <w:szCs w:val="20"/>
              </w:rPr>
            </w:pPr>
            <w:r w:rsidRPr="0071544F">
              <w:rPr>
                <w:rFonts w:ascii="Garamond" w:hAnsi="Garamond"/>
                <w:sz w:val="20"/>
                <w:szCs w:val="20"/>
              </w:rPr>
              <w:t>exbackscanotpt_`year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4481C5F2" w14:textId="77777777" w:rsidR="00425C43" w:rsidRPr="0071544F" w:rsidRDefault="00425C43" w:rsidP="00AF161C">
            <w:pPr>
              <w:rPr>
                <w:rFonts w:ascii="Garamond" w:hAnsi="Garamond"/>
                <w:sz w:val="20"/>
                <w:szCs w:val="20"/>
              </w:rPr>
            </w:pPr>
            <w:r w:rsidRPr="0071544F">
              <w:rPr>
                <w:rFonts w:ascii="Garamond" w:hAnsi="Garamond"/>
                <w:sz w:val="20"/>
                <w:szCs w:val="20"/>
              </w:rPr>
              <w:t>exrhcathmedpar_`year</w:t>
            </w:r>
            <w:proofErr w:type="gramStart"/>
            <w:r w:rsidRPr="0071544F">
              <w:rPr>
                <w:rFonts w:ascii="Garamond" w:hAnsi="Garamond"/>
                <w:sz w:val="20"/>
                <w:szCs w:val="20"/>
              </w:rPr>
              <w:t>’.sas</w:t>
            </w:r>
            <w:proofErr w:type="gramEnd"/>
            <w:r w:rsidRPr="0071544F">
              <w:rPr>
                <w:rFonts w:ascii="Garamond" w:hAnsi="Garamond"/>
                <w:sz w:val="20"/>
                <w:szCs w:val="20"/>
              </w:rPr>
              <w:t>7bdat</w:t>
            </w:r>
          </w:p>
          <w:p w14:paraId="4193BA4B" w14:textId="77777777" w:rsidR="00425C43" w:rsidRPr="0071544F" w:rsidRDefault="00425C43" w:rsidP="00AF161C">
            <w:pPr>
              <w:rPr>
                <w:rFonts w:ascii="Garamond" w:hAnsi="Garamond"/>
                <w:sz w:val="20"/>
                <w:szCs w:val="20"/>
              </w:rPr>
            </w:pPr>
            <w:r w:rsidRPr="0071544F">
              <w:rPr>
                <w:rFonts w:ascii="Garamond" w:hAnsi="Garamond"/>
                <w:sz w:val="20"/>
                <w:szCs w:val="20"/>
              </w:rPr>
              <w:t>cerv_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5B5EAB55"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hica.sas</w:t>
            </w:r>
            <w:proofErr w:type="gramEnd"/>
            <w:r w:rsidRPr="0071544F">
              <w:rPr>
                <w:rFonts w:ascii="Garamond" w:hAnsi="Garamond"/>
                <w:sz w:val="20"/>
                <w:szCs w:val="20"/>
              </w:rPr>
              <w:t>7bdat</w:t>
            </w:r>
          </w:p>
          <w:p w14:paraId="59DFBEC8" w14:textId="77777777" w:rsidR="00425C43" w:rsidRPr="0071544F" w:rsidRDefault="00425C43" w:rsidP="00AF161C">
            <w:pPr>
              <w:rPr>
                <w:rFonts w:ascii="Garamond" w:hAnsi="Garamond"/>
                <w:sz w:val="20"/>
                <w:szCs w:val="20"/>
              </w:rPr>
            </w:pPr>
            <w:proofErr w:type="gramStart"/>
            <w:r w:rsidRPr="0071544F">
              <w:rPr>
                <w:rFonts w:ascii="Garamond" w:hAnsi="Garamond"/>
                <w:sz w:val="20"/>
                <w:szCs w:val="20"/>
              </w:rPr>
              <w:t>stroke.sas</w:t>
            </w:r>
            <w:proofErr w:type="gramEnd"/>
            <w:r w:rsidRPr="0071544F">
              <w:rPr>
                <w:rFonts w:ascii="Garamond" w:hAnsi="Garamond"/>
                <w:sz w:val="20"/>
                <w:szCs w:val="20"/>
              </w:rPr>
              <w:t>7bdat</w:t>
            </w:r>
          </w:p>
          <w:p w14:paraId="77A6F5DD" w14:textId="77777777" w:rsidR="00425C43" w:rsidRPr="0071544F" w:rsidRDefault="00425C43" w:rsidP="00AF161C">
            <w:pPr>
              <w:rPr>
                <w:rFonts w:ascii="Garamond" w:hAnsi="Garamond"/>
                <w:sz w:val="20"/>
                <w:szCs w:val="20"/>
              </w:rPr>
            </w:pPr>
          </w:p>
          <w:p w14:paraId="5B331F1D" w14:textId="77777777" w:rsidR="00425C43" w:rsidRPr="0071544F" w:rsidRDefault="00425C43" w:rsidP="00AF161C">
            <w:pPr>
              <w:rPr>
                <w:rFonts w:ascii="Garamond" w:hAnsi="Garamond"/>
                <w:sz w:val="20"/>
                <w:szCs w:val="20"/>
              </w:rPr>
            </w:pPr>
            <w:r w:rsidRPr="0071544F">
              <w:rPr>
                <w:rFonts w:ascii="Garamond" w:hAnsi="Garamond"/>
                <w:sz w:val="20"/>
                <w:szCs w:val="20"/>
              </w:rPr>
              <w:t>backscan_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533D70E1" w14:textId="77777777" w:rsidR="00425C43" w:rsidRPr="0071544F" w:rsidRDefault="00425C43" w:rsidP="00AF161C">
            <w:pPr>
              <w:rPr>
                <w:rFonts w:ascii="Garamond" w:hAnsi="Garamond"/>
                <w:sz w:val="20"/>
                <w:szCs w:val="20"/>
              </w:rPr>
            </w:pPr>
            <w:r w:rsidRPr="0071544F">
              <w:rPr>
                <w:rFonts w:ascii="Garamond" w:hAnsi="Garamond"/>
                <w:sz w:val="20"/>
                <w:szCs w:val="20"/>
              </w:rPr>
              <w:t>head_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77203D4E" w14:textId="77777777" w:rsidR="00425C43" w:rsidRPr="0071544F" w:rsidRDefault="00425C43" w:rsidP="00AF161C">
            <w:pPr>
              <w:rPr>
                <w:rFonts w:ascii="Garamond" w:hAnsi="Garamond"/>
                <w:sz w:val="20"/>
                <w:szCs w:val="20"/>
              </w:rPr>
            </w:pPr>
            <w:r w:rsidRPr="0071544F">
              <w:rPr>
                <w:rFonts w:ascii="Garamond" w:hAnsi="Garamond"/>
                <w:sz w:val="20"/>
                <w:szCs w:val="20"/>
              </w:rPr>
              <w:t>spinj_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2ADCC3D0" w14:textId="77777777" w:rsidR="00425C43" w:rsidRPr="0071544F" w:rsidRDefault="00425C43" w:rsidP="00AF161C">
            <w:pPr>
              <w:rPr>
                <w:rFonts w:ascii="Garamond" w:hAnsi="Garamond"/>
                <w:sz w:val="20"/>
                <w:szCs w:val="20"/>
              </w:rPr>
            </w:pPr>
          </w:p>
          <w:p w14:paraId="7250BA62" w14:textId="77777777" w:rsidR="00425C43" w:rsidRPr="0071544F" w:rsidRDefault="00425C43" w:rsidP="00AF161C">
            <w:pPr>
              <w:rPr>
                <w:rFonts w:ascii="Garamond" w:hAnsi="Garamond"/>
                <w:sz w:val="20"/>
                <w:szCs w:val="20"/>
              </w:rPr>
            </w:pPr>
            <w:r w:rsidRPr="0071544F">
              <w:rPr>
                <w:rFonts w:ascii="Garamond" w:hAnsi="Garamond"/>
                <w:sz w:val="20"/>
                <w:szCs w:val="20"/>
              </w:rPr>
              <w:t>bene_pcp_final_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1E0B27CE" w14:textId="77777777" w:rsidR="00425C43" w:rsidRPr="0071544F" w:rsidRDefault="00425C43" w:rsidP="00AF161C">
            <w:pPr>
              <w:rPr>
                <w:rFonts w:ascii="Garamond" w:hAnsi="Garamond"/>
                <w:sz w:val="20"/>
                <w:szCs w:val="20"/>
              </w:rPr>
            </w:pPr>
          </w:p>
        </w:tc>
      </w:tr>
    </w:tbl>
    <w:p w14:paraId="6180C58E" w14:textId="77777777" w:rsidR="00425C43" w:rsidRPr="0071544F" w:rsidRDefault="00425C43" w:rsidP="00425C43">
      <w:pPr>
        <w:rPr>
          <w:rFonts w:ascii="Garamond" w:hAnsi="Garamond"/>
          <w:b/>
          <w:sz w:val="20"/>
          <w:szCs w:val="20"/>
        </w:rPr>
      </w:pPr>
      <w:r w:rsidRPr="0071544F">
        <w:rPr>
          <w:rFonts w:ascii="Garamond" w:hAnsi="Garamond"/>
          <w:sz w:val="18"/>
          <w:szCs w:val="18"/>
        </w:rPr>
        <w:t>Note: `Year’ ranges from 2007-2014.</w:t>
      </w:r>
    </w:p>
    <w:p w14:paraId="2427BE44" w14:textId="77777777" w:rsidR="00425C43" w:rsidRPr="0071544F" w:rsidRDefault="00425C43" w:rsidP="00425C43">
      <w:pPr>
        <w:rPr>
          <w:rFonts w:ascii="Garamond" w:hAnsi="Garamond"/>
          <w:sz w:val="20"/>
          <w:szCs w:val="20"/>
        </w:rPr>
      </w:pPr>
    </w:p>
    <w:p w14:paraId="23BAFCD7" w14:textId="77777777" w:rsidR="00425C43" w:rsidRDefault="00425C43" w:rsidP="00425C43">
      <w:pPr>
        <w:rPr>
          <w:rFonts w:ascii="Garamond" w:hAnsi="Garamond"/>
          <w:b/>
        </w:rPr>
      </w:pPr>
      <w:r w:rsidRPr="004447EC">
        <w:rPr>
          <w:rFonts w:ascii="Garamond" w:hAnsi="Garamond"/>
          <w:b/>
        </w:rPr>
        <w:t>C4. Create Sample Summary Statistics and Add Additional Covariates</w:t>
      </w:r>
    </w:p>
    <w:p w14:paraId="5782782E" w14:textId="77777777" w:rsidR="00425C43" w:rsidRPr="004447EC" w:rsidRDefault="00425C43" w:rsidP="00425C43">
      <w:pPr>
        <w:rPr>
          <w:rFonts w:ascii="Garamond" w:hAnsi="Garamond"/>
          <w:b/>
        </w:rPr>
      </w:pPr>
    </w:p>
    <w:p w14:paraId="43495FC4" w14:textId="77777777" w:rsidR="00425C43" w:rsidRDefault="00425C43" w:rsidP="00425C43">
      <w:pPr>
        <w:rPr>
          <w:rFonts w:ascii="Garamond" w:hAnsi="Garamond"/>
        </w:rPr>
      </w:pPr>
      <w:r w:rsidRPr="004447EC">
        <w:rPr>
          <w:rFonts w:ascii="Garamond" w:hAnsi="Garamond"/>
        </w:rPr>
        <w:t>We calculated rates of low-value service utilization as a percentage of qualifying patients who received the service and identified the top eight low-value services with the highest utilization rates. We merge</w:t>
      </w:r>
      <w:r>
        <w:rPr>
          <w:rFonts w:ascii="Garamond" w:hAnsi="Garamond"/>
        </w:rPr>
        <w:t>d</w:t>
      </w:r>
      <w:r w:rsidRPr="004447EC">
        <w:rPr>
          <w:rFonts w:ascii="Garamond" w:hAnsi="Garamond"/>
        </w:rPr>
        <w:t xml:space="preserve"> our sample of low-value services with CAHPS survey data by NPI and drop</w:t>
      </w:r>
      <w:r>
        <w:rPr>
          <w:rFonts w:ascii="Garamond" w:hAnsi="Garamond"/>
        </w:rPr>
        <w:t>ped</w:t>
      </w:r>
      <w:r w:rsidRPr="004447EC">
        <w:rPr>
          <w:rFonts w:ascii="Garamond" w:hAnsi="Garamond"/>
        </w:rPr>
        <w:t xml:space="preserve"> observations for NPIs who have no CAHPS reviews. Then we create</w:t>
      </w:r>
      <w:r>
        <w:rPr>
          <w:rFonts w:ascii="Garamond" w:hAnsi="Garamond"/>
        </w:rPr>
        <w:t>d</w:t>
      </w:r>
      <w:r w:rsidRPr="004447EC">
        <w:rPr>
          <w:rFonts w:ascii="Garamond" w:hAnsi="Garamond"/>
        </w:rPr>
        <w:t xml:space="preserve"> NPI deciles based on per NPI count of beneficiaries and generated 101 random samples stratifying on NPI deciles. Finally, we merged in HCC scores, chronic condition indicators, and zip-level socioeconomic variables and created eight output datasets for the top eight low-value services with the highest utilization rate</w:t>
      </w:r>
      <w:r>
        <w:rPr>
          <w:rFonts w:ascii="Garamond" w:hAnsi="Garamond"/>
        </w:rPr>
        <w:t>s</w:t>
      </w:r>
      <w:r w:rsidRPr="004447EC">
        <w:rPr>
          <w:rFonts w:ascii="Garamond" w:hAnsi="Garamond"/>
        </w:rPr>
        <w:t>.</w:t>
      </w:r>
    </w:p>
    <w:p w14:paraId="70EBC0FC" w14:textId="77777777" w:rsidR="00425C43" w:rsidRDefault="00425C43" w:rsidP="00425C43">
      <w:pPr>
        <w:rPr>
          <w:rFonts w:ascii="Garamond" w:hAnsi="Garamond"/>
        </w:rPr>
      </w:pPr>
    </w:p>
    <w:p w14:paraId="1F577B22" w14:textId="77777777" w:rsidR="00425C43" w:rsidRPr="00765026" w:rsidRDefault="00425C43" w:rsidP="00425C43">
      <w:pPr>
        <w:rPr>
          <w:rFonts w:ascii="Garamond" w:hAnsi="Garamond"/>
          <w:b/>
          <w:bCs/>
        </w:rPr>
      </w:pPr>
      <w:r w:rsidRPr="00765026">
        <w:rPr>
          <w:rFonts w:ascii="Garamond" w:hAnsi="Garamond"/>
          <w:b/>
          <w:bCs/>
        </w:rPr>
        <w:t>Table S14. Files related with creating sample summary statistics and adding additional covariates</w:t>
      </w:r>
    </w:p>
    <w:p w14:paraId="7A1B9D4B" w14:textId="77777777" w:rsidR="00425C43" w:rsidRPr="0071544F" w:rsidRDefault="00425C43" w:rsidP="00425C43">
      <w:pPr>
        <w:rPr>
          <w:rFonts w:ascii="Garamond" w:hAnsi="Garamond"/>
          <w:b/>
          <w:sz w:val="20"/>
          <w:szCs w:val="20"/>
        </w:rPr>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915"/>
        <w:gridCol w:w="4096"/>
        <w:gridCol w:w="3349"/>
      </w:tblGrid>
      <w:tr w:rsidR="00425C43" w:rsidRPr="0071544F" w14:paraId="493EB372" w14:textId="77777777" w:rsidTr="00AF161C">
        <w:tc>
          <w:tcPr>
            <w:tcW w:w="1915" w:type="dxa"/>
            <w:tcBorders>
              <w:top w:val="single" w:sz="4" w:space="0" w:color="auto"/>
              <w:bottom w:val="single" w:sz="4" w:space="0" w:color="auto"/>
            </w:tcBorders>
          </w:tcPr>
          <w:p w14:paraId="106E2D33" w14:textId="77777777" w:rsidR="00425C43" w:rsidRPr="0071544F" w:rsidRDefault="00425C43" w:rsidP="00AF161C">
            <w:pPr>
              <w:jc w:val="center"/>
              <w:rPr>
                <w:rFonts w:ascii="Garamond" w:hAnsi="Garamond"/>
                <w:sz w:val="20"/>
                <w:szCs w:val="20"/>
              </w:rPr>
            </w:pPr>
            <w:r w:rsidRPr="0071544F">
              <w:rPr>
                <w:rFonts w:ascii="Garamond" w:hAnsi="Garamond"/>
                <w:sz w:val="20"/>
                <w:szCs w:val="20"/>
              </w:rPr>
              <w:t>Program name</w:t>
            </w:r>
          </w:p>
        </w:tc>
        <w:tc>
          <w:tcPr>
            <w:tcW w:w="4096" w:type="dxa"/>
            <w:tcBorders>
              <w:top w:val="single" w:sz="4" w:space="0" w:color="auto"/>
              <w:bottom w:val="single" w:sz="4" w:space="0" w:color="auto"/>
            </w:tcBorders>
          </w:tcPr>
          <w:p w14:paraId="6DC8C72E" w14:textId="77777777" w:rsidR="00425C43" w:rsidRPr="0071544F" w:rsidRDefault="00425C43" w:rsidP="00AF161C">
            <w:pPr>
              <w:jc w:val="center"/>
              <w:rPr>
                <w:rFonts w:ascii="Garamond" w:hAnsi="Garamond"/>
                <w:sz w:val="20"/>
                <w:szCs w:val="20"/>
              </w:rPr>
            </w:pPr>
            <w:r w:rsidRPr="0071544F">
              <w:rPr>
                <w:rFonts w:ascii="Garamond" w:hAnsi="Garamond"/>
                <w:sz w:val="20"/>
                <w:szCs w:val="20"/>
              </w:rPr>
              <w:t>Input files (File source)</w:t>
            </w:r>
          </w:p>
        </w:tc>
        <w:tc>
          <w:tcPr>
            <w:tcW w:w="3349" w:type="dxa"/>
            <w:tcBorders>
              <w:top w:val="single" w:sz="4" w:space="0" w:color="auto"/>
              <w:bottom w:val="single" w:sz="4" w:space="0" w:color="auto"/>
            </w:tcBorders>
          </w:tcPr>
          <w:p w14:paraId="4A8E1EC1" w14:textId="77777777" w:rsidR="00425C43" w:rsidRPr="0071544F" w:rsidRDefault="00425C43" w:rsidP="00AF161C">
            <w:pPr>
              <w:jc w:val="center"/>
              <w:rPr>
                <w:rFonts w:ascii="Garamond" w:hAnsi="Garamond"/>
                <w:sz w:val="20"/>
                <w:szCs w:val="20"/>
              </w:rPr>
            </w:pPr>
            <w:r w:rsidRPr="0071544F">
              <w:rPr>
                <w:rFonts w:ascii="Garamond" w:hAnsi="Garamond"/>
                <w:sz w:val="20"/>
                <w:szCs w:val="20"/>
              </w:rPr>
              <w:t>Output files</w:t>
            </w:r>
          </w:p>
        </w:tc>
      </w:tr>
      <w:tr w:rsidR="00425C43" w:rsidRPr="0071544F" w14:paraId="0084B0FD" w14:textId="77777777" w:rsidTr="00AF161C">
        <w:tc>
          <w:tcPr>
            <w:tcW w:w="1915" w:type="dxa"/>
            <w:tcBorders>
              <w:top w:val="single" w:sz="4" w:space="0" w:color="auto"/>
            </w:tcBorders>
          </w:tcPr>
          <w:p w14:paraId="0576F462" w14:textId="77777777" w:rsidR="00425C43" w:rsidRPr="0071544F" w:rsidRDefault="00425C43" w:rsidP="00AF161C">
            <w:pPr>
              <w:rPr>
                <w:rFonts w:ascii="Garamond" w:hAnsi="Garamond"/>
                <w:sz w:val="20"/>
                <w:szCs w:val="20"/>
              </w:rPr>
            </w:pPr>
            <w:r w:rsidRPr="0071544F">
              <w:rPr>
                <w:rFonts w:ascii="Garamond" w:hAnsi="Garamond"/>
                <w:sz w:val="20"/>
                <w:szCs w:val="20"/>
              </w:rPr>
              <w:t>Exhibit1.sas</w:t>
            </w:r>
          </w:p>
          <w:p w14:paraId="3F8A1085" w14:textId="77777777" w:rsidR="00425C43" w:rsidRPr="0071544F" w:rsidRDefault="00425C43" w:rsidP="00AF161C">
            <w:pPr>
              <w:rPr>
                <w:rFonts w:ascii="Garamond" w:hAnsi="Garamond"/>
                <w:sz w:val="20"/>
                <w:szCs w:val="20"/>
              </w:rPr>
            </w:pPr>
          </w:p>
          <w:p w14:paraId="2EA88BA5" w14:textId="77777777" w:rsidR="00425C43" w:rsidRPr="0071544F" w:rsidRDefault="00425C43" w:rsidP="00AF161C">
            <w:pPr>
              <w:rPr>
                <w:rFonts w:ascii="Garamond" w:eastAsiaTheme="minorEastAsia" w:hAnsi="Garamond"/>
                <w:sz w:val="20"/>
                <w:szCs w:val="20"/>
                <w:lang w:eastAsia="zh-CN"/>
              </w:rPr>
            </w:pPr>
            <w:proofErr w:type="spellStart"/>
            <w:r w:rsidRPr="0071544F">
              <w:rPr>
                <w:rFonts w:ascii="Garamond" w:hAnsi="Garamond"/>
                <w:sz w:val="20"/>
                <w:szCs w:val="20"/>
              </w:rPr>
              <w:t>Sample.sas</w:t>
            </w:r>
            <w:proofErr w:type="spellEnd"/>
            <w:r w:rsidRPr="0071544F">
              <w:rPr>
                <w:rFonts w:ascii="Garamond" w:hAnsi="Garamond"/>
                <w:sz w:val="20"/>
                <w:szCs w:val="20"/>
              </w:rPr>
              <w:t xml:space="preserve">         </w:t>
            </w:r>
          </w:p>
          <w:p w14:paraId="1301FDCE" w14:textId="77777777" w:rsidR="00425C43" w:rsidRPr="0071544F" w:rsidRDefault="00425C43" w:rsidP="00AF161C">
            <w:pPr>
              <w:rPr>
                <w:rFonts w:ascii="Garamond" w:hAnsi="Garamond"/>
                <w:sz w:val="20"/>
                <w:szCs w:val="20"/>
              </w:rPr>
            </w:pPr>
          </w:p>
          <w:p w14:paraId="4E72788A"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Addvar.sas</w:t>
            </w:r>
            <w:proofErr w:type="spellEnd"/>
            <w:r w:rsidRPr="0071544F">
              <w:rPr>
                <w:rFonts w:ascii="Garamond" w:hAnsi="Garamond"/>
                <w:sz w:val="20"/>
                <w:szCs w:val="20"/>
              </w:rPr>
              <w:t xml:space="preserve"> </w:t>
            </w:r>
          </w:p>
        </w:tc>
        <w:tc>
          <w:tcPr>
            <w:tcW w:w="4096" w:type="dxa"/>
            <w:tcBorders>
              <w:top w:val="single" w:sz="4" w:space="0" w:color="auto"/>
            </w:tcBorders>
          </w:tcPr>
          <w:p w14:paraId="18872286" w14:textId="77777777" w:rsidR="00425C43" w:rsidRPr="0071544F" w:rsidRDefault="00425C43" w:rsidP="00AF161C">
            <w:pPr>
              <w:rPr>
                <w:rFonts w:ascii="Garamond" w:hAnsi="Garamond"/>
                <w:sz w:val="20"/>
                <w:szCs w:val="20"/>
              </w:rPr>
            </w:pPr>
            <w:r w:rsidRPr="0071544F">
              <w:rPr>
                <w:rFonts w:ascii="Garamond" w:hAnsi="Garamond"/>
                <w:sz w:val="20"/>
                <w:szCs w:val="20"/>
              </w:rPr>
              <w:t>bene_pcp_final_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134420BC" w14:textId="77777777" w:rsidR="00425C43" w:rsidRPr="0071544F" w:rsidRDefault="00425C43" w:rsidP="00AF161C">
            <w:pPr>
              <w:rPr>
                <w:rFonts w:ascii="Garamond" w:hAnsi="Garamond"/>
                <w:sz w:val="20"/>
                <w:szCs w:val="20"/>
              </w:rPr>
            </w:pPr>
          </w:p>
          <w:p w14:paraId="37A88CA9" w14:textId="77777777" w:rsidR="00425C43" w:rsidRPr="0071544F" w:rsidRDefault="00425C43" w:rsidP="00AF161C">
            <w:pPr>
              <w:rPr>
                <w:rFonts w:ascii="Garamond" w:hAnsi="Garamond"/>
                <w:sz w:val="20"/>
                <w:szCs w:val="20"/>
              </w:rPr>
            </w:pPr>
            <w:r w:rsidRPr="0071544F">
              <w:rPr>
                <w:rFonts w:ascii="Garamond" w:hAnsi="Garamond"/>
                <w:sz w:val="20"/>
                <w:szCs w:val="20"/>
              </w:rPr>
              <w:t>bene_pcp_final_</w:t>
            </w:r>
            <w:proofErr w:type="gramStart"/>
            <w:r w:rsidRPr="0071544F">
              <w:rPr>
                <w:rFonts w:ascii="Garamond" w:hAnsi="Garamond"/>
                <w:sz w:val="20"/>
                <w:szCs w:val="20"/>
              </w:rPr>
              <w:t>ex.sas</w:t>
            </w:r>
            <w:proofErr w:type="gramEnd"/>
            <w:r w:rsidRPr="0071544F">
              <w:rPr>
                <w:rFonts w:ascii="Garamond" w:hAnsi="Garamond"/>
                <w:sz w:val="20"/>
                <w:szCs w:val="20"/>
              </w:rPr>
              <w:t>7bdat</w:t>
            </w:r>
          </w:p>
          <w:p w14:paraId="58290A5B" w14:textId="77777777" w:rsidR="00425C43" w:rsidRPr="0071544F" w:rsidRDefault="00425C43" w:rsidP="00AF161C">
            <w:pPr>
              <w:rPr>
                <w:rFonts w:ascii="Garamond" w:hAnsi="Garamond"/>
                <w:sz w:val="20"/>
                <w:szCs w:val="20"/>
              </w:rPr>
            </w:pPr>
          </w:p>
          <w:p w14:paraId="397F3288" w14:textId="77777777" w:rsidR="00425C43" w:rsidRPr="0071544F" w:rsidRDefault="00425C43" w:rsidP="00AF161C">
            <w:pPr>
              <w:rPr>
                <w:rFonts w:ascii="Garamond" w:hAnsi="Garamond"/>
                <w:sz w:val="20"/>
                <w:szCs w:val="20"/>
              </w:rPr>
            </w:pPr>
            <w:r w:rsidRPr="0071544F">
              <w:rPr>
                <w:rFonts w:ascii="Garamond" w:hAnsi="Garamond"/>
                <w:sz w:val="20"/>
                <w:szCs w:val="20"/>
              </w:rPr>
              <w:t>lvs_</w:t>
            </w:r>
            <w:proofErr w:type="gramStart"/>
            <w:r w:rsidRPr="0071544F">
              <w:rPr>
                <w:rFonts w:ascii="Garamond" w:hAnsi="Garamond"/>
                <w:sz w:val="20"/>
                <w:szCs w:val="20"/>
              </w:rPr>
              <w:t>npisamp.sas</w:t>
            </w:r>
            <w:proofErr w:type="gramEnd"/>
            <w:r w:rsidRPr="0071544F">
              <w:rPr>
                <w:rFonts w:ascii="Garamond" w:hAnsi="Garamond"/>
                <w:sz w:val="20"/>
                <w:szCs w:val="20"/>
              </w:rPr>
              <w:t>7bdat</w:t>
            </w:r>
          </w:p>
        </w:tc>
        <w:tc>
          <w:tcPr>
            <w:tcW w:w="3349" w:type="dxa"/>
            <w:tcBorders>
              <w:top w:val="single" w:sz="4" w:space="0" w:color="auto"/>
            </w:tcBorders>
          </w:tcPr>
          <w:p w14:paraId="5FC24D57" w14:textId="77777777" w:rsidR="00425C43" w:rsidRPr="0071544F" w:rsidRDefault="00425C43" w:rsidP="00AF161C">
            <w:pPr>
              <w:rPr>
                <w:rFonts w:ascii="Garamond" w:hAnsi="Garamond"/>
                <w:sz w:val="20"/>
                <w:szCs w:val="20"/>
              </w:rPr>
            </w:pPr>
            <w:r w:rsidRPr="0071544F">
              <w:rPr>
                <w:rFonts w:ascii="Garamond" w:hAnsi="Garamond"/>
                <w:sz w:val="20"/>
                <w:szCs w:val="20"/>
              </w:rPr>
              <w:t>lvsuse_meancount_bin.csv</w:t>
            </w:r>
          </w:p>
          <w:p w14:paraId="3C1DFCD0" w14:textId="77777777" w:rsidR="00425C43" w:rsidRPr="0071544F" w:rsidRDefault="00425C43" w:rsidP="00AF161C">
            <w:pPr>
              <w:rPr>
                <w:rFonts w:ascii="Garamond" w:hAnsi="Garamond"/>
                <w:sz w:val="20"/>
                <w:szCs w:val="20"/>
              </w:rPr>
            </w:pPr>
          </w:p>
          <w:p w14:paraId="65789B37" w14:textId="77777777" w:rsidR="00425C43" w:rsidRPr="0071544F" w:rsidRDefault="00425C43" w:rsidP="00AF161C">
            <w:pPr>
              <w:rPr>
                <w:rFonts w:ascii="Garamond" w:hAnsi="Garamond"/>
                <w:sz w:val="20"/>
                <w:szCs w:val="20"/>
              </w:rPr>
            </w:pPr>
            <w:r w:rsidRPr="0071544F">
              <w:rPr>
                <w:rFonts w:ascii="Garamond" w:hAnsi="Garamond"/>
                <w:sz w:val="20"/>
                <w:szCs w:val="20"/>
              </w:rPr>
              <w:t>lvs_</w:t>
            </w:r>
            <w:proofErr w:type="gramStart"/>
            <w:r w:rsidRPr="0071544F">
              <w:rPr>
                <w:rFonts w:ascii="Garamond" w:hAnsi="Garamond"/>
                <w:sz w:val="20"/>
                <w:szCs w:val="20"/>
              </w:rPr>
              <w:t>npisamp.sas</w:t>
            </w:r>
            <w:proofErr w:type="gramEnd"/>
            <w:r w:rsidRPr="0071544F">
              <w:rPr>
                <w:rFonts w:ascii="Garamond" w:hAnsi="Garamond"/>
                <w:sz w:val="20"/>
                <w:szCs w:val="20"/>
              </w:rPr>
              <w:t>7bdat</w:t>
            </w:r>
          </w:p>
          <w:p w14:paraId="5EE77D26" w14:textId="77777777" w:rsidR="00425C43" w:rsidRPr="0071544F" w:rsidRDefault="00425C43" w:rsidP="00AF161C">
            <w:pPr>
              <w:rPr>
                <w:rFonts w:ascii="Garamond" w:hAnsi="Garamond"/>
                <w:sz w:val="20"/>
                <w:szCs w:val="20"/>
              </w:rPr>
            </w:pPr>
          </w:p>
          <w:p w14:paraId="71B8F16B"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backscan.sas</w:t>
            </w:r>
            <w:proofErr w:type="gramEnd"/>
            <w:r w:rsidRPr="0071544F">
              <w:rPr>
                <w:rFonts w:ascii="Garamond" w:hAnsi="Garamond"/>
                <w:sz w:val="20"/>
                <w:szCs w:val="20"/>
              </w:rPr>
              <w:t>7bdat</w:t>
            </w:r>
          </w:p>
          <w:p w14:paraId="5F12952C"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cerv.sas</w:t>
            </w:r>
            <w:proofErr w:type="gramEnd"/>
            <w:r w:rsidRPr="0071544F">
              <w:rPr>
                <w:rFonts w:ascii="Garamond" w:hAnsi="Garamond"/>
                <w:sz w:val="20"/>
                <w:szCs w:val="20"/>
              </w:rPr>
              <w:t>7bdat lvscle_ctdasym.sas7bdat lvscle_head.sas7bdat lvscle_psa.sas7bdat</w:t>
            </w:r>
          </w:p>
          <w:p w14:paraId="66F1AA33"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pth.sas</w:t>
            </w:r>
            <w:proofErr w:type="gramEnd"/>
            <w:r w:rsidRPr="0071544F">
              <w:rPr>
                <w:rFonts w:ascii="Garamond" w:hAnsi="Garamond"/>
                <w:sz w:val="20"/>
                <w:szCs w:val="20"/>
              </w:rPr>
              <w:t>7bdat</w:t>
            </w:r>
          </w:p>
          <w:p w14:paraId="601B51F9"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spinj.sas</w:t>
            </w:r>
            <w:proofErr w:type="gramEnd"/>
            <w:r w:rsidRPr="0071544F">
              <w:rPr>
                <w:rFonts w:ascii="Garamond" w:hAnsi="Garamond"/>
                <w:sz w:val="20"/>
                <w:szCs w:val="20"/>
              </w:rPr>
              <w:t>7bdat</w:t>
            </w:r>
          </w:p>
          <w:p w14:paraId="1324A96F" w14:textId="77777777" w:rsidR="00425C43" w:rsidRPr="0071544F" w:rsidRDefault="00425C43" w:rsidP="00AF161C">
            <w:pPr>
              <w:rPr>
                <w:rFonts w:ascii="Garamond" w:hAnsi="Garamond"/>
                <w:sz w:val="20"/>
                <w:szCs w:val="20"/>
              </w:rPr>
            </w:pPr>
            <w:r w:rsidRPr="0071544F">
              <w:rPr>
                <w:rFonts w:ascii="Garamond" w:hAnsi="Garamond"/>
                <w:sz w:val="20"/>
                <w:szCs w:val="20"/>
              </w:rPr>
              <w:t>lvscle_t</w:t>
            </w:r>
            <w:proofErr w:type="gramStart"/>
            <w:r w:rsidRPr="0071544F">
              <w:rPr>
                <w:rFonts w:ascii="Garamond" w:hAnsi="Garamond"/>
                <w:sz w:val="20"/>
                <w:szCs w:val="20"/>
              </w:rPr>
              <w:t>3.sas</w:t>
            </w:r>
            <w:proofErr w:type="gramEnd"/>
            <w:r w:rsidRPr="0071544F">
              <w:rPr>
                <w:rFonts w:ascii="Garamond" w:hAnsi="Garamond"/>
                <w:sz w:val="20"/>
                <w:szCs w:val="20"/>
              </w:rPr>
              <w:t>7bdat</w:t>
            </w:r>
          </w:p>
        </w:tc>
      </w:tr>
    </w:tbl>
    <w:p w14:paraId="7D868D15" w14:textId="77777777" w:rsidR="00425C43" w:rsidRPr="0071544F" w:rsidRDefault="00425C43" w:rsidP="00425C43">
      <w:pPr>
        <w:rPr>
          <w:rFonts w:ascii="Garamond" w:hAnsi="Garamond"/>
          <w:b/>
          <w:sz w:val="20"/>
          <w:szCs w:val="20"/>
        </w:rPr>
      </w:pPr>
    </w:p>
    <w:p w14:paraId="2DDF6128" w14:textId="77777777" w:rsidR="00425C43" w:rsidRDefault="00425C43" w:rsidP="00425C43">
      <w:pPr>
        <w:rPr>
          <w:rFonts w:ascii="Garamond" w:hAnsi="Garamond"/>
          <w:b/>
        </w:rPr>
      </w:pPr>
      <w:r w:rsidRPr="004447EC">
        <w:rPr>
          <w:rFonts w:ascii="Garamond" w:hAnsi="Garamond"/>
          <w:b/>
        </w:rPr>
        <w:t>C</w:t>
      </w:r>
      <w:r>
        <w:rPr>
          <w:rFonts w:ascii="Garamond" w:hAnsi="Garamond"/>
          <w:b/>
        </w:rPr>
        <w:t>5</w:t>
      </w:r>
      <w:r w:rsidRPr="004447EC">
        <w:rPr>
          <w:rFonts w:ascii="Garamond" w:hAnsi="Garamond"/>
          <w:b/>
        </w:rPr>
        <w:t>. Modeling and Analysis</w:t>
      </w:r>
    </w:p>
    <w:p w14:paraId="6D9F0A94" w14:textId="77777777" w:rsidR="00425C43" w:rsidRPr="004447EC" w:rsidRDefault="00425C43" w:rsidP="00425C43">
      <w:pPr>
        <w:rPr>
          <w:rFonts w:ascii="Garamond" w:hAnsi="Garamond"/>
          <w:b/>
        </w:rPr>
      </w:pPr>
    </w:p>
    <w:p w14:paraId="0965C1CF" w14:textId="77777777" w:rsidR="00425C43" w:rsidRPr="004447EC" w:rsidRDefault="00425C43" w:rsidP="00425C43">
      <w:pPr>
        <w:rPr>
          <w:rFonts w:ascii="Garamond" w:hAnsi="Garamond"/>
        </w:rPr>
      </w:pPr>
      <w:r w:rsidRPr="004447EC">
        <w:rPr>
          <w:rFonts w:ascii="Garamond" w:hAnsi="Garamond"/>
        </w:rPr>
        <w:t>To make it computationally viable, we r</w:t>
      </w:r>
      <w:r>
        <w:rPr>
          <w:rFonts w:ascii="Garamond" w:hAnsi="Garamond"/>
        </w:rPr>
        <w:t>a</w:t>
      </w:r>
      <w:r w:rsidRPr="004447EC">
        <w:rPr>
          <w:rFonts w:ascii="Garamond" w:hAnsi="Garamond"/>
        </w:rPr>
        <w:t>n a model with all fixed effects only to predict the outcome variable of whether patient</w:t>
      </w:r>
      <w:r>
        <w:rPr>
          <w:rFonts w:ascii="Garamond" w:hAnsi="Garamond"/>
        </w:rPr>
        <w:t>s</w:t>
      </w:r>
      <w:r w:rsidRPr="004447EC">
        <w:rPr>
          <w:rFonts w:ascii="Garamond" w:hAnsi="Garamond"/>
        </w:rPr>
        <w:t xml:space="preserve"> received </w:t>
      </w:r>
      <w:r>
        <w:rPr>
          <w:rFonts w:ascii="Garamond" w:hAnsi="Garamond"/>
        </w:rPr>
        <w:t xml:space="preserve">a </w:t>
      </w:r>
      <w:r w:rsidRPr="004447EC">
        <w:rPr>
          <w:rFonts w:ascii="Garamond" w:hAnsi="Garamond"/>
        </w:rPr>
        <w:t xml:space="preserve">low value service. In R, we used </w:t>
      </w:r>
      <w:proofErr w:type="spellStart"/>
      <w:proofErr w:type="gramStart"/>
      <w:r w:rsidRPr="004447EC">
        <w:rPr>
          <w:rFonts w:ascii="Garamond" w:hAnsi="Garamond"/>
        </w:rPr>
        <w:t>glm</w:t>
      </w:r>
      <w:proofErr w:type="spellEnd"/>
      <w:r w:rsidRPr="004447EC">
        <w:rPr>
          <w:rFonts w:ascii="Garamond" w:hAnsi="Garamond"/>
        </w:rPr>
        <w:t>(</w:t>
      </w:r>
      <w:proofErr w:type="gramEnd"/>
      <w:r w:rsidRPr="004447EC">
        <w:rPr>
          <w:rFonts w:ascii="Garamond" w:hAnsi="Garamond"/>
        </w:rPr>
        <w:t xml:space="preserve">) to generate fixed effects predictions </w:t>
      </w:r>
      <w:r>
        <w:rPr>
          <w:rFonts w:ascii="Garamond" w:hAnsi="Garamond"/>
        </w:rPr>
        <w:t xml:space="preserve">separately </w:t>
      </w:r>
      <w:r w:rsidRPr="004447EC">
        <w:rPr>
          <w:rFonts w:ascii="Garamond" w:hAnsi="Garamond"/>
        </w:rPr>
        <w:t>for each of the eight low value services</w:t>
      </w:r>
      <w:r>
        <w:rPr>
          <w:rFonts w:ascii="Garamond" w:hAnsi="Garamond"/>
        </w:rPr>
        <w:t xml:space="preserve"> on the linear (log-odds) scale</w:t>
      </w:r>
      <w:r w:rsidRPr="004447EC">
        <w:rPr>
          <w:rFonts w:ascii="Garamond" w:hAnsi="Garamond"/>
        </w:rPr>
        <w:t xml:space="preserve">. The fixed effects included patient characteristics (age, sex, race, chronic conditions indicators, and dual status), geographical characteristics, including household income, percent poverty, percent population with college/less than high school education, and percent population who live alone, year, and HRR (hospital referral regions). Predictions for each low value service at the bene-year level </w:t>
      </w:r>
      <w:r>
        <w:rPr>
          <w:rFonts w:ascii="Garamond" w:hAnsi="Garamond"/>
        </w:rPr>
        <w:t>were</w:t>
      </w:r>
      <w:r w:rsidRPr="004447EC">
        <w:rPr>
          <w:rFonts w:ascii="Garamond" w:hAnsi="Garamond"/>
        </w:rPr>
        <w:t xml:space="preserve"> then used in an interaction with low value service type in a mixed model with NPI random effects (with beneficiaries nested). We use </w:t>
      </w:r>
      <w:proofErr w:type="spellStart"/>
      <w:r w:rsidRPr="004447EC">
        <w:rPr>
          <w:rFonts w:ascii="Garamond" w:hAnsi="Garamond"/>
        </w:rPr>
        <w:t>melogit</w:t>
      </w:r>
      <w:proofErr w:type="spellEnd"/>
      <w:r w:rsidRPr="004447EC">
        <w:rPr>
          <w:rFonts w:ascii="Garamond" w:hAnsi="Garamond"/>
        </w:rPr>
        <w:t xml:space="preserve"> in Stata to run the three-level mixed-effects logistic regressions. The NPI-level random effects </w:t>
      </w:r>
      <w:r>
        <w:rPr>
          <w:rFonts w:ascii="Garamond" w:hAnsi="Garamond"/>
        </w:rPr>
        <w:t>were</w:t>
      </w:r>
      <w:r w:rsidRPr="004447EC">
        <w:rPr>
          <w:rFonts w:ascii="Garamond" w:hAnsi="Garamond"/>
        </w:rPr>
        <w:t xml:space="preserve"> saved as the low-value service </w:t>
      </w:r>
      <w:r>
        <w:rPr>
          <w:rFonts w:ascii="Garamond" w:hAnsi="Garamond"/>
        </w:rPr>
        <w:t xml:space="preserve">exposure </w:t>
      </w:r>
      <w:r w:rsidRPr="004447EC">
        <w:rPr>
          <w:rFonts w:ascii="Garamond" w:hAnsi="Garamond"/>
        </w:rPr>
        <w:t xml:space="preserve">composites. </w:t>
      </w:r>
    </w:p>
    <w:p w14:paraId="1FC8E75C" w14:textId="77777777" w:rsidR="00425C43" w:rsidRDefault="00425C43" w:rsidP="00425C43">
      <w:pPr>
        <w:rPr>
          <w:rFonts w:ascii="Garamond" w:hAnsi="Garamond"/>
        </w:rPr>
      </w:pPr>
    </w:p>
    <w:p w14:paraId="796080FF" w14:textId="77777777" w:rsidR="00425C43" w:rsidRDefault="00425C43" w:rsidP="00425C43">
      <w:pPr>
        <w:rPr>
          <w:rFonts w:ascii="Garamond" w:hAnsi="Garamond"/>
        </w:rPr>
      </w:pPr>
      <w:r w:rsidRPr="004447EC">
        <w:rPr>
          <w:rFonts w:ascii="Garamond" w:hAnsi="Garamond"/>
        </w:rPr>
        <w:t xml:space="preserve">Using these low-value service </w:t>
      </w:r>
      <w:r>
        <w:rPr>
          <w:rFonts w:ascii="Garamond" w:hAnsi="Garamond"/>
        </w:rPr>
        <w:t xml:space="preserve">exposure </w:t>
      </w:r>
      <w:r w:rsidRPr="004447EC">
        <w:rPr>
          <w:rFonts w:ascii="Garamond" w:hAnsi="Garamond"/>
        </w:rPr>
        <w:t>composites, we ranked NPI</w:t>
      </w:r>
      <w:r>
        <w:rPr>
          <w:rFonts w:ascii="Garamond" w:hAnsi="Garamond"/>
        </w:rPr>
        <w:t>s</w:t>
      </w:r>
      <w:r w:rsidRPr="004447EC">
        <w:rPr>
          <w:rFonts w:ascii="Garamond" w:hAnsi="Garamond"/>
        </w:rPr>
        <w:t xml:space="preserve"> in</w:t>
      </w:r>
      <w:r>
        <w:rPr>
          <w:rFonts w:ascii="Garamond" w:hAnsi="Garamond"/>
        </w:rPr>
        <w:t>to</w:t>
      </w:r>
      <w:r w:rsidRPr="004447EC">
        <w:rPr>
          <w:rFonts w:ascii="Garamond" w:hAnsi="Garamond"/>
        </w:rPr>
        <w:t xml:space="preserve"> </w:t>
      </w:r>
      <w:r>
        <w:rPr>
          <w:rFonts w:ascii="Garamond" w:hAnsi="Garamond"/>
        </w:rPr>
        <w:t>quintiles and deciles, for different purposes</w:t>
      </w:r>
      <w:r w:rsidRPr="004447EC">
        <w:rPr>
          <w:rFonts w:ascii="Garamond" w:hAnsi="Garamond"/>
        </w:rPr>
        <w:t xml:space="preserve">. For </w:t>
      </w:r>
      <w:r>
        <w:rPr>
          <w:rFonts w:ascii="Garamond" w:hAnsi="Garamond"/>
        </w:rPr>
        <w:t>Figure 1</w:t>
      </w:r>
      <w:r w:rsidRPr="004447EC">
        <w:rPr>
          <w:rFonts w:ascii="Garamond" w:hAnsi="Garamond"/>
        </w:rPr>
        <w:t xml:space="preserve">, we calculated </w:t>
      </w:r>
      <w:r>
        <w:rPr>
          <w:rFonts w:ascii="Garamond" w:hAnsi="Garamond"/>
        </w:rPr>
        <w:t>rates of</w:t>
      </w:r>
      <w:r w:rsidRPr="004447EC">
        <w:rPr>
          <w:rFonts w:ascii="Garamond" w:hAnsi="Garamond"/>
        </w:rPr>
        <w:t xml:space="preserve"> </w:t>
      </w:r>
      <w:r>
        <w:rPr>
          <w:rFonts w:ascii="Garamond" w:hAnsi="Garamond"/>
        </w:rPr>
        <w:t xml:space="preserve">receipts of individual low-value services for PCP patient populations </w:t>
      </w:r>
      <w:r w:rsidRPr="004447EC">
        <w:rPr>
          <w:rFonts w:ascii="Garamond" w:hAnsi="Garamond"/>
        </w:rPr>
        <w:t xml:space="preserve">by quintiles of </w:t>
      </w:r>
      <w:r>
        <w:rPr>
          <w:rFonts w:ascii="Garamond" w:hAnsi="Garamond"/>
        </w:rPr>
        <w:t xml:space="preserve">the </w:t>
      </w:r>
      <w:r w:rsidRPr="004447EC">
        <w:rPr>
          <w:rFonts w:ascii="Garamond" w:hAnsi="Garamond"/>
        </w:rPr>
        <w:t xml:space="preserve">low-value service </w:t>
      </w:r>
      <w:r>
        <w:rPr>
          <w:rFonts w:ascii="Garamond" w:hAnsi="Garamond"/>
        </w:rPr>
        <w:t xml:space="preserve">exposure </w:t>
      </w:r>
      <w:r w:rsidRPr="004447EC">
        <w:rPr>
          <w:rFonts w:ascii="Garamond" w:hAnsi="Garamond"/>
        </w:rPr>
        <w:t xml:space="preserve">composites. </w:t>
      </w:r>
      <w:r>
        <w:rPr>
          <w:rFonts w:ascii="Garamond" w:hAnsi="Garamond"/>
        </w:rPr>
        <w:t>W</w:t>
      </w:r>
      <w:r w:rsidRPr="004447EC">
        <w:rPr>
          <w:rFonts w:ascii="Garamond" w:hAnsi="Garamond"/>
        </w:rPr>
        <w:t xml:space="preserve">e </w:t>
      </w:r>
      <w:r>
        <w:rPr>
          <w:rFonts w:ascii="Garamond" w:hAnsi="Garamond"/>
        </w:rPr>
        <w:t>centered</w:t>
      </w:r>
      <w:r w:rsidRPr="004447EC">
        <w:rPr>
          <w:rFonts w:ascii="Garamond" w:hAnsi="Garamond"/>
        </w:rPr>
        <w:t xml:space="preserve"> and </w:t>
      </w:r>
      <w:r>
        <w:rPr>
          <w:rFonts w:ascii="Garamond" w:hAnsi="Garamond"/>
        </w:rPr>
        <w:t>rescaled</w:t>
      </w:r>
      <w:r w:rsidRPr="004447EC">
        <w:rPr>
          <w:rFonts w:ascii="Garamond" w:hAnsi="Garamond"/>
        </w:rPr>
        <w:t xml:space="preserve"> CAHPS measures on a 0 to 10 scale and created CAHPS score composites </w:t>
      </w:r>
      <w:r>
        <w:rPr>
          <w:rFonts w:ascii="Garamond" w:hAnsi="Garamond"/>
        </w:rPr>
        <w:t>for</w:t>
      </w:r>
      <w:r w:rsidRPr="004447EC">
        <w:rPr>
          <w:rFonts w:ascii="Garamond" w:hAnsi="Garamond"/>
        </w:rPr>
        <w:t xml:space="preserve"> interaction</w:t>
      </w:r>
      <w:r>
        <w:rPr>
          <w:rFonts w:ascii="Garamond" w:hAnsi="Garamond"/>
        </w:rPr>
        <w:t>s with the personal doctor.</w:t>
      </w:r>
      <w:r w:rsidRPr="004447EC">
        <w:rPr>
          <w:rFonts w:ascii="Garamond" w:hAnsi="Garamond"/>
        </w:rPr>
        <w:t xml:space="preserve"> </w:t>
      </w:r>
      <w:r>
        <w:rPr>
          <w:rFonts w:ascii="Garamond" w:hAnsi="Garamond"/>
        </w:rPr>
        <w:t>W</w:t>
      </w:r>
      <w:r w:rsidRPr="004447EC">
        <w:rPr>
          <w:rFonts w:ascii="Garamond" w:hAnsi="Garamond"/>
        </w:rPr>
        <w:t>e regress</w:t>
      </w:r>
      <w:r>
        <w:rPr>
          <w:rFonts w:ascii="Garamond" w:hAnsi="Garamond"/>
        </w:rPr>
        <w:t>ed</w:t>
      </w:r>
      <w:r w:rsidRPr="004447EC">
        <w:rPr>
          <w:rFonts w:ascii="Garamond" w:hAnsi="Garamond"/>
        </w:rPr>
        <w:t xml:space="preserve"> CAHPS measure</w:t>
      </w:r>
      <w:r>
        <w:rPr>
          <w:rFonts w:ascii="Garamond" w:hAnsi="Garamond"/>
        </w:rPr>
        <w:t>s</w:t>
      </w:r>
      <w:r w:rsidRPr="004447EC">
        <w:rPr>
          <w:rFonts w:ascii="Garamond" w:hAnsi="Garamond"/>
        </w:rPr>
        <w:t xml:space="preserve"> on low value service </w:t>
      </w:r>
      <w:r>
        <w:rPr>
          <w:rFonts w:ascii="Garamond" w:hAnsi="Garamond"/>
        </w:rPr>
        <w:t xml:space="preserve">exposure </w:t>
      </w:r>
      <w:r w:rsidRPr="004447EC">
        <w:rPr>
          <w:rFonts w:ascii="Garamond" w:hAnsi="Garamond"/>
        </w:rPr>
        <w:t>composites</w:t>
      </w:r>
      <w:r>
        <w:rPr>
          <w:rFonts w:ascii="Garamond" w:hAnsi="Garamond"/>
        </w:rPr>
        <w:t xml:space="preserve"> </w:t>
      </w:r>
      <w:r w:rsidRPr="004447EC">
        <w:rPr>
          <w:rFonts w:ascii="Garamond" w:hAnsi="Garamond"/>
        </w:rPr>
        <w:lastRenderedPageBreak/>
        <w:t xml:space="preserve">adjusting for patient characteristics (age, dual status, education, health status) using PROC MIXED procedure in SAS. </w:t>
      </w:r>
    </w:p>
    <w:p w14:paraId="0641A8E8" w14:textId="77777777" w:rsidR="00425C43" w:rsidRPr="001B119A" w:rsidRDefault="00425C43" w:rsidP="00425C43">
      <w:pPr>
        <w:rPr>
          <w:rFonts w:ascii="Garamond" w:hAnsi="Garamond"/>
          <w:b/>
          <w:bCs/>
        </w:rPr>
      </w:pPr>
      <w:r>
        <w:rPr>
          <w:rFonts w:ascii="Garamond" w:hAnsi="Garamond"/>
        </w:rPr>
        <w:br/>
      </w:r>
      <w:r w:rsidRPr="001B119A">
        <w:rPr>
          <w:rFonts w:ascii="Garamond" w:hAnsi="Garamond"/>
          <w:b/>
          <w:bCs/>
        </w:rPr>
        <w:t>Table S15. Files related with modeling and analysis</w:t>
      </w:r>
    </w:p>
    <w:p w14:paraId="1FF97FE9" w14:textId="77777777" w:rsidR="00425C43" w:rsidRPr="004447EC" w:rsidRDefault="00425C43" w:rsidP="00425C43">
      <w:pPr>
        <w:rPr>
          <w:rFonts w:ascii="Garamond" w:hAnsi="Garamond"/>
        </w:rPr>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915"/>
        <w:gridCol w:w="4096"/>
        <w:gridCol w:w="3349"/>
      </w:tblGrid>
      <w:tr w:rsidR="00425C43" w:rsidRPr="0071544F" w14:paraId="33EE58D2" w14:textId="77777777" w:rsidTr="00AF161C">
        <w:tc>
          <w:tcPr>
            <w:tcW w:w="1915" w:type="dxa"/>
            <w:tcBorders>
              <w:top w:val="single" w:sz="4" w:space="0" w:color="auto"/>
              <w:bottom w:val="single" w:sz="4" w:space="0" w:color="auto"/>
            </w:tcBorders>
          </w:tcPr>
          <w:p w14:paraId="41ACC6E4" w14:textId="77777777" w:rsidR="00425C43" w:rsidRPr="0071544F" w:rsidRDefault="00425C43" w:rsidP="00AF161C">
            <w:pPr>
              <w:jc w:val="center"/>
              <w:rPr>
                <w:rFonts w:ascii="Garamond" w:hAnsi="Garamond"/>
                <w:sz w:val="20"/>
                <w:szCs w:val="20"/>
              </w:rPr>
            </w:pPr>
            <w:r w:rsidRPr="0071544F">
              <w:rPr>
                <w:rFonts w:ascii="Garamond" w:hAnsi="Garamond"/>
                <w:sz w:val="20"/>
                <w:szCs w:val="20"/>
              </w:rPr>
              <w:t>Program name</w:t>
            </w:r>
          </w:p>
        </w:tc>
        <w:tc>
          <w:tcPr>
            <w:tcW w:w="4096" w:type="dxa"/>
            <w:tcBorders>
              <w:top w:val="single" w:sz="4" w:space="0" w:color="auto"/>
              <w:bottom w:val="single" w:sz="4" w:space="0" w:color="auto"/>
            </w:tcBorders>
          </w:tcPr>
          <w:p w14:paraId="1C56E9FA" w14:textId="77777777" w:rsidR="00425C43" w:rsidRPr="0071544F" w:rsidRDefault="00425C43" w:rsidP="00AF161C">
            <w:pPr>
              <w:jc w:val="center"/>
              <w:rPr>
                <w:rFonts w:ascii="Garamond" w:hAnsi="Garamond"/>
                <w:sz w:val="20"/>
                <w:szCs w:val="20"/>
              </w:rPr>
            </w:pPr>
            <w:r w:rsidRPr="0071544F">
              <w:rPr>
                <w:rFonts w:ascii="Garamond" w:hAnsi="Garamond"/>
                <w:sz w:val="20"/>
                <w:szCs w:val="20"/>
              </w:rPr>
              <w:t>Input files (File source)</w:t>
            </w:r>
          </w:p>
        </w:tc>
        <w:tc>
          <w:tcPr>
            <w:tcW w:w="3349" w:type="dxa"/>
            <w:tcBorders>
              <w:top w:val="single" w:sz="4" w:space="0" w:color="auto"/>
              <w:bottom w:val="single" w:sz="4" w:space="0" w:color="auto"/>
            </w:tcBorders>
          </w:tcPr>
          <w:p w14:paraId="4D5AEACB" w14:textId="77777777" w:rsidR="00425C43" w:rsidRPr="0071544F" w:rsidRDefault="00425C43" w:rsidP="00AF161C">
            <w:pPr>
              <w:jc w:val="center"/>
              <w:rPr>
                <w:rFonts w:ascii="Garamond" w:hAnsi="Garamond"/>
                <w:sz w:val="20"/>
                <w:szCs w:val="20"/>
              </w:rPr>
            </w:pPr>
            <w:r w:rsidRPr="0071544F">
              <w:rPr>
                <w:rFonts w:ascii="Garamond" w:hAnsi="Garamond"/>
                <w:sz w:val="20"/>
                <w:szCs w:val="20"/>
              </w:rPr>
              <w:t>Output files</w:t>
            </w:r>
          </w:p>
        </w:tc>
      </w:tr>
      <w:tr w:rsidR="00425C43" w:rsidRPr="0071544F" w14:paraId="7008524D" w14:textId="77777777" w:rsidTr="00AF161C">
        <w:tc>
          <w:tcPr>
            <w:tcW w:w="1915" w:type="dxa"/>
            <w:tcBorders>
              <w:top w:val="single" w:sz="4" w:space="0" w:color="auto"/>
            </w:tcBorders>
          </w:tcPr>
          <w:p w14:paraId="59D2396B"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Fepredict.R</w:t>
            </w:r>
            <w:proofErr w:type="spellEnd"/>
          </w:p>
          <w:p w14:paraId="70F1A27F" w14:textId="77777777" w:rsidR="00425C43" w:rsidRPr="0071544F" w:rsidRDefault="00425C43" w:rsidP="00AF161C">
            <w:pPr>
              <w:rPr>
                <w:rFonts w:ascii="Garamond" w:hAnsi="Garamond"/>
                <w:sz w:val="20"/>
                <w:szCs w:val="20"/>
              </w:rPr>
            </w:pPr>
          </w:p>
          <w:p w14:paraId="00F3E02C" w14:textId="77777777" w:rsidR="00425C43" w:rsidRPr="0071544F" w:rsidRDefault="00425C43" w:rsidP="00AF161C">
            <w:pPr>
              <w:rPr>
                <w:rFonts w:ascii="Garamond" w:hAnsi="Garamond"/>
                <w:sz w:val="20"/>
                <w:szCs w:val="20"/>
              </w:rPr>
            </w:pPr>
          </w:p>
          <w:p w14:paraId="26EB992E" w14:textId="77777777" w:rsidR="00425C43" w:rsidRPr="0071544F" w:rsidRDefault="00425C43" w:rsidP="00AF161C">
            <w:pPr>
              <w:rPr>
                <w:rFonts w:ascii="Garamond" w:hAnsi="Garamond"/>
                <w:sz w:val="20"/>
                <w:szCs w:val="20"/>
              </w:rPr>
            </w:pPr>
          </w:p>
          <w:p w14:paraId="37603F19" w14:textId="77777777" w:rsidR="00425C43" w:rsidRPr="0071544F" w:rsidRDefault="00425C43" w:rsidP="00AF161C">
            <w:pPr>
              <w:rPr>
                <w:rFonts w:ascii="Garamond" w:hAnsi="Garamond"/>
                <w:sz w:val="20"/>
                <w:szCs w:val="20"/>
              </w:rPr>
            </w:pPr>
          </w:p>
          <w:p w14:paraId="026168B5" w14:textId="77777777" w:rsidR="00425C43" w:rsidRPr="0071544F" w:rsidRDefault="00425C43" w:rsidP="00AF161C">
            <w:pPr>
              <w:rPr>
                <w:rFonts w:ascii="Garamond" w:hAnsi="Garamond"/>
                <w:sz w:val="20"/>
                <w:szCs w:val="20"/>
              </w:rPr>
            </w:pPr>
          </w:p>
          <w:p w14:paraId="6DFA8F9D" w14:textId="77777777" w:rsidR="00425C43" w:rsidRPr="0071544F" w:rsidRDefault="00425C43" w:rsidP="00AF161C">
            <w:pPr>
              <w:rPr>
                <w:rFonts w:ascii="Garamond" w:hAnsi="Garamond"/>
                <w:sz w:val="20"/>
                <w:szCs w:val="20"/>
              </w:rPr>
            </w:pPr>
          </w:p>
          <w:p w14:paraId="40646C27" w14:textId="77777777" w:rsidR="00425C43" w:rsidRPr="0071544F" w:rsidRDefault="00425C43" w:rsidP="00AF161C">
            <w:pPr>
              <w:rPr>
                <w:rFonts w:ascii="Garamond" w:hAnsi="Garamond"/>
                <w:sz w:val="20"/>
                <w:szCs w:val="20"/>
              </w:rPr>
            </w:pPr>
          </w:p>
          <w:p w14:paraId="6795F725" w14:textId="77777777" w:rsidR="00425C43" w:rsidRPr="0071544F" w:rsidRDefault="00425C43" w:rsidP="00AF161C">
            <w:pPr>
              <w:rPr>
                <w:rFonts w:ascii="Garamond" w:hAnsi="Garamond"/>
                <w:sz w:val="20"/>
                <w:szCs w:val="20"/>
              </w:rPr>
            </w:pPr>
          </w:p>
          <w:p w14:paraId="7F37449E"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addfixedpred.sas</w:t>
            </w:r>
            <w:proofErr w:type="spellEnd"/>
          </w:p>
          <w:p w14:paraId="06505D1C" w14:textId="77777777" w:rsidR="00425C43" w:rsidRPr="0071544F" w:rsidRDefault="00425C43" w:rsidP="00AF161C">
            <w:pPr>
              <w:rPr>
                <w:rFonts w:ascii="Garamond" w:hAnsi="Garamond"/>
                <w:sz w:val="20"/>
                <w:szCs w:val="20"/>
              </w:rPr>
            </w:pPr>
          </w:p>
          <w:p w14:paraId="5410AA73" w14:textId="77777777" w:rsidR="00425C43" w:rsidRPr="0071544F" w:rsidRDefault="00425C43" w:rsidP="00AF161C">
            <w:pPr>
              <w:rPr>
                <w:rFonts w:ascii="Garamond" w:hAnsi="Garamond"/>
                <w:sz w:val="20"/>
                <w:szCs w:val="20"/>
              </w:rPr>
            </w:pPr>
          </w:p>
          <w:p w14:paraId="1E67EF39" w14:textId="77777777" w:rsidR="00425C43" w:rsidRPr="0071544F" w:rsidRDefault="00425C43" w:rsidP="00AF161C">
            <w:pPr>
              <w:rPr>
                <w:rFonts w:ascii="Garamond" w:hAnsi="Garamond"/>
                <w:sz w:val="20"/>
                <w:szCs w:val="20"/>
              </w:rPr>
            </w:pPr>
          </w:p>
          <w:p w14:paraId="14511156" w14:textId="77777777" w:rsidR="00425C43" w:rsidRPr="0071544F" w:rsidRDefault="00425C43" w:rsidP="00AF161C">
            <w:pPr>
              <w:rPr>
                <w:rFonts w:ascii="Garamond" w:hAnsi="Garamond"/>
                <w:sz w:val="20"/>
                <w:szCs w:val="20"/>
              </w:rPr>
            </w:pPr>
          </w:p>
          <w:p w14:paraId="0512C97E" w14:textId="77777777" w:rsidR="00425C43" w:rsidRPr="0071544F" w:rsidRDefault="00425C43" w:rsidP="00AF161C">
            <w:pPr>
              <w:rPr>
                <w:rFonts w:ascii="Garamond" w:hAnsi="Garamond"/>
                <w:sz w:val="20"/>
                <w:szCs w:val="20"/>
              </w:rPr>
            </w:pPr>
          </w:p>
          <w:p w14:paraId="3CC8918F" w14:textId="77777777" w:rsidR="00425C43" w:rsidRPr="0071544F" w:rsidRDefault="00425C43" w:rsidP="00AF161C">
            <w:pPr>
              <w:rPr>
                <w:rFonts w:ascii="Garamond" w:hAnsi="Garamond"/>
                <w:sz w:val="20"/>
                <w:szCs w:val="20"/>
              </w:rPr>
            </w:pPr>
          </w:p>
          <w:p w14:paraId="7584E9EC" w14:textId="77777777" w:rsidR="00425C43" w:rsidRPr="0071544F" w:rsidRDefault="00425C43" w:rsidP="00AF161C">
            <w:pPr>
              <w:rPr>
                <w:rFonts w:ascii="Garamond" w:hAnsi="Garamond"/>
                <w:sz w:val="20"/>
                <w:szCs w:val="20"/>
              </w:rPr>
            </w:pPr>
          </w:p>
          <w:p w14:paraId="070EEDD0" w14:textId="77777777" w:rsidR="00425C43" w:rsidRPr="0071544F" w:rsidRDefault="00425C43" w:rsidP="00AF161C">
            <w:pPr>
              <w:rPr>
                <w:rFonts w:ascii="Garamond" w:hAnsi="Garamond"/>
                <w:sz w:val="20"/>
                <w:szCs w:val="20"/>
              </w:rPr>
            </w:pPr>
          </w:p>
          <w:p w14:paraId="62C5E767" w14:textId="77777777" w:rsidR="00425C43" w:rsidRPr="0071544F" w:rsidRDefault="00425C43" w:rsidP="00AF161C">
            <w:pPr>
              <w:rPr>
                <w:rFonts w:ascii="Garamond" w:hAnsi="Garamond"/>
                <w:sz w:val="20"/>
                <w:szCs w:val="20"/>
              </w:rPr>
            </w:pPr>
          </w:p>
          <w:p w14:paraId="5D4B4603" w14:textId="77777777" w:rsidR="00425C43" w:rsidRPr="0071544F" w:rsidRDefault="00425C43" w:rsidP="00AF161C">
            <w:pPr>
              <w:rPr>
                <w:rFonts w:ascii="Garamond" w:hAnsi="Garamond"/>
                <w:sz w:val="20"/>
                <w:szCs w:val="20"/>
              </w:rPr>
            </w:pPr>
          </w:p>
          <w:p w14:paraId="2BC9DB00" w14:textId="77777777" w:rsidR="00425C43" w:rsidRPr="0071544F" w:rsidRDefault="00425C43" w:rsidP="00AF161C">
            <w:pPr>
              <w:rPr>
                <w:rFonts w:ascii="Garamond" w:hAnsi="Garamond"/>
                <w:sz w:val="20"/>
                <w:szCs w:val="20"/>
              </w:rPr>
            </w:pPr>
          </w:p>
          <w:p w14:paraId="79E356C7" w14:textId="77777777" w:rsidR="00425C43" w:rsidRPr="0071544F" w:rsidRDefault="00425C43" w:rsidP="00AF161C">
            <w:pPr>
              <w:rPr>
                <w:rFonts w:ascii="Garamond" w:hAnsi="Garamond"/>
                <w:sz w:val="20"/>
                <w:szCs w:val="20"/>
              </w:rPr>
            </w:pPr>
          </w:p>
          <w:p w14:paraId="218510F2" w14:textId="77777777" w:rsidR="00425C43" w:rsidRPr="0071544F" w:rsidRDefault="00425C43" w:rsidP="00AF161C">
            <w:pPr>
              <w:rPr>
                <w:rFonts w:ascii="Garamond" w:hAnsi="Garamond"/>
                <w:sz w:val="20"/>
                <w:szCs w:val="20"/>
              </w:rPr>
            </w:pPr>
          </w:p>
          <w:p w14:paraId="08E7E91C" w14:textId="77777777" w:rsidR="00425C43" w:rsidRPr="0071544F" w:rsidRDefault="00425C43" w:rsidP="00AF161C">
            <w:pPr>
              <w:rPr>
                <w:rFonts w:ascii="Garamond" w:hAnsi="Garamond"/>
                <w:sz w:val="20"/>
                <w:szCs w:val="20"/>
              </w:rPr>
            </w:pPr>
          </w:p>
          <w:p w14:paraId="43E69ECE" w14:textId="77777777" w:rsidR="00425C43" w:rsidRPr="0071544F" w:rsidRDefault="00425C43" w:rsidP="00AF161C">
            <w:pPr>
              <w:rPr>
                <w:rFonts w:ascii="Garamond" w:hAnsi="Garamond"/>
                <w:sz w:val="20"/>
                <w:szCs w:val="20"/>
              </w:rPr>
            </w:pPr>
          </w:p>
          <w:p w14:paraId="01671131" w14:textId="77777777" w:rsidR="00425C43" w:rsidRPr="0071544F" w:rsidRDefault="00425C43" w:rsidP="00AF161C">
            <w:pPr>
              <w:rPr>
                <w:rFonts w:ascii="Garamond" w:hAnsi="Garamond"/>
                <w:sz w:val="20"/>
                <w:szCs w:val="20"/>
              </w:rPr>
            </w:pPr>
          </w:p>
          <w:p w14:paraId="6A0B3BCC" w14:textId="77777777" w:rsidR="00425C43" w:rsidRPr="0071544F" w:rsidRDefault="00425C43" w:rsidP="00AF161C">
            <w:pPr>
              <w:rPr>
                <w:rFonts w:ascii="Garamond" w:hAnsi="Garamond"/>
                <w:sz w:val="20"/>
                <w:szCs w:val="20"/>
              </w:rPr>
            </w:pPr>
            <w:r w:rsidRPr="0071544F">
              <w:rPr>
                <w:rFonts w:ascii="Garamond" w:hAnsi="Garamond"/>
                <w:sz w:val="20"/>
                <w:szCs w:val="20"/>
              </w:rPr>
              <w:t>Randomeffects.do</w:t>
            </w:r>
          </w:p>
          <w:p w14:paraId="4C01E763" w14:textId="77777777" w:rsidR="00425C43" w:rsidRPr="0071544F" w:rsidRDefault="00425C43" w:rsidP="00AF161C">
            <w:pPr>
              <w:rPr>
                <w:rFonts w:ascii="Garamond" w:hAnsi="Garamond"/>
                <w:sz w:val="20"/>
                <w:szCs w:val="20"/>
              </w:rPr>
            </w:pPr>
          </w:p>
          <w:p w14:paraId="0016A3F3" w14:textId="77777777" w:rsidR="00425C43" w:rsidRPr="0071544F" w:rsidRDefault="00425C43" w:rsidP="00AF161C">
            <w:pPr>
              <w:rPr>
                <w:rFonts w:ascii="Garamond" w:hAnsi="Garamond"/>
                <w:sz w:val="20"/>
                <w:szCs w:val="20"/>
              </w:rPr>
            </w:pPr>
            <w:r w:rsidRPr="0071544F">
              <w:rPr>
                <w:rFonts w:ascii="Garamond" w:hAnsi="Garamond"/>
                <w:sz w:val="20"/>
                <w:szCs w:val="20"/>
              </w:rPr>
              <w:t>Exhibit3.sas</w:t>
            </w:r>
          </w:p>
          <w:p w14:paraId="7F9C52BA" w14:textId="77777777" w:rsidR="00425C43" w:rsidRPr="0071544F" w:rsidRDefault="00425C43" w:rsidP="00AF161C">
            <w:pPr>
              <w:rPr>
                <w:rFonts w:ascii="Garamond" w:hAnsi="Garamond"/>
                <w:sz w:val="20"/>
                <w:szCs w:val="20"/>
              </w:rPr>
            </w:pPr>
          </w:p>
          <w:p w14:paraId="2B1EA548" w14:textId="77777777" w:rsidR="00425C43" w:rsidRPr="0071544F" w:rsidRDefault="00425C43" w:rsidP="00AF161C">
            <w:pPr>
              <w:rPr>
                <w:rFonts w:ascii="Garamond" w:hAnsi="Garamond"/>
                <w:sz w:val="20"/>
                <w:szCs w:val="20"/>
              </w:rPr>
            </w:pPr>
          </w:p>
          <w:p w14:paraId="51B77812" w14:textId="77777777" w:rsidR="00425C43" w:rsidRPr="0071544F" w:rsidRDefault="00425C43" w:rsidP="00AF161C">
            <w:pPr>
              <w:rPr>
                <w:rFonts w:ascii="Garamond" w:eastAsiaTheme="minorEastAsia" w:hAnsi="Garamond"/>
                <w:sz w:val="20"/>
                <w:szCs w:val="20"/>
                <w:lang w:eastAsia="zh-CN"/>
              </w:rPr>
            </w:pPr>
            <w:r w:rsidRPr="0071544F">
              <w:rPr>
                <w:rFonts w:ascii="Garamond" w:hAnsi="Garamond"/>
                <w:sz w:val="20"/>
                <w:szCs w:val="20"/>
              </w:rPr>
              <w:t xml:space="preserve">Exhibit5.sas         </w:t>
            </w:r>
          </w:p>
          <w:p w14:paraId="06863E3B" w14:textId="77777777" w:rsidR="00425C43" w:rsidRPr="0071544F" w:rsidRDefault="00425C43" w:rsidP="00AF161C">
            <w:pPr>
              <w:rPr>
                <w:rFonts w:ascii="Garamond" w:hAnsi="Garamond"/>
                <w:sz w:val="20"/>
                <w:szCs w:val="20"/>
              </w:rPr>
            </w:pPr>
          </w:p>
          <w:p w14:paraId="670E224A" w14:textId="77777777" w:rsidR="00425C43" w:rsidRPr="0071544F" w:rsidRDefault="00425C43" w:rsidP="00AF161C">
            <w:pPr>
              <w:rPr>
                <w:rFonts w:ascii="Garamond" w:hAnsi="Garamond"/>
                <w:sz w:val="20"/>
                <w:szCs w:val="20"/>
              </w:rPr>
            </w:pPr>
          </w:p>
          <w:p w14:paraId="24466E51"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Regression.sas</w:t>
            </w:r>
            <w:proofErr w:type="spellEnd"/>
          </w:p>
        </w:tc>
        <w:tc>
          <w:tcPr>
            <w:tcW w:w="4096" w:type="dxa"/>
            <w:tcBorders>
              <w:top w:val="single" w:sz="4" w:space="0" w:color="auto"/>
            </w:tcBorders>
          </w:tcPr>
          <w:p w14:paraId="3D02CF73"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backscan.sas</w:t>
            </w:r>
            <w:proofErr w:type="gramEnd"/>
            <w:r w:rsidRPr="0071544F">
              <w:rPr>
                <w:rFonts w:ascii="Garamond" w:hAnsi="Garamond"/>
                <w:sz w:val="20"/>
                <w:szCs w:val="20"/>
              </w:rPr>
              <w:t>7bdat</w:t>
            </w:r>
          </w:p>
          <w:p w14:paraId="2FDD4732"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cerv.sas</w:t>
            </w:r>
            <w:proofErr w:type="gramEnd"/>
            <w:r w:rsidRPr="0071544F">
              <w:rPr>
                <w:rFonts w:ascii="Garamond" w:hAnsi="Garamond"/>
                <w:sz w:val="20"/>
                <w:szCs w:val="20"/>
              </w:rPr>
              <w:t xml:space="preserve">7bdat </w:t>
            </w:r>
          </w:p>
          <w:p w14:paraId="57010987"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ctdasym.sas</w:t>
            </w:r>
            <w:proofErr w:type="gramEnd"/>
            <w:r w:rsidRPr="0071544F">
              <w:rPr>
                <w:rFonts w:ascii="Garamond" w:hAnsi="Garamond"/>
                <w:sz w:val="20"/>
                <w:szCs w:val="20"/>
              </w:rPr>
              <w:t xml:space="preserve">7bdat </w:t>
            </w:r>
          </w:p>
          <w:p w14:paraId="5DD75B01"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head.sas</w:t>
            </w:r>
            <w:proofErr w:type="gramEnd"/>
            <w:r w:rsidRPr="0071544F">
              <w:rPr>
                <w:rFonts w:ascii="Garamond" w:hAnsi="Garamond"/>
                <w:sz w:val="20"/>
                <w:szCs w:val="20"/>
              </w:rPr>
              <w:t xml:space="preserve">7bdat </w:t>
            </w:r>
          </w:p>
          <w:p w14:paraId="29CB22D6"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psa.sas</w:t>
            </w:r>
            <w:proofErr w:type="gramEnd"/>
            <w:r w:rsidRPr="0071544F">
              <w:rPr>
                <w:rFonts w:ascii="Garamond" w:hAnsi="Garamond"/>
                <w:sz w:val="20"/>
                <w:szCs w:val="20"/>
              </w:rPr>
              <w:t>7bdat</w:t>
            </w:r>
          </w:p>
          <w:p w14:paraId="71042DAD"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pth.sas</w:t>
            </w:r>
            <w:proofErr w:type="gramEnd"/>
            <w:r w:rsidRPr="0071544F">
              <w:rPr>
                <w:rFonts w:ascii="Garamond" w:hAnsi="Garamond"/>
                <w:sz w:val="20"/>
                <w:szCs w:val="20"/>
              </w:rPr>
              <w:t>7bdat</w:t>
            </w:r>
          </w:p>
          <w:p w14:paraId="4859400E"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spinj.sas</w:t>
            </w:r>
            <w:proofErr w:type="gramEnd"/>
            <w:r w:rsidRPr="0071544F">
              <w:rPr>
                <w:rFonts w:ascii="Garamond" w:hAnsi="Garamond"/>
                <w:sz w:val="20"/>
                <w:szCs w:val="20"/>
              </w:rPr>
              <w:t>7bdat</w:t>
            </w:r>
          </w:p>
          <w:p w14:paraId="22FB3CD1" w14:textId="77777777" w:rsidR="00425C43" w:rsidRPr="0071544F" w:rsidRDefault="00425C43" w:rsidP="00AF161C">
            <w:pPr>
              <w:rPr>
                <w:rFonts w:ascii="Garamond" w:hAnsi="Garamond"/>
                <w:sz w:val="20"/>
                <w:szCs w:val="20"/>
              </w:rPr>
            </w:pPr>
            <w:r w:rsidRPr="0071544F">
              <w:rPr>
                <w:rFonts w:ascii="Garamond" w:hAnsi="Garamond"/>
                <w:sz w:val="20"/>
                <w:szCs w:val="20"/>
              </w:rPr>
              <w:t>lvscle_t</w:t>
            </w:r>
            <w:proofErr w:type="gramStart"/>
            <w:r w:rsidRPr="0071544F">
              <w:rPr>
                <w:rFonts w:ascii="Garamond" w:hAnsi="Garamond"/>
                <w:sz w:val="20"/>
                <w:szCs w:val="20"/>
              </w:rPr>
              <w:t>3.sas</w:t>
            </w:r>
            <w:proofErr w:type="gramEnd"/>
            <w:r w:rsidRPr="0071544F">
              <w:rPr>
                <w:rFonts w:ascii="Garamond" w:hAnsi="Garamond"/>
                <w:sz w:val="20"/>
                <w:szCs w:val="20"/>
              </w:rPr>
              <w:t>7bdat</w:t>
            </w:r>
          </w:p>
          <w:p w14:paraId="1B58EEB3" w14:textId="77777777" w:rsidR="00425C43" w:rsidRPr="0071544F" w:rsidRDefault="00425C43" w:rsidP="00AF161C">
            <w:pPr>
              <w:rPr>
                <w:rFonts w:ascii="Garamond" w:hAnsi="Garamond"/>
                <w:sz w:val="20"/>
                <w:szCs w:val="20"/>
              </w:rPr>
            </w:pPr>
          </w:p>
          <w:p w14:paraId="3DCA1B86"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backscan.sas</w:t>
            </w:r>
            <w:proofErr w:type="gramEnd"/>
            <w:r w:rsidRPr="0071544F">
              <w:rPr>
                <w:rFonts w:ascii="Garamond" w:hAnsi="Garamond"/>
                <w:sz w:val="20"/>
                <w:szCs w:val="20"/>
              </w:rPr>
              <w:t>7bdat</w:t>
            </w:r>
          </w:p>
          <w:p w14:paraId="0D8EBCFF"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cerv.sas</w:t>
            </w:r>
            <w:proofErr w:type="gramEnd"/>
            <w:r w:rsidRPr="0071544F">
              <w:rPr>
                <w:rFonts w:ascii="Garamond" w:hAnsi="Garamond"/>
                <w:sz w:val="20"/>
                <w:szCs w:val="20"/>
              </w:rPr>
              <w:t xml:space="preserve">7bdat </w:t>
            </w:r>
          </w:p>
          <w:p w14:paraId="37F549E5"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ctdasym.sas</w:t>
            </w:r>
            <w:proofErr w:type="gramEnd"/>
            <w:r w:rsidRPr="0071544F">
              <w:rPr>
                <w:rFonts w:ascii="Garamond" w:hAnsi="Garamond"/>
                <w:sz w:val="20"/>
                <w:szCs w:val="20"/>
              </w:rPr>
              <w:t xml:space="preserve">7bdat </w:t>
            </w:r>
          </w:p>
          <w:p w14:paraId="5820A610"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head.sas</w:t>
            </w:r>
            <w:proofErr w:type="gramEnd"/>
            <w:r w:rsidRPr="0071544F">
              <w:rPr>
                <w:rFonts w:ascii="Garamond" w:hAnsi="Garamond"/>
                <w:sz w:val="20"/>
                <w:szCs w:val="20"/>
              </w:rPr>
              <w:t xml:space="preserve">7bdat </w:t>
            </w:r>
          </w:p>
          <w:p w14:paraId="778FA5C6"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psa.sas</w:t>
            </w:r>
            <w:proofErr w:type="gramEnd"/>
            <w:r w:rsidRPr="0071544F">
              <w:rPr>
                <w:rFonts w:ascii="Garamond" w:hAnsi="Garamond"/>
                <w:sz w:val="20"/>
                <w:szCs w:val="20"/>
              </w:rPr>
              <w:t>7bdat</w:t>
            </w:r>
          </w:p>
          <w:p w14:paraId="5CD7A7B2"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pth.sas</w:t>
            </w:r>
            <w:proofErr w:type="gramEnd"/>
            <w:r w:rsidRPr="0071544F">
              <w:rPr>
                <w:rFonts w:ascii="Garamond" w:hAnsi="Garamond"/>
                <w:sz w:val="20"/>
                <w:szCs w:val="20"/>
              </w:rPr>
              <w:t>7bdat</w:t>
            </w:r>
          </w:p>
          <w:p w14:paraId="584940CA" w14:textId="77777777" w:rsidR="00425C43" w:rsidRPr="0071544F" w:rsidRDefault="00425C43" w:rsidP="00AF161C">
            <w:pPr>
              <w:rPr>
                <w:rFonts w:ascii="Garamond" w:hAnsi="Garamond"/>
                <w:sz w:val="20"/>
                <w:szCs w:val="20"/>
              </w:rPr>
            </w:pPr>
            <w:r w:rsidRPr="0071544F">
              <w:rPr>
                <w:rFonts w:ascii="Garamond" w:hAnsi="Garamond"/>
                <w:sz w:val="20"/>
                <w:szCs w:val="20"/>
              </w:rPr>
              <w:t>lvscle_</w:t>
            </w:r>
            <w:proofErr w:type="gramStart"/>
            <w:r w:rsidRPr="0071544F">
              <w:rPr>
                <w:rFonts w:ascii="Garamond" w:hAnsi="Garamond"/>
                <w:sz w:val="20"/>
                <w:szCs w:val="20"/>
              </w:rPr>
              <w:t>spinj.sas</w:t>
            </w:r>
            <w:proofErr w:type="gramEnd"/>
            <w:r w:rsidRPr="0071544F">
              <w:rPr>
                <w:rFonts w:ascii="Garamond" w:hAnsi="Garamond"/>
                <w:sz w:val="20"/>
                <w:szCs w:val="20"/>
              </w:rPr>
              <w:t>7bdat</w:t>
            </w:r>
          </w:p>
          <w:p w14:paraId="0D475928" w14:textId="77777777" w:rsidR="00425C43" w:rsidRPr="0071544F" w:rsidRDefault="00425C43" w:rsidP="00AF161C">
            <w:pPr>
              <w:rPr>
                <w:rFonts w:ascii="Garamond" w:hAnsi="Garamond"/>
                <w:sz w:val="20"/>
                <w:szCs w:val="20"/>
              </w:rPr>
            </w:pPr>
            <w:r w:rsidRPr="0071544F">
              <w:rPr>
                <w:rFonts w:ascii="Garamond" w:hAnsi="Garamond"/>
                <w:sz w:val="20"/>
                <w:szCs w:val="20"/>
              </w:rPr>
              <w:t>lvscle_t</w:t>
            </w:r>
            <w:proofErr w:type="gramStart"/>
            <w:r w:rsidRPr="0071544F">
              <w:rPr>
                <w:rFonts w:ascii="Garamond" w:hAnsi="Garamond"/>
                <w:sz w:val="20"/>
                <w:szCs w:val="20"/>
              </w:rPr>
              <w:t>3.sas</w:t>
            </w:r>
            <w:proofErr w:type="gramEnd"/>
            <w:r w:rsidRPr="0071544F">
              <w:rPr>
                <w:rFonts w:ascii="Garamond" w:hAnsi="Garamond"/>
                <w:sz w:val="20"/>
                <w:szCs w:val="20"/>
              </w:rPr>
              <w:t>7bdat</w:t>
            </w:r>
          </w:p>
          <w:p w14:paraId="053409DC" w14:textId="77777777" w:rsidR="00425C43" w:rsidRPr="0071544F" w:rsidRDefault="00425C43" w:rsidP="00AF161C">
            <w:pPr>
              <w:rPr>
                <w:rFonts w:ascii="Garamond" w:hAnsi="Garamond"/>
                <w:sz w:val="20"/>
                <w:szCs w:val="20"/>
              </w:rPr>
            </w:pPr>
            <w:r w:rsidRPr="0071544F">
              <w:rPr>
                <w:rFonts w:ascii="Garamond" w:hAnsi="Garamond"/>
                <w:sz w:val="20"/>
                <w:szCs w:val="20"/>
              </w:rPr>
              <w:t>lvscle_backscan_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386AE47C" w14:textId="77777777" w:rsidR="00425C43" w:rsidRPr="0071544F" w:rsidRDefault="00425C43" w:rsidP="00AF161C">
            <w:pPr>
              <w:rPr>
                <w:rFonts w:ascii="Garamond" w:hAnsi="Garamond"/>
                <w:sz w:val="20"/>
                <w:szCs w:val="20"/>
              </w:rPr>
            </w:pPr>
            <w:r w:rsidRPr="0071544F">
              <w:rPr>
                <w:rFonts w:ascii="Garamond" w:hAnsi="Garamond"/>
                <w:sz w:val="20"/>
                <w:szCs w:val="20"/>
              </w:rPr>
              <w:t>lvscle_cerv_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77CC3F49" w14:textId="77777777" w:rsidR="00425C43" w:rsidRPr="0071544F" w:rsidRDefault="00425C43" w:rsidP="00AF161C">
            <w:pPr>
              <w:rPr>
                <w:rFonts w:ascii="Garamond" w:hAnsi="Garamond"/>
                <w:sz w:val="20"/>
                <w:szCs w:val="20"/>
              </w:rPr>
            </w:pPr>
            <w:r w:rsidRPr="0071544F">
              <w:rPr>
                <w:rFonts w:ascii="Garamond" w:hAnsi="Garamond"/>
                <w:sz w:val="20"/>
                <w:szCs w:val="20"/>
              </w:rPr>
              <w:t>lvscle_ctdasym_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71A4D657" w14:textId="77777777" w:rsidR="00425C43" w:rsidRPr="0071544F" w:rsidRDefault="00425C43" w:rsidP="00AF161C">
            <w:pPr>
              <w:rPr>
                <w:rFonts w:ascii="Garamond" w:hAnsi="Garamond"/>
                <w:sz w:val="20"/>
                <w:szCs w:val="20"/>
              </w:rPr>
            </w:pPr>
            <w:r w:rsidRPr="0071544F">
              <w:rPr>
                <w:rFonts w:ascii="Garamond" w:hAnsi="Garamond"/>
                <w:sz w:val="20"/>
                <w:szCs w:val="20"/>
              </w:rPr>
              <w:t>lvscle_head_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5BBFCD80" w14:textId="77777777" w:rsidR="00425C43" w:rsidRPr="0071544F" w:rsidRDefault="00425C43" w:rsidP="00AF161C">
            <w:pPr>
              <w:rPr>
                <w:rFonts w:ascii="Garamond" w:hAnsi="Garamond"/>
                <w:sz w:val="20"/>
                <w:szCs w:val="20"/>
              </w:rPr>
            </w:pPr>
            <w:r w:rsidRPr="0071544F">
              <w:rPr>
                <w:rFonts w:ascii="Garamond" w:hAnsi="Garamond"/>
                <w:sz w:val="20"/>
                <w:szCs w:val="20"/>
              </w:rPr>
              <w:t>lvscle_psa_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683B981D" w14:textId="77777777" w:rsidR="00425C43" w:rsidRPr="0071544F" w:rsidRDefault="00425C43" w:rsidP="00AF161C">
            <w:pPr>
              <w:rPr>
                <w:rFonts w:ascii="Garamond" w:hAnsi="Garamond"/>
                <w:sz w:val="20"/>
                <w:szCs w:val="20"/>
              </w:rPr>
            </w:pPr>
            <w:r w:rsidRPr="0071544F">
              <w:rPr>
                <w:rFonts w:ascii="Garamond" w:hAnsi="Garamond"/>
                <w:sz w:val="20"/>
                <w:szCs w:val="20"/>
              </w:rPr>
              <w:t>lvscle_pth_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514790F6" w14:textId="77777777" w:rsidR="00425C43" w:rsidRPr="0071544F" w:rsidRDefault="00425C43" w:rsidP="00AF161C">
            <w:pPr>
              <w:rPr>
                <w:rFonts w:ascii="Garamond" w:hAnsi="Garamond"/>
                <w:sz w:val="20"/>
                <w:szCs w:val="20"/>
              </w:rPr>
            </w:pPr>
            <w:r w:rsidRPr="0071544F">
              <w:rPr>
                <w:rFonts w:ascii="Garamond" w:hAnsi="Garamond"/>
                <w:sz w:val="20"/>
                <w:szCs w:val="20"/>
              </w:rPr>
              <w:t>lvscle_spinj_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419113F2" w14:textId="77777777" w:rsidR="00425C43" w:rsidRPr="0071544F" w:rsidRDefault="00425C43" w:rsidP="00AF161C">
            <w:pPr>
              <w:rPr>
                <w:rFonts w:ascii="Garamond" w:hAnsi="Garamond"/>
                <w:sz w:val="20"/>
                <w:szCs w:val="20"/>
              </w:rPr>
            </w:pPr>
            <w:r w:rsidRPr="0071544F">
              <w:rPr>
                <w:rFonts w:ascii="Garamond" w:hAnsi="Garamond"/>
                <w:sz w:val="20"/>
                <w:szCs w:val="20"/>
              </w:rPr>
              <w:t>lvscle_t3_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75B6F7F0" w14:textId="77777777" w:rsidR="00425C43" w:rsidRPr="0071544F" w:rsidRDefault="00425C43" w:rsidP="00AF161C">
            <w:pPr>
              <w:rPr>
                <w:rFonts w:ascii="Garamond" w:hAnsi="Garamond"/>
                <w:sz w:val="20"/>
                <w:szCs w:val="20"/>
              </w:rPr>
            </w:pPr>
          </w:p>
          <w:p w14:paraId="0752A7E7"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lvscle`sample</w:t>
            </w:r>
            <w:proofErr w:type="gramStart"/>
            <w:r w:rsidRPr="0071544F">
              <w:rPr>
                <w:rFonts w:ascii="Garamond" w:hAnsi="Garamond"/>
                <w:sz w:val="20"/>
                <w:szCs w:val="20"/>
              </w:rPr>
              <w:t>’.dta</w:t>
            </w:r>
            <w:proofErr w:type="spellEnd"/>
            <w:proofErr w:type="gramEnd"/>
          </w:p>
          <w:p w14:paraId="09000A2F" w14:textId="77777777" w:rsidR="00425C43" w:rsidRPr="0071544F" w:rsidRDefault="00425C43" w:rsidP="00AF161C">
            <w:pPr>
              <w:rPr>
                <w:rFonts w:ascii="Garamond" w:hAnsi="Garamond"/>
                <w:sz w:val="20"/>
                <w:szCs w:val="20"/>
              </w:rPr>
            </w:pPr>
          </w:p>
          <w:p w14:paraId="61936891" w14:textId="77777777" w:rsidR="00425C43" w:rsidRPr="0071544F" w:rsidRDefault="00425C43" w:rsidP="00AF161C">
            <w:pPr>
              <w:rPr>
                <w:rFonts w:ascii="Garamond" w:hAnsi="Garamond"/>
                <w:sz w:val="20"/>
                <w:szCs w:val="20"/>
              </w:rPr>
            </w:pPr>
            <w:r w:rsidRPr="0071544F">
              <w:rPr>
                <w:rFonts w:ascii="Garamond" w:hAnsi="Garamond"/>
                <w:sz w:val="20"/>
                <w:szCs w:val="20"/>
              </w:rPr>
              <w:t>lvscle_re`sample'.csv</w:t>
            </w:r>
          </w:p>
          <w:p w14:paraId="6F1F650E" w14:textId="77777777" w:rsidR="00425C43" w:rsidRPr="0071544F" w:rsidRDefault="00425C43" w:rsidP="00AF161C">
            <w:pPr>
              <w:rPr>
                <w:rFonts w:ascii="Garamond" w:hAnsi="Garamond"/>
                <w:sz w:val="20"/>
                <w:szCs w:val="20"/>
              </w:rPr>
            </w:pPr>
            <w:r w:rsidRPr="0071544F">
              <w:rPr>
                <w:rFonts w:ascii="Garamond" w:hAnsi="Garamond"/>
                <w:sz w:val="20"/>
                <w:szCs w:val="20"/>
              </w:rPr>
              <w:t>lvscle_8measures.sas7bdat</w:t>
            </w:r>
          </w:p>
          <w:p w14:paraId="2274B6E2" w14:textId="77777777" w:rsidR="00425C43" w:rsidRPr="0071544F" w:rsidRDefault="00425C43" w:rsidP="00AF161C">
            <w:pPr>
              <w:rPr>
                <w:rFonts w:ascii="Garamond" w:hAnsi="Garamond"/>
                <w:sz w:val="20"/>
                <w:szCs w:val="20"/>
              </w:rPr>
            </w:pPr>
          </w:p>
          <w:p w14:paraId="7298CC0C" w14:textId="77777777" w:rsidR="00425C43" w:rsidRPr="0071544F" w:rsidRDefault="00425C43" w:rsidP="00AF161C">
            <w:pPr>
              <w:rPr>
                <w:rFonts w:ascii="Garamond" w:hAnsi="Garamond"/>
                <w:sz w:val="20"/>
                <w:szCs w:val="20"/>
              </w:rPr>
            </w:pPr>
            <w:r w:rsidRPr="0071544F">
              <w:rPr>
                <w:rFonts w:ascii="Garamond" w:hAnsi="Garamond"/>
                <w:sz w:val="20"/>
                <w:szCs w:val="20"/>
              </w:rPr>
              <w:t>lvscle_8measures.sas7bdat</w:t>
            </w:r>
          </w:p>
          <w:p w14:paraId="6AD8E14B" w14:textId="77777777" w:rsidR="00425C43" w:rsidRPr="0071544F" w:rsidRDefault="00425C43" w:rsidP="00AF161C">
            <w:pPr>
              <w:rPr>
                <w:rFonts w:ascii="Garamond" w:hAnsi="Garamond"/>
                <w:sz w:val="20"/>
                <w:szCs w:val="20"/>
              </w:rPr>
            </w:pPr>
            <w:r w:rsidRPr="0071544F">
              <w:rPr>
                <w:rFonts w:ascii="Garamond" w:hAnsi="Garamond"/>
                <w:sz w:val="20"/>
                <w:szCs w:val="20"/>
              </w:rPr>
              <w:t>lvscle_re`sample'.csv</w:t>
            </w:r>
          </w:p>
          <w:p w14:paraId="1D47DAAE" w14:textId="77777777" w:rsidR="00425C43" w:rsidRPr="0071544F" w:rsidRDefault="00425C43" w:rsidP="00AF161C">
            <w:pPr>
              <w:rPr>
                <w:rFonts w:ascii="Garamond" w:hAnsi="Garamond"/>
                <w:sz w:val="20"/>
                <w:szCs w:val="20"/>
              </w:rPr>
            </w:pPr>
          </w:p>
          <w:p w14:paraId="689D165B" w14:textId="77777777" w:rsidR="00425C43" w:rsidRPr="0071544F" w:rsidRDefault="00425C43" w:rsidP="00AF161C">
            <w:pPr>
              <w:rPr>
                <w:rFonts w:ascii="Garamond" w:hAnsi="Garamond"/>
                <w:sz w:val="20"/>
                <w:szCs w:val="20"/>
              </w:rPr>
            </w:pPr>
            <w:r w:rsidRPr="0071544F">
              <w:rPr>
                <w:rFonts w:ascii="Garamond" w:hAnsi="Garamond"/>
                <w:sz w:val="20"/>
                <w:szCs w:val="20"/>
              </w:rPr>
              <w:t>lvscle_re`sample'.csv</w:t>
            </w:r>
          </w:p>
        </w:tc>
        <w:tc>
          <w:tcPr>
            <w:tcW w:w="3349" w:type="dxa"/>
            <w:tcBorders>
              <w:top w:val="single" w:sz="4" w:space="0" w:color="auto"/>
            </w:tcBorders>
          </w:tcPr>
          <w:p w14:paraId="6D6F9665" w14:textId="77777777" w:rsidR="00425C43" w:rsidRPr="0071544F" w:rsidRDefault="00425C43" w:rsidP="00AF161C">
            <w:pPr>
              <w:rPr>
                <w:rFonts w:ascii="Garamond" w:hAnsi="Garamond"/>
                <w:sz w:val="20"/>
                <w:szCs w:val="20"/>
              </w:rPr>
            </w:pPr>
            <w:r w:rsidRPr="0071544F">
              <w:rPr>
                <w:rFonts w:ascii="Garamond" w:hAnsi="Garamond"/>
                <w:sz w:val="20"/>
                <w:szCs w:val="20"/>
              </w:rPr>
              <w:t>lvscle_backscan_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6CE98BC3" w14:textId="77777777" w:rsidR="00425C43" w:rsidRPr="0071544F" w:rsidRDefault="00425C43" w:rsidP="00AF161C">
            <w:pPr>
              <w:rPr>
                <w:rFonts w:ascii="Garamond" w:hAnsi="Garamond"/>
                <w:sz w:val="20"/>
                <w:szCs w:val="20"/>
              </w:rPr>
            </w:pPr>
            <w:r w:rsidRPr="0071544F">
              <w:rPr>
                <w:rFonts w:ascii="Garamond" w:hAnsi="Garamond"/>
                <w:sz w:val="20"/>
                <w:szCs w:val="20"/>
              </w:rPr>
              <w:t>lvscle_cerv_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56A3A768" w14:textId="77777777" w:rsidR="00425C43" w:rsidRPr="0071544F" w:rsidRDefault="00425C43" w:rsidP="00AF161C">
            <w:pPr>
              <w:rPr>
                <w:rFonts w:ascii="Garamond" w:hAnsi="Garamond"/>
                <w:sz w:val="20"/>
                <w:szCs w:val="20"/>
              </w:rPr>
            </w:pPr>
            <w:r w:rsidRPr="0071544F">
              <w:rPr>
                <w:rFonts w:ascii="Garamond" w:hAnsi="Garamond"/>
                <w:sz w:val="20"/>
                <w:szCs w:val="20"/>
              </w:rPr>
              <w:t>lvscle_ctdasym_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5F5A2C74" w14:textId="77777777" w:rsidR="00425C43" w:rsidRPr="0071544F" w:rsidRDefault="00425C43" w:rsidP="00AF161C">
            <w:pPr>
              <w:rPr>
                <w:rFonts w:ascii="Garamond" w:hAnsi="Garamond"/>
                <w:sz w:val="20"/>
                <w:szCs w:val="20"/>
              </w:rPr>
            </w:pPr>
            <w:r w:rsidRPr="0071544F">
              <w:rPr>
                <w:rFonts w:ascii="Garamond" w:hAnsi="Garamond"/>
                <w:sz w:val="20"/>
                <w:szCs w:val="20"/>
              </w:rPr>
              <w:t>lvscle_head_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216838A8" w14:textId="77777777" w:rsidR="00425C43" w:rsidRPr="0071544F" w:rsidRDefault="00425C43" w:rsidP="00AF161C">
            <w:pPr>
              <w:rPr>
                <w:rFonts w:ascii="Garamond" w:hAnsi="Garamond"/>
                <w:sz w:val="20"/>
                <w:szCs w:val="20"/>
              </w:rPr>
            </w:pPr>
            <w:r w:rsidRPr="0071544F">
              <w:rPr>
                <w:rFonts w:ascii="Garamond" w:hAnsi="Garamond"/>
                <w:sz w:val="20"/>
                <w:szCs w:val="20"/>
              </w:rPr>
              <w:t>lvscle_psa_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365248B1" w14:textId="77777777" w:rsidR="00425C43" w:rsidRPr="0071544F" w:rsidRDefault="00425C43" w:rsidP="00AF161C">
            <w:pPr>
              <w:rPr>
                <w:rFonts w:ascii="Garamond" w:hAnsi="Garamond"/>
                <w:sz w:val="20"/>
                <w:szCs w:val="20"/>
              </w:rPr>
            </w:pPr>
            <w:r w:rsidRPr="0071544F">
              <w:rPr>
                <w:rFonts w:ascii="Garamond" w:hAnsi="Garamond"/>
                <w:sz w:val="20"/>
                <w:szCs w:val="20"/>
              </w:rPr>
              <w:t>lvscle_pth_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0DBB88F8" w14:textId="77777777" w:rsidR="00425C43" w:rsidRPr="0071544F" w:rsidRDefault="00425C43" w:rsidP="00AF161C">
            <w:pPr>
              <w:rPr>
                <w:rFonts w:ascii="Garamond" w:hAnsi="Garamond"/>
                <w:sz w:val="20"/>
                <w:szCs w:val="20"/>
              </w:rPr>
            </w:pPr>
            <w:r w:rsidRPr="0071544F">
              <w:rPr>
                <w:rFonts w:ascii="Garamond" w:hAnsi="Garamond"/>
                <w:sz w:val="20"/>
                <w:szCs w:val="20"/>
              </w:rPr>
              <w:t>lvscle_spinj_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6E823D53" w14:textId="77777777" w:rsidR="00425C43" w:rsidRPr="0071544F" w:rsidRDefault="00425C43" w:rsidP="00AF161C">
            <w:pPr>
              <w:rPr>
                <w:rFonts w:ascii="Garamond" w:hAnsi="Garamond"/>
                <w:sz w:val="20"/>
                <w:szCs w:val="20"/>
              </w:rPr>
            </w:pPr>
            <w:r w:rsidRPr="0071544F">
              <w:rPr>
                <w:rFonts w:ascii="Garamond" w:hAnsi="Garamond"/>
                <w:sz w:val="20"/>
                <w:szCs w:val="20"/>
              </w:rPr>
              <w:t>lvscle_t3_</w:t>
            </w:r>
            <w:proofErr w:type="gramStart"/>
            <w:r w:rsidRPr="0071544F">
              <w:rPr>
                <w:rFonts w:ascii="Garamond" w:hAnsi="Garamond"/>
                <w:sz w:val="20"/>
                <w:szCs w:val="20"/>
              </w:rPr>
              <w:t>fe.sas</w:t>
            </w:r>
            <w:proofErr w:type="gramEnd"/>
            <w:r w:rsidRPr="0071544F">
              <w:rPr>
                <w:rFonts w:ascii="Garamond" w:hAnsi="Garamond"/>
                <w:sz w:val="20"/>
                <w:szCs w:val="20"/>
              </w:rPr>
              <w:t>7bdat</w:t>
            </w:r>
          </w:p>
          <w:p w14:paraId="157791F1" w14:textId="77777777" w:rsidR="00425C43" w:rsidRPr="0071544F" w:rsidRDefault="00425C43" w:rsidP="00AF161C">
            <w:pPr>
              <w:rPr>
                <w:rFonts w:ascii="Garamond" w:hAnsi="Garamond"/>
                <w:sz w:val="20"/>
                <w:szCs w:val="20"/>
              </w:rPr>
            </w:pPr>
          </w:p>
          <w:p w14:paraId="27267689" w14:textId="77777777" w:rsidR="00425C43" w:rsidRPr="0071544F" w:rsidRDefault="00425C43" w:rsidP="00AF161C">
            <w:pPr>
              <w:rPr>
                <w:rFonts w:ascii="Garamond" w:hAnsi="Garamond"/>
                <w:sz w:val="20"/>
                <w:szCs w:val="20"/>
              </w:rPr>
            </w:pPr>
            <w:r w:rsidRPr="0071544F">
              <w:rPr>
                <w:rFonts w:ascii="Garamond" w:hAnsi="Garamond"/>
                <w:sz w:val="20"/>
                <w:szCs w:val="20"/>
              </w:rPr>
              <w:t>lvscle_8measures.sas7bdat</w:t>
            </w:r>
          </w:p>
          <w:p w14:paraId="099E3127" w14:textId="77777777" w:rsidR="00425C43" w:rsidRPr="0071544F" w:rsidRDefault="00425C43" w:rsidP="00AF161C">
            <w:pPr>
              <w:rPr>
                <w:rFonts w:ascii="Garamond" w:hAnsi="Garamond"/>
                <w:sz w:val="20"/>
                <w:szCs w:val="20"/>
              </w:rPr>
            </w:pPr>
            <w:proofErr w:type="spellStart"/>
            <w:r w:rsidRPr="0071544F">
              <w:rPr>
                <w:rFonts w:ascii="Garamond" w:hAnsi="Garamond"/>
                <w:sz w:val="20"/>
                <w:szCs w:val="20"/>
              </w:rPr>
              <w:t>lvscle`sample</w:t>
            </w:r>
            <w:proofErr w:type="gramStart"/>
            <w:r w:rsidRPr="0071544F">
              <w:rPr>
                <w:rFonts w:ascii="Garamond" w:hAnsi="Garamond"/>
                <w:sz w:val="20"/>
                <w:szCs w:val="20"/>
              </w:rPr>
              <w:t>’.dta</w:t>
            </w:r>
            <w:proofErr w:type="spellEnd"/>
            <w:proofErr w:type="gramEnd"/>
          </w:p>
          <w:p w14:paraId="14D04E4E" w14:textId="77777777" w:rsidR="00425C43" w:rsidRPr="0071544F" w:rsidRDefault="00425C43" w:rsidP="00AF161C">
            <w:pPr>
              <w:rPr>
                <w:rFonts w:ascii="Garamond" w:hAnsi="Garamond"/>
                <w:sz w:val="20"/>
                <w:szCs w:val="20"/>
              </w:rPr>
            </w:pPr>
          </w:p>
          <w:p w14:paraId="1658D577" w14:textId="77777777" w:rsidR="00425C43" w:rsidRPr="0071544F" w:rsidRDefault="00425C43" w:rsidP="00AF161C">
            <w:pPr>
              <w:rPr>
                <w:rFonts w:ascii="Garamond" w:hAnsi="Garamond"/>
                <w:sz w:val="20"/>
                <w:szCs w:val="20"/>
              </w:rPr>
            </w:pPr>
          </w:p>
          <w:p w14:paraId="6901E283" w14:textId="77777777" w:rsidR="00425C43" w:rsidRPr="0071544F" w:rsidRDefault="00425C43" w:rsidP="00AF161C">
            <w:pPr>
              <w:rPr>
                <w:rFonts w:ascii="Garamond" w:hAnsi="Garamond"/>
                <w:sz w:val="20"/>
                <w:szCs w:val="20"/>
              </w:rPr>
            </w:pPr>
          </w:p>
          <w:p w14:paraId="085BA2D8" w14:textId="77777777" w:rsidR="00425C43" w:rsidRPr="0071544F" w:rsidRDefault="00425C43" w:rsidP="00AF161C">
            <w:pPr>
              <w:rPr>
                <w:rFonts w:ascii="Garamond" w:hAnsi="Garamond"/>
                <w:sz w:val="20"/>
                <w:szCs w:val="20"/>
              </w:rPr>
            </w:pPr>
          </w:p>
          <w:p w14:paraId="3E82F77C" w14:textId="77777777" w:rsidR="00425C43" w:rsidRPr="0071544F" w:rsidRDefault="00425C43" w:rsidP="00AF161C">
            <w:pPr>
              <w:rPr>
                <w:rFonts w:ascii="Garamond" w:hAnsi="Garamond"/>
                <w:sz w:val="20"/>
                <w:szCs w:val="20"/>
              </w:rPr>
            </w:pPr>
          </w:p>
          <w:p w14:paraId="415D20AC" w14:textId="77777777" w:rsidR="00425C43" w:rsidRPr="0071544F" w:rsidRDefault="00425C43" w:rsidP="00AF161C">
            <w:pPr>
              <w:rPr>
                <w:rFonts w:ascii="Garamond" w:hAnsi="Garamond"/>
                <w:sz w:val="20"/>
                <w:szCs w:val="20"/>
              </w:rPr>
            </w:pPr>
          </w:p>
          <w:p w14:paraId="2CBB2B0C" w14:textId="77777777" w:rsidR="00425C43" w:rsidRPr="0071544F" w:rsidRDefault="00425C43" w:rsidP="00AF161C">
            <w:pPr>
              <w:rPr>
                <w:rFonts w:ascii="Garamond" w:hAnsi="Garamond"/>
                <w:sz w:val="20"/>
                <w:szCs w:val="20"/>
              </w:rPr>
            </w:pPr>
          </w:p>
          <w:p w14:paraId="236F268E" w14:textId="77777777" w:rsidR="00425C43" w:rsidRPr="0071544F" w:rsidRDefault="00425C43" w:rsidP="00AF161C">
            <w:pPr>
              <w:rPr>
                <w:rFonts w:ascii="Garamond" w:hAnsi="Garamond"/>
                <w:sz w:val="20"/>
                <w:szCs w:val="20"/>
              </w:rPr>
            </w:pPr>
          </w:p>
          <w:p w14:paraId="7A26DC17" w14:textId="77777777" w:rsidR="00425C43" w:rsidRPr="0071544F" w:rsidRDefault="00425C43" w:rsidP="00AF161C">
            <w:pPr>
              <w:rPr>
                <w:rFonts w:ascii="Garamond" w:hAnsi="Garamond"/>
                <w:sz w:val="20"/>
                <w:szCs w:val="20"/>
              </w:rPr>
            </w:pPr>
          </w:p>
          <w:p w14:paraId="3FD65BA3" w14:textId="77777777" w:rsidR="00425C43" w:rsidRPr="0071544F" w:rsidRDefault="00425C43" w:rsidP="00AF161C">
            <w:pPr>
              <w:rPr>
                <w:rFonts w:ascii="Garamond" w:hAnsi="Garamond"/>
                <w:sz w:val="20"/>
                <w:szCs w:val="20"/>
              </w:rPr>
            </w:pPr>
          </w:p>
          <w:p w14:paraId="1D864AAB" w14:textId="77777777" w:rsidR="00425C43" w:rsidRPr="0071544F" w:rsidRDefault="00425C43" w:rsidP="00AF161C">
            <w:pPr>
              <w:rPr>
                <w:rFonts w:ascii="Garamond" w:hAnsi="Garamond"/>
                <w:sz w:val="20"/>
                <w:szCs w:val="20"/>
              </w:rPr>
            </w:pPr>
          </w:p>
          <w:p w14:paraId="43EB3C6A" w14:textId="77777777" w:rsidR="00425C43" w:rsidRPr="0071544F" w:rsidRDefault="00425C43" w:rsidP="00AF161C">
            <w:pPr>
              <w:rPr>
                <w:rFonts w:ascii="Garamond" w:hAnsi="Garamond"/>
                <w:sz w:val="20"/>
                <w:szCs w:val="20"/>
              </w:rPr>
            </w:pPr>
          </w:p>
          <w:p w14:paraId="3279947D" w14:textId="77777777" w:rsidR="00425C43" w:rsidRPr="0071544F" w:rsidRDefault="00425C43" w:rsidP="00AF161C">
            <w:pPr>
              <w:rPr>
                <w:rFonts w:ascii="Garamond" w:hAnsi="Garamond"/>
                <w:sz w:val="20"/>
                <w:szCs w:val="20"/>
              </w:rPr>
            </w:pPr>
          </w:p>
          <w:p w14:paraId="7D423B0D" w14:textId="77777777" w:rsidR="00425C43" w:rsidRPr="0071544F" w:rsidRDefault="00425C43" w:rsidP="00AF161C">
            <w:pPr>
              <w:rPr>
                <w:rFonts w:ascii="Garamond" w:hAnsi="Garamond"/>
                <w:sz w:val="20"/>
                <w:szCs w:val="20"/>
              </w:rPr>
            </w:pPr>
          </w:p>
          <w:p w14:paraId="70E0520A" w14:textId="77777777" w:rsidR="00425C43" w:rsidRPr="0071544F" w:rsidRDefault="00425C43" w:rsidP="00AF161C">
            <w:pPr>
              <w:rPr>
                <w:rFonts w:ascii="Garamond" w:hAnsi="Garamond"/>
                <w:sz w:val="20"/>
                <w:szCs w:val="20"/>
              </w:rPr>
            </w:pPr>
          </w:p>
          <w:p w14:paraId="68B82E42" w14:textId="77777777" w:rsidR="00425C43" w:rsidRPr="0071544F" w:rsidRDefault="00425C43" w:rsidP="00AF161C">
            <w:pPr>
              <w:rPr>
                <w:rFonts w:ascii="Garamond" w:hAnsi="Garamond"/>
                <w:sz w:val="20"/>
                <w:szCs w:val="20"/>
              </w:rPr>
            </w:pPr>
            <w:r w:rsidRPr="0071544F">
              <w:rPr>
                <w:rFonts w:ascii="Garamond" w:hAnsi="Garamond"/>
                <w:sz w:val="20"/>
                <w:szCs w:val="20"/>
              </w:rPr>
              <w:t>lvscle_re`sample'.csv</w:t>
            </w:r>
          </w:p>
          <w:p w14:paraId="7CD39814" w14:textId="77777777" w:rsidR="00425C43" w:rsidRPr="0071544F" w:rsidRDefault="00425C43" w:rsidP="00AF161C">
            <w:pPr>
              <w:rPr>
                <w:rFonts w:ascii="Garamond" w:hAnsi="Garamond"/>
                <w:sz w:val="20"/>
                <w:szCs w:val="20"/>
              </w:rPr>
            </w:pPr>
          </w:p>
          <w:p w14:paraId="5C7E2C01" w14:textId="77777777" w:rsidR="00425C43" w:rsidRPr="0071544F" w:rsidRDefault="00425C43" w:rsidP="00AF161C">
            <w:pPr>
              <w:rPr>
                <w:rFonts w:ascii="Garamond" w:hAnsi="Garamond"/>
                <w:sz w:val="20"/>
                <w:szCs w:val="20"/>
              </w:rPr>
            </w:pPr>
            <w:r w:rsidRPr="0071544F">
              <w:rPr>
                <w:rFonts w:ascii="Garamond" w:hAnsi="Garamond"/>
                <w:sz w:val="20"/>
                <w:szCs w:val="20"/>
              </w:rPr>
              <w:t>exhibit3.csv</w:t>
            </w:r>
          </w:p>
          <w:p w14:paraId="6F6AFC33" w14:textId="77777777" w:rsidR="00425C43" w:rsidRPr="0071544F" w:rsidRDefault="00425C43" w:rsidP="00AF161C">
            <w:pPr>
              <w:rPr>
                <w:rFonts w:ascii="Garamond" w:hAnsi="Garamond"/>
                <w:sz w:val="20"/>
                <w:szCs w:val="20"/>
              </w:rPr>
            </w:pPr>
          </w:p>
          <w:p w14:paraId="765A288F" w14:textId="77777777" w:rsidR="00425C43" w:rsidRPr="0071544F" w:rsidRDefault="00425C43" w:rsidP="00AF161C">
            <w:pPr>
              <w:rPr>
                <w:rFonts w:ascii="Garamond" w:hAnsi="Garamond"/>
                <w:sz w:val="20"/>
                <w:szCs w:val="20"/>
              </w:rPr>
            </w:pPr>
          </w:p>
          <w:p w14:paraId="7BD2F5D9" w14:textId="77777777" w:rsidR="00425C43" w:rsidRPr="0071544F" w:rsidRDefault="00425C43" w:rsidP="00AF161C">
            <w:pPr>
              <w:rPr>
                <w:rFonts w:ascii="Garamond" w:hAnsi="Garamond"/>
                <w:sz w:val="20"/>
                <w:szCs w:val="20"/>
              </w:rPr>
            </w:pPr>
            <w:r w:rsidRPr="0071544F">
              <w:rPr>
                <w:rFonts w:ascii="Garamond" w:hAnsi="Garamond"/>
                <w:sz w:val="20"/>
                <w:szCs w:val="20"/>
              </w:rPr>
              <w:t>exhibit5.csv</w:t>
            </w:r>
          </w:p>
          <w:p w14:paraId="672E886E" w14:textId="77777777" w:rsidR="00425C43" w:rsidRPr="0071544F" w:rsidRDefault="00425C43" w:rsidP="00AF161C">
            <w:pPr>
              <w:rPr>
                <w:rFonts w:ascii="Garamond" w:hAnsi="Garamond"/>
                <w:sz w:val="20"/>
                <w:szCs w:val="20"/>
              </w:rPr>
            </w:pPr>
          </w:p>
          <w:p w14:paraId="7F34D4E0" w14:textId="77777777" w:rsidR="00425C43" w:rsidRPr="0071544F" w:rsidRDefault="00425C43" w:rsidP="00AF161C">
            <w:pPr>
              <w:rPr>
                <w:rFonts w:ascii="Garamond" w:hAnsi="Garamond"/>
                <w:sz w:val="20"/>
                <w:szCs w:val="20"/>
              </w:rPr>
            </w:pPr>
          </w:p>
          <w:p w14:paraId="28D78B50" w14:textId="77777777" w:rsidR="00425C43" w:rsidRPr="0071544F" w:rsidRDefault="00425C43" w:rsidP="00AF161C">
            <w:pPr>
              <w:rPr>
                <w:rFonts w:ascii="Garamond" w:hAnsi="Garamond"/>
                <w:sz w:val="20"/>
                <w:szCs w:val="20"/>
              </w:rPr>
            </w:pPr>
            <w:r w:rsidRPr="0071544F">
              <w:rPr>
                <w:rFonts w:ascii="Garamond" w:hAnsi="Garamond"/>
                <w:sz w:val="20"/>
                <w:szCs w:val="20"/>
              </w:rPr>
              <w:t>exhibit4.csv</w:t>
            </w:r>
          </w:p>
        </w:tc>
      </w:tr>
    </w:tbl>
    <w:p w14:paraId="0A4A56CD" w14:textId="77777777" w:rsidR="00425C43" w:rsidRPr="0071544F" w:rsidRDefault="00425C43" w:rsidP="00425C43">
      <w:pPr>
        <w:rPr>
          <w:rFonts w:ascii="Garamond" w:hAnsi="Garamond"/>
          <w:sz w:val="18"/>
          <w:szCs w:val="18"/>
        </w:rPr>
      </w:pPr>
      <w:r w:rsidRPr="0071544F">
        <w:rPr>
          <w:rFonts w:ascii="Garamond" w:hAnsi="Garamond"/>
          <w:sz w:val="18"/>
          <w:szCs w:val="18"/>
        </w:rPr>
        <w:t>Note: `Sample’ ranges from 1-101.</w:t>
      </w:r>
    </w:p>
    <w:p w14:paraId="3675ADE7" w14:textId="26DC5065" w:rsidR="00454097" w:rsidRPr="00425C43" w:rsidRDefault="00454097" w:rsidP="00425C43">
      <w:pPr>
        <w:spacing w:after="160" w:line="259" w:lineRule="auto"/>
        <w:rPr>
          <w:rFonts w:ascii="Garamond" w:hAnsi="Garamond"/>
          <w:b/>
          <w:bCs/>
        </w:rPr>
      </w:pPr>
    </w:p>
    <w:sectPr w:rsidR="00454097" w:rsidRPr="00425C43" w:rsidSect="00BE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2"/>
    <w:rsid w:val="003274A2"/>
    <w:rsid w:val="00425C43"/>
    <w:rsid w:val="00454097"/>
    <w:rsid w:val="00BE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B4E46"/>
  <w15:chartTrackingRefBased/>
  <w15:docId w15:val="{0E879911-BD64-DA41-B88F-23A2148B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sid w:val="00425C43"/>
    <w:pPr>
      <w:spacing w:before="120" w:after="360"/>
      <w:jc w:val="center"/>
    </w:pPr>
  </w:style>
  <w:style w:type="table" w:styleId="TableGrid">
    <w:name w:val="Table Grid"/>
    <w:basedOn w:val="TableNormal"/>
    <w:uiPriority w:val="59"/>
    <w:rsid w:val="00425C4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2</cp:revision>
  <dcterms:created xsi:type="dcterms:W3CDTF">2021-02-09T15:59:00Z</dcterms:created>
  <dcterms:modified xsi:type="dcterms:W3CDTF">2021-02-09T16:06:00Z</dcterms:modified>
</cp:coreProperties>
</file>