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1BB7" w14:textId="1394CCB5" w:rsidR="009C10C6" w:rsidRDefault="00B61E7F">
      <w:hyperlink r:id="rId4" w:history="1">
        <w:r w:rsidRPr="005664B3">
          <w:rPr>
            <w:rStyle w:val="aa"/>
          </w:rPr>
          <w:t>https://www.naracellar.com/wine/wine_list.php</w:t>
        </w:r>
      </w:hyperlink>
      <w:r>
        <w:br/>
      </w:r>
      <w:r>
        <w:br/>
      </w:r>
      <w:hyperlink r:id="rId5" w:history="1">
        <w:r w:rsidRPr="005664B3">
          <w:rPr>
            <w:rStyle w:val="aa"/>
          </w:rPr>
          <w:t>https://nextgenwinemarketing.com/7-digital-trends-shaping-wineries-and-retail-in-2026/</w:t>
        </w:r>
      </w:hyperlink>
    </w:p>
    <w:p w14:paraId="028F53AA" w14:textId="77777777" w:rsidR="00B61E7F" w:rsidRDefault="00B61E7F"/>
    <w:p w14:paraId="52CABF86" w14:textId="43A3BC58" w:rsidR="00B61E7F" w:rsidRDefault="00B61E7F">
      <w:pPr>
        <w:rPr>
          <w:rFonts w:hint="eastAsia"/>
        </w:rPr>
      </w:pPr>
      <w:hyperlink r:id="rId6" w:history="1">
        <w:r w:rsidRPr="005664B3">
          <w:rPr>
            <w:rStyle w:val="aa"/>
          </w:rPr>
          <w:t>https://www.ftoday.co.kr/news/articleView.html?idxno=340646</w:t>
        </w:r>
      </w:hyperlink>
      <w:r>
        <w:br/>
      </w:r>
      <w:r>
        <w:br/>
      </w:r>
    </w:p>
    <w:sectPr w:rsidR="00B61E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7F"/>
    <w:rsid w:val="00463797"/>
    <w:rsid w:val="00531528"/>
    <w:rsid w:val="009C10C6"/>
    <w:rsid w:val="00B6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F486"/>
  <w15:chartTrackingRefBased/>
  <w15:docId w15:val="{C972F02B-4E55-45EC-A58C-6E3D234E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1E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1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1E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1E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1E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1E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1E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1E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1E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1E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1E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1E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1E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1E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1E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1E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1E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1E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1E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1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1E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1E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1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1E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1E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1E7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1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1E7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1E7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61E7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61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today.co.kr/news/articleView.html?idxno=340646" TargetMode="External"/><Relationship Id="rId5" Type="http://schemas.openxmlformats.org/officeDocument/2006/relationships/hyperlink" Target="https://nextgenwinemarketing.com/7-digital-trends-shaping-wineries-and-retail-in-2026/" TargetMode="External"/><Relationship Id="rId4" Type="http://schemas.openxmlformats.org/officeDocument/2006/relationships/hyperlink" Target="https://www.naracellar.com/wine/wine_list.php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Sangho Eum (KR - ADVS)</dc:creator>
  <cp:keywords/>
  <dc:description/>
  <cp:lastModifiedBy>Sangho Eum (KR - ADVS)</cp:lastModifiedBy>
  <cp:revision>1</cp:revision>
  <dcterms:created xsi:type="dcterms:W3CDTF">2026-03-13T03:36:00Z</dcterms:created>
  <dcterms:modified xsi:type="dcterms:W3CDTF">2026-03-13T03:40:00Z</dcterms:modified>
</cp:coreProperties>
</file>