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960873753"/>
        <w:docPartObj>
          <w:docPartGallery w:val="Cover Pages"/>
          <w:docPartUnique/>
        </w:docPartObj>
      </w:sdtPr>
      <w:sdtContent>
        <w:p w14:paraId="4BB58903" w14:textId="17D8B660" w:rsidR="00EA3D3A" w:rsidRDefault="00755795">
          <w:r w:rsidRPr="00C91624">
            <w:rPr>
              <w:noProof/>
              <w:highlight w:val="yellow"/>
            </w:rPr>
            <w:drawing>
              <wp:anchor distT="0" distB="0" distL="114300" distR="114300" simplePos="0" relativeHeight="251662336" behindDoc="1" locked="0" layoutInCell="1" allowOverlap="1" wp14:anchorId="6FD942BC" wp14:editId="4AA958A3">
                <wp:simplePos x="0" y="0"/>
                <wp:positionH relativeFrom="column">
                  <wp:posOffset>4886325</wp:posOffset>
                </wp:positionH>
                <wp:positionV relativeFrom="paragraph">
                  <wp:posOffset>-495300</wp:posOffset>
                </wp:positionV>
                <wp:extent cx="1194179" cy="493269"/>
                <wp:effectExtent l="0" t="0" r="0" b="0"/>
                <wp:wrapNone/>
                <wp:docPr id="1611690371" name="Picture 1611690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ait_icon_wordmark_horiz_colour_rgb_72dpi (002).jpg"/>
                        <pic:cNvPicPr/>
                      </pic:nvPicPr>
                      <pic:blipFill>
                        <a:blip r:embed="rId8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4179" cy="493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72D85559" wp14:editId="71CD43CE">
                <wp:simplePos x="0" y="0"/>
                <wp:positionH relativeFrom="page">
                  <wp:align>right</wp:align>
                </wp:positionH>
                <wp:positionV relativeFrom="paragraph">
                  <wp:posOffset>-895350</wp:posOffset>
                </wp:positionV>
                <wp:extent cx="7543800" cy="10648950"/>
                <wp:effectExtent l="0" t="0" r="0" b="0"/>
                <wp:wrapNone/>
                <wp:docPr id="80773051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730515" name="Picture 807730515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10648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A4B8E5D" wp14:editId="1B842167">
                    <wp:simplePos x="0" y="0"/>
                    <wp:positionH relativeFrom="column">
                      <wp:posOffset>-895350</wp:posOffset>
                    </wp:positionH>
                    <wp:positionV relativeFrom="paragraph">
                      <wp:posOffset>-914400</wp:posOffset>
                    </wp:positionV>
                    <wp:extent cx="7534275" cy="10648950"/>
                    <wp:effectExtent l="0" t="0" r="0" b="0"/>
                    <wp:wrapNone/>
                    <wp:docPr id="1323188042" name="Rectangl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34275" cy="10648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3941097" id="Rectangle 2" o:spid="_x0000_s1026" style="position:absolute;margin-left:-70.5pt;margin-top:-1in;width:593.25pt;height:83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" filled="f" stroked="f" strokeweight="1pt"/>
                </w:pict>
              </mc:Fallback>
            </mc:AlternateContent>
          </w:r>
        </w:p>
        <w:p w14:paraId="7C194348" w14:textId="42D0AFF2" w:rsidR="00EA3D3A" w:rsidRDefault="00EA3D3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1592348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2A0269" w14:textId="40CC63B1" w:rsidR="003F0AAE" w:rsidRDefault="003F0AAE" w:rsidP="003F0AAE">
          <w:pPr>
            <w:pStyle w:val="TOCHeading"/>
          </w:pPr>
        </w:p>
        <w:p w14:paraId="3D0291ED" w14:textId="7EE98474" w:rsidR="003F0AAE" w:rsidRDefault="003F0AAE" w:rsidP="003F0AAE">
          <w:pPr>
            <w:pStyle w:val="TOCHeading"/>
          </w:pPr>
          <w:r>
            <w:t>Table of Contents</w:t>
          </w:r>
        </w:p>
        <w:p w14:paraId="2B95AB1D" w14:textId="4C210476" w:rsidR="00C4444D" w:rsidRDefault="003F0AAE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75404" w:history="1">
            <w:r w:rsidR="00C4444D" w:rsidRPr="00F318B4">
              <w:rPr>
                <w:rStyle w:val="Hyperlink"/>
                <w:noProof/>
              </w:rPr>
              <w:t>1. Description</w:t>
            </w:r>
            <w:r w:rsidR="00C4444D">
              <w:rPr>
                <w:noProof/>
                <w:webHidden/>
              </w:rPr>
              <w:tab/>
            </w:r>
            <w:r w:rsidR="00C4444D">
              <w:rPr>
                <w:noProof/>
                <w:webHidden/>
              </w:rPr>
              <w:fldChar w:fldCharType="begin"/>
            </w:r>
            <w:r w:rsidR="00C4444D">
              <w:rPr>
                <w:noProof/>
                <w:webHidden/>
              </w:rPr>
              <w:instrText xml:space="preserve"> PAGEREF _Toc169575404 \h </w:instrText>
            </w:r>
            <w:r w:rsidR="00C4444D">
              <w:rPr>
                <w:noProof/>
                <w:webHidden/>
              </w:rPr>
            </w:r>
            <w:r w:rsidR="00C4444D">
              <w:rPr>
                <w:noProof/>
                <w:webHidden/>
              </w:rPr>
              <w:fldChar w:fldCharType="separate"/>
            </w:r>
            <w:r w:rsidR="00C4444D">
              <w:rPr>
                <w:noProof/>
                <w:webHidden/>
              </w:rPr>
              <w:t>2</w:t>
            </w:r>
            <w:r w:rsidR="00C4444D">
              <w:rPr>
                <w:noProof/>
                <w:webHidden/>
              </w:rPr>
              <w:fldChar w:fldCharType="end"/>
            </w:r>
          </w:hyperlink>
        </w:p>
        <w:p w14:paraId="27D2513A" w14:textId="66F2C1DD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05" w:history="1">
            <w:r w:rsidRPr="00F318B4">
              <w:rPr>
                <w:rStyle w:val="Hyperlink"/>
                <w:noProof/>
              </w:rPr>
              <w:t>1.1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E1CE" w14:textId="71E37754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06" w:history="1">
            <w:r w:rsidRPr="00F318B4">
              <w:rPr>
                <w:rStyle w:val="Hyperlink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D7D78" w14:textId="78588ECD" w:rsidR="00C4444D" w:rsidRDefault="00C4444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07" w:history="1">
            <w:r w:rsidRPr="00F318B4">
              <w:rPr>
                <w:rStyle w:val="Hyperlink"/>
                <w:noProof/>
              </w:rPr>
              <w:t>2.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33211" w14:textId="508EF997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08" w:history="1">
            <w:r w:rsidRPr="00F318B4">
              <w:rPr>
                <w:rStyle w:val="Hyperlink"/>
                <w:noProof/>
              </w:rPr>
              <w:t>2.1 Structure and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AF57" w14:textId="1BBE0A22" w:rsidR="00C4444D" w:rsidRDefault="00C4444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09" w:history="1">
            <w:r w:rsidRPr="00F318B4">
              <w:rPr>
                <w:rStyle w:val="Hyperlink"/>
                <w:noProof/>
              </w:rPr>
              <w:t>3. Dashboard features and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74524" w14:textId="089539B5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0" w:history="1">
            <w:r w:rsidRPr="00F318B4">
              <w:rPr>
                <w:rStyle w:val="Hyperlink"/>
                <w:noProof/>
              </w:rPr>
              <w:t>3.1 Graphs and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45A2F" w14:textId="75E29806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1" w:history="1">
            <w:r w:rsidRPr="00F318B4">
              <w:rPr>
                <w:rStyle w:val="Hyperlink"/>
                <w:noProof/>
              </w:rPr>
              <w:t>3.2 Widgets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8A53" w14:textId="195E21C6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2" w:history="1">
            <w:r w:rsidRPr="00F318B4">
              <w:rPr>
                <w:rStyle w:val="Hyperlink"/>
                <w:noProof/>
              </w:rPr>
              <w:t>3.3 Data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B7668" w14:textId="6075A5F9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3" w:history="1">
            <w:r w:rsidRPr="00F318B4">
              <w:rPr>
                <w:rStyle w:val="Hyperlink"/>
                <w:noProof/>
              </w:rPr>
              <w:t>3.4 Filters &amp; Selectors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A4F1F" w14:textId="277103B3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4" w:history="1">
            <w:r w:rsidRPr="00F318B4">
              <w:rPr>
                <w:rStyle w:val="Hyperlink"/>
                <w:noProof/>
              </w:rPr>
              <w:t>3.5 Reports &amp;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A1BD9" w14:textId="5D1F63D2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5" w:history="1">
            <w:r w:rsidRPr="00F318B4">
              <w:rPr>
                <w:rStyle w:val="Hyperlink"/>
                <w:noProof/>
              </w:rPr>
              <w:t>3.6 Interactivity &amp; User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B2787" w14:textId="787487EA" w:rsidR="00C4444D" w:rsidRDefault="00C4444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6" w:history="1">
            <w:r w:rsidRPr="00F318B4">
              <w:rPr>
                <w:rStyle w:val="Hyperlink"/>
                <w:noProof/>
              </w:rPr>
              <w:t>4. Step-by-step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3BC3" w14:textId="7617E3DA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7" w:history="1">
            <w:r w:rsidRPr="00F318B4">
              <w:rPr>
                <w:rStyle w:val="Hyperlink"/>
                <w:noProof/>
              </w:rPr>
              <w:t>4.1 Opening the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979E3" w14:textId="0F274876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8" w:history="1">
            <w:r w:rsidRPr="00F318B4">
              <w:rPr>
                <w:rStyle w:val="Hyperlink"/>
                <w:noProof/>
              </w:rPr>
              <w:t>4.2 Exploring Main Sections: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CF56" w14:textId="08C3D4FF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19" w:history="1">
            <w:r w:rsidRPr="00F318B4">
              <w:rPr>
                <w:rStyle w:val="Hyperlink"/>
                <w:noProof/>
              </w:rPr>
              <w:t>4.3 Utilizing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FCFDC" w14:textId="094231A2" w:rsidR="00C4444D" w:rsidRDefault="00C4444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0" w:history="1">
            <w:r w:rsidRPr="00F318B4">
              <w:rPr>
                <w:rStyle w:val="Hyperlink"/>
                <w:noProof/>
              </w:rPr>
              <w:t>5. Interactivity and user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1EEA" w14:textId="7BE957B1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1" w:history="1">
            <w:r w:rsidRPr="00F318B4">
              <w:rPr>
                <w:rStyle w:val="Hyperlink"/>
                <w:noProof/>
              </w:rPr>
              <w:t>5.1 Drilling 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CB161" w14:textId="33E7E87C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2" w:history="1">
            <w:r w:rsidRPr="00F318B4">
              <w:rPr>
                <w:rStyle w:val="Hyperlink"/>
                <w:noProof/>
              </w:rPr>
              <w:t>5.2 Hover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9CD2" w14:textId="0B8D78B1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3" w:history="1">
            <w:r w:rsidRPr="00F318B4">
              <w:rPr>
                <w:rStyle w:val="Hyperlink"/>
                <w:noProof/>
              </w:rPr>
              <w:t>5.3 Export/Download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6022C" w14:textId="4F4A1709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4" w:history="1">
            <w:r w:rsidRPr="00F318B4">
              <w:rPr>
                <w:rStyle w:val="Hyperlink"/>
                <w:noProof/>
              </w:rPr>
              <w:t>5.4 Adjusting Timeframes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E42AE" w14:textId="3222D16F" w:rsidR="00C4444D" w:rsidRDefault="00C4444D">
          <w:pPr>
            <w:pStyle w:val="TOC1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5" w:history="1">
            <w:r w:rsidRPr="00F318B4">
              <w:rPr>
                <w:rStyle w:val="Hyperlink"/>
                <w:noProof/>
              </w:rPr>
              <w:t>6. FAQ’s and troubleshooting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0C7E1" w14:textId="356AC2B0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6" w:history="1">
            <w:r w:rsidRPr="00F318B4">
              <w:rPr>
                <w:rStyle w:val="Hyperlink"/>
                <w:noProof/>
              </w:rPr>
              <w:t>6.1 Common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0E532" w14:textId="6088EABB" w:rsidR="00C4444D" w:rsidRDefault="00C4444D">
          <w:pPr>
            <w:pStyle w:val="TOC2"/>
            <w:tabs>
              <w:tab w:val="right" w:leader="dot" w:pos="9016"/>
            </w:tabs>
            <w:rPr>
              <w:rFonts w:cstheme="minorBidi"/>
              <w:noProof/>
              <w:kern w:val="2"/>
              <w:szCs w:val="20"/>
              <w:lang w:val="en-IN" w:eastAsia="en-IN" w:bidi="hi-IN"/>
              <w14:ligatures w14:val="standardContextual"/>
            </w:rPr>
          </w:pPr>
          <w:hyperlink w:anchor="_Toc169575427" w:history="1">
            <w:r w:rsidRPr="00F318B4">
              <w:rPr>
                <w:rStyle w:val="Hyperlink"/>
                <w:noProof/>
              </w:rPr>
              <w:t>6.2 Troubleshooting Tips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_Toc169575427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C053A" w14:textId="49157C91" w:rsidR="003F0AAE" w:rsidRDefault="003F0AAE" w:rsidP="003F0AA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A340FD0" w14:textId="58DB6EFE" w:rsidR="004A052B" w:rsidRDefault="003F0AAE" w:rsidP="004A052B">
      <w:r>
        <w:br w:type="page"/>
      </w:r>
    </w:p>
    <w:p w14:paraId="4E75C3D4" w14:textId="7D0C0F62" w:rsidR="004A052B" w:rsidRDefault="004A052B" w:rsidP="00590E1E">
      <w:pPr>
        <w:pStyle w:val="Heading1"/>
      </w:pPr>
      <w:bookmarkStart w:id="0" w:name="_Toc169575404"/>
      <w:r>
        <w:lastRenderedPageBreak/>
        <w:t xml:space="preserve">1. </w:t>
      </w:r>
      <w:r w:rsidR="00855363">
        <w:t>Description</w:t>
      </w:r>
      <w:bookmarkEnd w:id="0"/>
    </w:p>
    <w:p w14:paraId="16E67914" w14:textId="6B8D2B93" w:rsidR="004A052B" w:rsidRPr="00C437BE" w:rsidRDefault="004A052B" w:rsidP="00C437BE">
      <w:pPr>
        <w:pStyle w:val="Heading2"/>
        <w:rPr>
          <w:u w:val="single"/>
        </w:rPr>
      </w:pPr>
      <w:bookmarkStart w:id="1" w:name="_Toc169575405"/>
      <w:r w:rsidRPr="00C437BE">
        <w:rPr>
          <w:u w:val="single"/>
        </w:rPr>
        <w:t xml:space="preserve">1.1 </w:t>
      </w:r>
      <w:r w:rsidR="00855363" w:rsidRPr="00C437BE">
        <w:rPr>
          <w:u w:val="single"/>
        </w:rPr>
        <w:t>Introduction</w:t>
      </w:r>
      <w:bookmarkEnd w:id="1"/>
    </w:p>
    <w:p w14:paraId="2CBF51D9" w14:textId="199BDA08" w:rsidR="00855363" w:rsidRPr="00855363" w:rsidRDefault="00855363" w:rsidP="004A052B">
      <w:r w:rsidRPr="00855363">
        <w:t>The Hospital Dashboard is an effective tool designed to compile and display important medical data in an engaging and understandable manner. It functions as a consolidated platform that gives users access to extensive data and real-time information regarding patient demographics, clinical performance, and hospital operations.</w:t>
      </w:r>
    </w:p>
    <w:p w14:paraId="4A131999" w14:textId="5338B278" w:rsidR="004A052B" w:rsidRPr="00C437BE" w:rsidRDefault="004A052B" w:rsidP="00C437BE">
      <w:pPr>
        <w:pStyle w:val="Heading2"/>
        <w:rPr>
          <w:u w:val="single"/>
        </w:rPr>
      </w:pPr>
      <w:bookmarkStart w:id="2" w:name="_Toc169575406"/>
      <w:r w:rsidRPr="00C437BE">
        <w:rPr>
          <w:u w:val="single"/>
        </w:rPr>
        <w:t xml:space="preserve">1.2 </w:t>
      </w:r>
      <w:r w:rsidR="00855363" w:rsidRPr="00C437BE">
        <w:rPr>
          <w:u w:val="single"/>
        </w:rPr>
        <w:t>Purpose</w:t>
      </w:r>
      <w:bookmarkEnd w:id="2"/>
    </w:p>
    <w:p w14:paraId="0EA7BE1E" w14:textId="46A22D73" w:rsidR="00855363" w:rsidRPr="00855363" w:rsidRDefault="00855363" w:rsidP="00855363">
      <w:r w:rsidRPr="00855363">
        <w:t>This dashboard's main goals are to facilitate well-informed decision-making and improve healthcare data analysis. Using the dashboard, academics and policymakers can:</w:t>
      </w:r>
      <w:r>
        <w:t xml:space="preserve"> -</w:t>
      </w:r>
    </w:p>
    <w:p w14:paraId="54353839" w14:textId="77777777" w:rsidR="00855363" w:rsidRPr="00855363" w:rsidRDefault="00855363" w:rsidP="00855363">
      <w:pPr>
        <w:pStyle w:val="ListParagraph"/>
        <w:numPr>
          <w:ilvl w:val="0"/>
          <w:numId w:val="11"/>
        </w:numPr>
      </w:pPr>
      <w:r w:rsidRPr="003618EA">
        <w:rPr>
          <w:b/>
          <w:bCs/>
          <w:u w:val="single"/>
        </w:rPr>
        <w:t>Keep an eye on Key Metrics</w:t>
      </w:r>
      <w:r w:rsidRPr="00855363">
        <w:t>: Keep tabs on critical performance metrics including average duration of stay, bed occupancy rates, and patient admissions.</w:t>
      </w:r>
    </w:p>
    <w:p w14:paraId="51298B87" w14:textId="77777777" w:rsidR="00855363" w:rsidRDefault="00855363" w:rsidP="00855363">
      <w:pPr>
        <w:pStyle w:val="ListParagraph"/>
        <w:numPr>
          <w:ilvl w:val="0"/>
          <w:numId w:val="12"/>
        </w:numPr>
      </w:pPr>
      <w:r w:rsidRPr="003618EA">
        <w:rPr>
          <w:b/>
          <w:bCs/>
          <w:u w:val="single"/>
        </w:rPr>
        <w:t>Examine Patterns and Trends</w:t>
      </w:r>
      <w:r w:rsidRPr="00855363">
        <w:t>: Find patterns and trends in the clinical results, patient demographics, and operational effectiveness.</w:t>
      </w:r>
    </w:p>
    <w:p w14:paraId="2D2C5270" w14:textId="477E0E0C" w:rsidR="00855363" w:rsidRDefault="00855363" w:rsidP="00855363">
      <w:pPr>
        <w:pStyle w:val="ListParagraph"/>
        <w:numPr>
          <w:ilvl w:val="0"/>
          <w:numId w:val="12"/>
        </w:numPr>
      </w:pPr>
      <w:r w:rsidRPr="003618EA">
        <w:rPr>
          <w:b/>
          <w:bCs/>
          <w:u w:val="single"/>
        </w:rPr>
        <w:t>To improve decision-making</w:t>
      </w:r>
      <w:r>
        <w:t>: -</w:t>
      </w:r>
      <w:r w:rsidRPr="00855363">
        <w:t xml:space="preserve"> Make decisions with data-driven insights to enhance patient care and hospital administration.</w:t>
      </w:r>
    </w:p>
    <w:p w14:paraId="78697273" w14:textId="77777777" w:rsidR="00855363" w:rsidRDefault="00855363" w:rsidP="00855363">
      <w:pPr>
        <w:pStyle w:val="ListParagraph"/>
        <w:numPr>
          <w:ilvl w:val="0"/>
          <w:numId w:val="12"/>
        </w:numPr>
      </w:pPr>
      <w:r w:rsidRPr="003618EA">
        <w:rPr>
          <w:b/>
          <w:bCs/>
          <w:u w:val="single"/>
        </w:rPr>
        <w:t>Optimize Resources</w:t>
      </w:r>
      <w:r w:rsidRPr="00855363">
        <w:t>: To guarantee effective distribution and administration of hospital resources, assess resource usage and financial performance.</w:t>
      </w:r>
    </w:p>
    <w:p w14:paraId="0CD654BA" w14:textId="632AB4DD" w:rsidR="00855363" w:rsidRPr="00855363" w:rsidRDefault="00855363" w:rsidP="00855363">
      <w:pPr>
        <w:pStyle w:val="ListParagraph"/>
        <w:numPr>
          <w:ilvl w:val="0"/>
          <w:numId w:val="12"/>
        </w:numPr>
      </w:pPr>
      <w:r w:rsidRPr="003618EA">
        <w:rPr>
          <w:b/>
          <w:bCs/>
          <w:u w:val="single"/>
        </w:rPr>
        <w:t>Enhance Care Quality</w:t>
      </w:r>
      <w:r w:rsidRPr="00855363">
        <w:t>: To improve the overall quality of care given, evaluate quality indicators including patient satisfaction and readmission rates.</w:t>
      </w:r>
    </w:p>
    <w:p w14:paraId="61C13C42" w14:textId="053B9E1F" w:rsidR="004A052B" w:rsidRDefault="004A052B" w:rsidP="003F0AAE">
      <w:pPr>
        <w:pStyle w:val="Heading1"/>
      </w:pPr>
      <w:bookmarkStart w:id="3" w:name="_Toc169575407"/>
      <w:r>
        <w:t xml:space="preserve">2. </w:t>
      </w:r>
      <w:r w:rsidR="00855363">
        <w:t>Structure</w:t>
      </w:r>
      <w:bookmarkEnd w:id="3"/>
    </w:p>
    <w:p w14:paraId="40BDE077" w14:textId="6A8CF512" w:rsidR="00855363" w:rsidRPr="00C437BE" w:rsidRDefault="004A052B" w:rsidP="00C437BE">
      <w:pPr>
        <w:pStyle w:val="Heading2"/>
        <w:rPr>
          <w:u w:val="single"/>
        </w:rPr>
      </w:pPr>
      <w:bookmarkStart w:id="4" w:name="_Toc169575408"/>
      <w:r w:rsidRPr="00C437BE">
        <w:rPr>
          <w:u w:val="single"/>
        </w:rPr>
        <w:t xml:space="preserve">2.1 </w:t>
      </w:r>
      <w:r w:rsidR="004A2D40" w:rsidRPr="00C437BE">
        <w:rPr>
          <w:u w:val="single"/>
        </w:rPr>
        <w:t>Structure and Organization</w:t>
      </w:r>
      <w:bookmarkEnd w:id="4"/>
    </w:p>
    <w:p w14:paraId="632F5B0B" w14:textId="052BBB3E" w:rsidR="00855363" w:rsidRPr="00855363" w:rsidRDefault="00855363" w:rsidP="00855363">
      <w:r w:rsidRPr="00855363">
        <w:t>The dashboard is organized into several key sections, each designed to present specific data and insights:</w:t>
      </w:r>
    </w:p>
    <w:p w14:paraId="4FFE6694" w14:textId="77777777" w:rsidR="00855363" w:rsidRDefault="00855363" w:rsidP="00855363">
      <w:pPr>
        <w:pStyle w:val="ListParagraph"/>
        <w:numPr>
          <w:ilvl w:val="0"/>
          <w:numId w:val="13"/>
        </w:numPr>
      </w:pPr>
      <w:r w:rsidRPr="003618EA">
        <w:rPr>
          <w:b/>
          <w:bCs/>
          <w:u w:val="single"/>
        </w:rPr>
        <w:t>Header</w:t>
      </w:r>
      <w:r w:rsidRPr="00855363">
        <w:t>: Contains the main navigation menu, user profile, and settings.</w:t>
      </w:r>
    </w:p>
    <w:p w14:paraId="102FF44C" w14:textId="77777777" w:rsidR="00855363" w:rsidRDefault="00855363" w:rsidP="00855363">
      <w:pPr>
        <w:pStyle w:val="ListParagraph"/>
        <w:numPr>
          <w:ilvl w:val="0"/>
          <w:numId w:val="13"/>
        </w:numPr>
      </w:pPr>
      <w:r w:rsidRPr="003618EA">
        <w:rPr>
          <w:b/>
          <w:bCs/>
          <w:u w:val="single"/>
        </w:rPr>
        <w:t>Sidebar</w:t>
      </w:r>
      <w:r w:rsidRPr="00855363">
        <w:t>: Located on the left, it provides quick access to different sections and filters.</w:t>
      </w:r>
    </w:p>
    <w:p w14:paraId="3A91C47D" w14:textId="77777777" w:rsidR="004A2D40" w:rsidRDefault="00855363" w:rsidP="00855363">
      <w:pPr>
        <w:pStyle w:val="ListParagraph"/>
        <w:numPr>
          <w:ilvl w:val="0"/>
          <w:numId w:val="13"/>
        </w:numPr>
      </w:pPr>
      <w:r w:rsidRPr="003618EA">
        <w:rPr>
          <w:b/>
          <w:bCs/>
          <w:u w:val="single"/>
        </w:rPr>
        <w:t>Main Content Area</w:t>
      </w:r>
      <w:r w:rsidRPr="00855363">
        <w:t>: The central area where data visualizations, charts, and tables are displayed.</w:t>
      </w:r>
    </w:p>
    <w:p w14:paraId="25006119" w14:textId="3FE4760E" w:rsidR="00855363" w:rsidRPr="00855363" w:rsidRDefault="00855363" w:rsidP="00855363">
      <w:pPr>
        <w:pStyle w:val="ListParagraph"/>
        <w:numPr>
          <w:ilvl w:val="0"/>
          <w:numId w:val="13"/>
        </w:numPr>
      </w:pPr>
      <w:r w:rsidRPr="003618EA">
        <w:rPr>
          <w:b/>
          <w:bCs/>
          <w:u w:val="single"/>
        </w:rPr>
        <w:t>Footer</w:t>
      </w:r>
      <w:r w:rsidRPr="00855363">
        <w:t>: Includes additional resources, contact information, and legal notices.</w:t>
      </w:r>
    </w:p>
    <w:p w14:paraId="2CEE1074" w14:textId="09E7F89F" w:rsidR="004A052B" w:rsidRDefault="004A052B" w:rsidP="0002281D">
      <w:pPr>
        <w:pStyle w:val="ListParagraph"/>
        <w:numPr>
          <w:ilvl w:val="0"/>
          <w:numId w:val="2"/>
        </w:numPr>
      </w:pPr>
      <w:r w:rsidRPr="003618EA">
        <w:rPr>
          <w:b/>
          <w:bCs/>
          <w:u w:val="single"/>
        </w:rPr>
        <w:t>Database</w:t>
      </w:r>
      <w:r>
        <w:t>: Structured storage in a</w:t>
      </w:r>
      <w:r w:rsidR="009620BF">
        <w:t>n</w:t>
      </w:r>
      <w:r>
        <w:t xml:space="preserve"> </w:t>
      </w:r>
      <w:r w:rsidR="0002281D">
        <w:t>Excel</w:t>
      </w:r>
      <w:r>
        <w:t xml:space="preserve"> </w:t>
      </w:r>
      <w:r w:rsidR="0002281D">
        <w:t>worksheet</w:t>
      </w:r>
      <w:r>
        <w:t>.</w:t>
      </w:r>
    </w:p>
    <w:p w14:paraId="43FA066F" w14:textId="591CC27C" w:rsidR="004A052B" w:rsidRDefault="004A052B" w:rsidP="003F0AAE">
      <w:pPr>
        <w:pStyle w:val="Heading1"/>
      </w:pPr>
      <w:bookmarkStart w:id="5" w:name="_Toc169575409"/>
      <w:r>
        <w:t xml:space="preserve">3. </w:t>
      </w:r>
      <w:r w:rsidR="004A2D40">
        <w:t>Dashboard features and Components</w:t>
      </w:r>
      <w:bookmarkEnd w:id="5"/>
      <w:r w:rsidR="004A2D40">
        <w:t xml:space="preserve"> </w:t>
      </w:r>
    </w:p>
    <w:p w14:paraId="69D5B76C" w14:textId="1C135082" w:rsidR="004A052B" w:rsidRPr="00C437BE" w:rsidRDefault="004A052B" w:rsidP="00C437BE">
      <w:pPr>
        <w:pStyle w:val="Heading2"/>
        <w:rPr>
          <w:u w:val="single"/>
        </w:rPr>
      </w:pPr>
      <w:bookmarkStart w:id="6" w:name="_Toc169575410"/>
      <w:r w:rsidRPr="00C437BE">
        <w:rPr>
          <w:u w:val="single"/>
        </w:rPr>
        <w:t xml:space="preserve">3.1 </w:t>
      </w:r>
      <w:r w:rsidR="004A2D40" w:rsidRPr="00C437BE">
        <w:rPr>
          <w:u w:val="single"/>
        </w:rPr>
        <w:t>Graphs and charts</w:t>
      </w:r>
      <w:bookmarkEnd w:id="6"/>
    </w:p>
    <w:p w14:paraId="58D40899" w14:textId="77777777" w:rsidR="004A2D40" w:rsidRPr="001A6FDD" w:rsidRDefault="004A2D40" w:rsidP="004A2D4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1A6FDD">
        <w:rPr>
          <w:rFonts w:eastAsia="Times New Roman" w:cstheme="minorHAnsi"/>
          <w:b/>
          <w:bCs/>
          <w:kern w:val="0"/>
          <w:u w:val="single"/>
          <w:lang w:eastAsia="en-IN" w:bidi="hi-IN"/>
          <w14:ligatures w14:val="none"/>
        </w:rPr>
        <w:t>Bar charts</w:t>
      </w:r>
      <w:r w:rsidRPr="001A6FDD">
        <w:rPr>
          <w:rFonts w:eastAsia="Times New Roman" w:cstheme="minorHAnsi"/>
          <w:kern w:val="0"/>
          <w:lang w:eastAsia="en-IN" w:bidi="hi-IN"/>
          <w14:ligatures w14:val="none"/>
        </w:rPr>
        <w:t>: Show comparisons between different categories, like department-wise patient admissions.</w:t>
      </w:r>
    </w:p>
    <w:p w14:paraId="7CEBB58B" w14:textId="77777777" w:rsidR="004A2D40" w:rsidRPr="001A6FDD" w:rsidRDefault="004A2D40" w:rsidP="004A2D4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3618EA">
        <w:rPr>
          <w:rFonts w:eastAsia="Times New Roman" w:cstheme="minorHAnsi"/>
          <w:b/>
          <w:bCs/>
          <w:kern w:val="0"/>
          <w:u w:val="single"/>
          <w:lang w:eastAsia="en-IN" w:bidi="hi-IN"/>
          <w14:ligatures w14:val="none"/>
        </w:rPr>
        <w:t>Line graphs</w:t>
      </w:r>
      <w:r w:rsidRPr="001A6FDD">
        <w:rPr>
          <w:rFonts w:eastAsia="Times New Roman" w:cstheme="minorHAnsi"/>
          <w:kern w:val="0"/>
          <w:lang w:eastAsia="en-IN" w:bidi="hi-IN"/>
          <w14:ligatures w14:val="none"/>
        </w:rPr>
        <w:t>: Display patterns across time, such as the mean duration of hospital stays for patients in the previous year.</w:t>
      </w:r>
    </w:p>
    <w:p w14:paraId="3E97DB01" w14:textId="097516E0" w:rsidR="004A2D40" w:rsidRPr="001A6FDD" w:rsidRDefault="004A2D40" w:rsidP="004A2D40">
      <w:pPr>
        <w:pStyle w:val="ListParagraph"/>
        <w:numPr>
          <w:ilvl w:val="0"/>
          <w:numId w:val="14"/>
        </w:numPr>
        <w:spacing w:after="0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3618EA">
        <w:rPr>
          <w:rFonts w:eastAsia="Times New Roman" w:cstheme="minorHAnsi"/>
          <w:b/>
          <w:bCs/>
          <w:kern w:val="0"/>
          <w:u w:val="single"/>
          <w:lang w:eastAsia="en-IN" w:bidi="hi-IN"/>
          <w14:ligatures w14:val="none"/>
        </w:rPr>
        <w:t>Pie charts</w:t>
      </w:r>
      <w:r w:rsidR="003618EA">
        <w:rPr>
          <w:rFonts w:eastAsia="Times New Roman" w:cstheme="minorHAnsi"/>
          <w:kern w:val="0"/>
          <w:lang w:eastAsia="en-IN" w:bidi="hi-IN"/>
          <w14:ligatures w14:val="none"/>
        </w:rPr>
        <w:t xml:space="preserve">: </w:t>
      </w:r>
      <w:r w:rsidRPr="001A6FDD">
        <w:rPr>
          <w:rFonts w:eastAsia="Times New Roman" w:cstheme="minorHAnsi"/>
          <w:kern w:val="0"/>
          <w:lang w:eastAsia="en-IN" w:bidi="hi-IN"/>
          <w14:ligatures w14:val="none"/>
        </w:rPr>
        <w:t>can be used to show the percentages of various groups, such as the distribution of patients according to age.</w:t>
      </w:r>
    </w:p>
    <w:p w14:paraId="1E6B3EEC" w14:textId="77777777" w:rsidR="004A2D40" w:rsidRPr="004A2D40" w:rsidRDefault="004A2D40" w:rsidP="004A2D40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</w:p>
    <w:p w14:paraId="5EB0094C" w14:textId="7B9E78D0" w:rsidR="004A052B" w:rsidRPr="00C437BE" w:rsidRDefault="004A052B" w:rsidP="00C437BE">
      <w:pPr>
        <w:pStyle w:val="Heading2"/>
        <w:rPr>
          <w:u w:val="single"/>
        </w:rPr>
      </w:pPr>
      <w:bookmarkStart w:id="7" w:name="_Toc169575411"/>
      <w:r w:rsidRPr="00C437BE">
        <w:rPr>
          <w:u w:val="single"/>
        </w:rPr>
        <w:lastRenderedPageBreak/>
        <w:t xml:space="preserve">3.2 </w:t>
      </w:r>
      <w:r w:rsidR="004A2D40" w:rsidRPr="00C437BE">
        <w:rPr>
          <w:u w:val="single"/>
        </w:rPr>
        <w:t>Widgets</w:t>
      </w:r>
      <w:bookmarkEnd w:id="7"/>
    </w:p>
    <w:p w14:paraId="0482994E" w14:textId="77777777" w:rsidR="004A2D40" w:rsidRPr="004A2D40" w:rsidRDefault="004A2D40" w:rsidP="004A2D40">
      <w:pPr>
        <w:pStyle w:val="ListParagraph"/>
        <w:numPr>
          <w:ilvl w:val="0"/>
          <w:numId w:val="15"/>
        </w:numPr>
      </w:pPr>
      <w:r w:rsidRPr="001A6FDD">
        <w:rPr>
          <w:b/>
          <w:bCs/>
          <w:u w:val="single"/>
        </w:rPr>
        <w:t>Bed Occupancy Rates</w:t>
      </w:r>
      <w:r w:rsidRPr="004A2D40">
        <w:t>: Displays the current percentage of occupied beds.</w:t>
      </w:r>
    </w:p>
    <w:p w14:paraId="213FF657" w14:textId="77777777" w:rsidR="004A2D40" w:rsidRPr="004A2D40" w:rsidRDefault="004A2D40" w:rsidP="004A2D40">
      <w:pPr>
        <w:pStyle w:val="ListParagraph"/>
        <w:numPr>
          <w:ilvl w:val="0"/>
          <w:numId w:val="15"/>
        </w:numPr>
      </w:pPr>
      <w:r w:rsidRPr="001A6FDD">
        <w:rPr>
          <w:b/>
          <w:bCs/>
          <w:u w:val="single"/>
        </w:rPr>
        <w:t>Average Length of Stay</w:t>
      </w:r>
      <w:r w:rsidRPr="004A2D40">
        <w:t>: Shows the average duration patients spend in the hospital.</w:t>
      </w:r>
    </w:p>
    <w:p w14:paraId="1C9F3EEB" w14:textId="2DDA3981" w:rsidR="004A2D40" w:rsidRDefault="004A2D40" w:rsidP="004A2D40">
      <w:pPr>
        <w:pStyle w:val="ListParagraph"/>
        <w:numPr>
          <w:ilvl w:val="0"/>
          <w:numId w:val="15"/>
        </w:numPr>
      </w:pPr>
      <w:r w:rsidRPr="001A6FDD">
        <w:rPr>
          <w:b/>
          <w:bCs/>
          <w:u w:val="single"/>
        </w:rPr>
        <w:t>Patient Satisfaction Scores</w:t>
      </w:r>
      <w:r w:rsidRPr="004A2D40">
        <w:t>: Reflects the latest patient feedback and satisfaction ratings.</w:t>
      </w:r>
    </w:p>
    <w:p w14:paraId="63173BFE" w14:textId="44AE6AA8" w:rsidR="004A2D40" w:rsidRPr="00C437BE" w:rsidRDefault="004A2D40" w:rsidP="00C437BE">
      <w:pPr>
        <w:pStyle w:val="Heading2"/>
        <w:rPr>
          <w:u w:val="single"/>
        </w:rPr>
      </w:pPr>
      <w:bookmarkStart w:id="8" w:name="_Toc169575412"/>
      <w:r w:rsidRPr="00C437BE">
        <w:rPr>
          <w:u w:val="single"/>
        </w:rPr>
        <w:t>3.3 Data Tables</w:t>
      </w:r>
      <w:bookmarkEnd w:id="8"/>
    </w:p>
    <w:p w14:paraId="08EC879A" w14:textId="723E96BB" w:rsidR="004A2D40" w:rsidRDefault="004A2D40" w:rsidP="004A2D40">
      <w:r>
        <w:t>Data tables present detailed tabular data that can be sorted, filtered, and exported for further analysis. These tables include:</w:t>
      </w:r>
    </w:p>
    <w:p w14:paraId="751ACAA0" w14:textId="77777777" w:rsidR="004A2D40" w:rsidRDefault="004A2D40" w:rsidP="004A2D40">
      <w:pPr>
        <w:pStyle w:val="ListParagraph"/>
        <w:numPr>
          <w:ilvl w:val="0"/>
          <w:numId w:val="16"/>
        </w:numPr>
      </w:pPr>
      <w:r w:rsidRPr="001A6FDD">
        <w:rPr>
          <w:b/>
          <w:bCs/>
          <w:u w:val="single"/>
        </w:rPr>
        <w:t>Patient Demographics</w:t>
      </w:r>
      <w:r>
        <w:t>: Information on patient age, gender, and other demographic details.</w:t>
      </w:r>
    </w:p>
    <w:p w14:paraId="1FDC585C" w14:textId="77777777" w:rsidR="004A2D40" w:rsidRDefault="004A2D40" w:rsidP="004A2D40">
      <w:pPr>
        <w:pStyle w:val="ListParagraph"/>
        <w:numPr>
          <w:ilvl w:val="0"/>
          <w:numId w:val="16"/>
        </w:numPr>
      </w:pPr>
      <w:r w:rsidRPr="001A6FDD">
        <w:rPr>
          <w:b/>
          <w:bCs/>
          <w:u w:val="single"/>
        </w:rPr>
        <w:t>Departmental Performance</w:t>
      </w:r>
      <w:r>
        <w:t>: Metrics related to the performance of different hospital departments.</w:t>
      </w:r>
    </w:p>
    <w:p w14:paraId="63367B31" w14:textId="1C814DB7" w:rsidR="004A2D40" w:rsidRPr="00C437BE" w:rsidRDefault="004A2D40" w:rsidP="00C437BE">
      <w:pPr>
        <w:pStyle w:val="Heading2"/>
        <w:rPr>
          <w:u w:val="single"/>
        </w:rPr>
      </w:pPr>
      <w:bookmarkStart w:id="9" w:name="_Toc169575413"/>
      <w:r w:rsidRPr="00C437BE">
        <w:rPr>
          <w:u w:val="single"/>
        </w:rPr>
        <w:t>3.4 Filters &amp; Selectors</w:t>
      </w:r>
      <w:bookmarkEnd w:id="9"/>
    </w:p>
    <w:p w14:paraId="5498E246" w14:textId="278F367B" w:rsidR="004A2D40" w:rsidRDefault="004A2D40" w:rsidP="004A2D40">
      <w:r>
        <w:t>Filters and selectors allow users to customize the data displayed according to specific criteria. Key filtering options include:</w:t>
      </w:r>
    </w:p>
    <w:p w14:paraId="082D8521" w14:textId="77777777" w:rsidR="004A2D40" w:rsidRDefault="004A2D40" w:rsidP="004A2D40">
      <w:pPr>
        <w:pStyle w:val="ListParagraph"/>
        <w:numPr>
          <w:ilvl w:val="0"/>
          <w:numId w:val="17"/>
        </w:numPr>
      </w:pPr>
      <w:r w:rsidRPr="001A6FDD">
        <w:rPr>
          <w:b/>
          <w:bCs/>
          <w:u w:val="single"/>
        </w:rPr>
        <w:t>Date Range Filters</w:t>
      </w:r>
      <w:r>
        <w:t>: Adjust the timeframe for the data displayed, such as viewing data from the past month or year.</w:t>
      </w:r>
    </w:p>
    <w:p w14:paraId="5558F377" w14:textId="77777777" w:rsidR="004A2D40" w:rsidRDefault="004A2D40" w:rsidP="004A2D40">
      <w:pPr>
        <w:pStyle w:val="ListParagraph"/>
        <w:numPr>
          <w:ilvl w:val="0"/>
          <w:numId w:val="18"/>
        </w:numPr>
      </w:pPr>
      <w:r w:rsidRPr="001A6FDD">
        <w:rPr>
          <w:b/>
          <w:bCs/>
          <w:u w:val="single"/>
        </w:rPr>
        <w:t>Department Filters</w:t>
      </w:r>
      <w:r>
        <w:t>: Focus on specific departments like Cardiology or Emergency.</w:t>
      </w:r>
    </w:p>
    <w:p w14:paraId="50810A13" w14:textId="77777777" w:rsidR="004A2D40" w:rsidRDefault="004A2D40" w:rsidP="004A2D40">
      <w:pPr>
        <w:pStyle w:val="ListParagraph"/>
        <w:numPr>
          <w:ilvl w:val="0"/>
          <w:numId w:val="18"/>
        </w:numPr>
      </w:pPr>
      <w:r w:rsidRPr="001A6FDD">
        <w:rPr>
          <w:b/>
          <w:bCs/>
          <w:u w:val="single"/>
        </w:rPr>
        <w:t>Patient Demographics Filters</w:t>
      </w:r>
      <w:r>
        <w:t>: Refine data by patient characteristics such as age, gender, or insurance type.</w:t>
      </w:r>
    </w:p>
    <w:p w14:paraId="016C5FAF" w14:textId="56434352" w:rsidR="004A2D40" w:rsidRPr="00C437BE" w:rsidRDefault="004A2D40" w:rsidP="00C437BE">
      <w:pPr>
        <w:pStyle w:val="Heading2"/>
        <w:rPr>
          <w:u w:val="single"/>
        </w:rPr>
      </w:pPr>
      <w:bookmarkStart w:id="10" w:name="_Toc169575414"/>
      <w:r w:rsidRPr="00C437BE">
        <w:rPr>
          <w:u w:val="single"/>
        </w:rPr>
        <w:t>3.5 Reports &amp; Dashboards</w:t>
      </w:r>
      <w:bookmarkEnd w:id="10"/>
    </w:p>
    <w:p w14:paraId="425DC017" w14:textId="6D7A8F61" w:rsidR="004A2D40" w:rsidRDefault="004A2D40" w:rsidP="004A2D40">
      <w:r>
        <w:t>The dashboard includes pre-configured and customizable reports that offer in-depth insights into various aspects of hospital operations. These reports can cover areas such as:</w:t>
      </w:r>
    </w:p>
    <w:p w14:paraId="219F1C62" w14:textId="77777777" w:rsidR="004A2D40" w:rsidRDefault="004A2D40" w:rsidP="004A2D40">
      <w:pPr>
        <w:pStyle w:val="ListParagraph"/>
        <w:numPr>
          <w:ilvl w:val="0"/>
          <w:numId w:val="19"/>
        </w:numPr>
      </w:pPr>
      <w:r w:rsidRPr="000213BA">
        <w:rPr>
          <w:b/>
          <w:bCs/>
          <w:u w:val="single"/>
        </w:rPr>
        <w:t>Financial Performance</w:t>
      </w:r>
      <w:r>
        <w:t>: Revenue, expenses, and cost analysis.</w:t>
      </w:r>
    </w:p>
    <w:p w14:paraId="70108FE6" w14:textId="77777777" w:rsidR="004A2D40" w:rsidRDefault="004A2D40" w:rsidP="004A2D40">
      <w:pPr>
        <w:pStyle w:val="ListParagraph"/>
        <w:numPr>
          <w:ilvl w:val="0"/>
          <w:numId w:val="19"/>
        </w:numPr>
      </w:pPr>
      <w:r w:rsidRPr="001A6FDD">
        <w:rPr>
          <w:b/>
          <w:bCs/>
          <w:u w:val="single"/>
        </w:rPr>
        <w:t>Clinical Outcomes</w:t>
      </w:r>
      <w:r>
        <w:t>: Patient recovery rates, complication rates, and other clinical metrics.</w:t>
      </w:r>
    </w:p>
    <w:p w14:paraId="3B894DF5" w14:textId="7898B185" w:rsidR="000213BA" w:rsidRDefault="004A2D40" w:rsidP="004A2D40">
      <w:pPr>
        <w:pStyle w:val="ListParagraph"/>
        <w:numPr>
          <w:ilvl w:val="0"/>
          <w:numId w:val="19"/>
        </w:numPr>
      </w:pPr>
      <w:r w:rsidRPr="001A6FDD">
        <w:rPr>
          <w:b/>
          <w:bCs/>
          <w:u w:val="single"/>
        </w:rPr>
        <w:t>Resource Utilization</w:t>
      </w:r>
      <w:r>
        <w:t>: Analysis of how hospital resources are used, including staffing and equipment.</w:t>
      </w:r>
    </w:p>
    <w:p w14:paraId="6D693472" w14:textId="58191BD0" w:rsidR="004A2D40" w:rsidRPr="00C437BE" w:rsidRDefault="004A2D40" w:rsidP="00C437BE">
      <w:pPr>
        <w:pStyle w:val="Heading2"/>
        <w:rPr>
          <w:u w:val="single"/>
        </w:rPr>
      </w:pPr>
      <w:bookmarkStart w:id="11" w:name="_Toc169575415"/>
      <w:r w:rsidRPr="00C437BE">
        <w:rPr>
          <w:u w:val="single"/>
        </w:rPr>
        <w:t>3.6 Interactivity &amp; User Functionalities</w:t>
      </w:r>
      <w:bookmarkEnd w:id="11"/>
    </w:p>
    <w:p w14:paraId="4B19D4FA" w14:textId="564CE8DB" w:rsidR="004A2D40" w:rsidRDefault="004A2D40" w:rsidP="004A2D40">
      <w:r>
        <w:t>The hospital dashboard is interactive, offering various functionalities to enhance user experience and data exploration:</w:t>
      </w:r>
    </w:p>
    <w:p w14:paraId="0A4CA0D7" w14:textId="025C16E7" w:rsidR="001C404E" w:rsidRDefault="004A2D40" w:rsidP="001C404E">
      <w:pPr>
        <w:pStyle w:val="ListParagraph"/>
        <w:numPr>
          <w:ilvl w:val="0"/>
          <w:numId w:val="21"/>
        </w:numPr>
      </w:pPr>
      <w:r w:rsidRPr="003618EA">
        <w:rPr>
          <w:b/>
          <w:bCs/>
          <w:u w:val="single"/>
        </w:rPr>
        <w:t>Drilling Down</w:t>
      </w:r>
      <w:r>
        <w:t>: Click on specific data points in charts or tables to view more detailed information. For example, clicking on a bar in a chart showing annual admissions can reveal monthly admission data.</w:t>
      </w:r>
    </w:p>
    <w:p w14:paraId="279D3A24" w14:textId="77777777" w:rsidR="004A2D40" w:rsidRDefault="004A2D40" w:rsidP="004A2D40">
      <w:pPr>
        <w:pStyle w:val="ListParagraph"/>
        <w:numPr>
          <w:ilvl w:val="0"/>
          <w:numId w:val="20"/>
        </w:numPr>
      </w:pPr>
      <w:r w:rsidRPr="003618EA">
        <w:rPr>
          <w:b/>
          <w:bCs/>
          <w:u w:val="single"/>
        </w:rPr>
        <w:t>Hover Actions</w:t>
      </w:r>
      <w:r>
        <w:t>: Hover over elements in charts to display additional details and data points. For instance, hovering over a segment of a pie chart might show the exact percentage and count of patients in that category.</w:t>
      </w:r>
    </w:p>
    <w:p w14:paraId="55CC30FF" w14:textId="77777777" w:rsidR="004A2D40" w:rsidRDefault="004A2D40" w:rsidP="004A2D40">
      <w:pPr>
        <w:pStyle w:val="ListParagraph"/>
        <w:numPr>
          <w:ilvl w:val="0"/>
          <w:numId w:val="20"/>
        </w:numPr>
      </w:pPr>
      <w:r w:rsidRPr="003618EA">
        <w:rPr>
          <w:b/>
          <w:bCs/>
          <w:u w:val="single"/>
        </w:rPr>
        <w:t>Export/Download Options</w:t>
      </w:r>
      <w:r>
        <w:t>: Users can export data tables or charts in various formats (e.g., Excel, PDF) for offline analysis or presentations. Pre-configured reports can also be downloaded for further review.</w:t>
      </w:r>
    </w:p>
    <w:p w14:paraId="49388858" w14:textId="7BF127BE" w:rsidR="004A2D40" w:rsidRPr="004A2D40" w:rsidRDefault="004A2D40" w:rsidP="004A2D40">
      <w:pPr>
        <w:pStyle w:val="ListParagraph"/>
        <w:numPr>
          <w:ilvl w:val="0"/>
          <w:numId w:val="20"/>
        </w:numPr>
      </w:pPr>
      <w:r w:rsidRPr="003618EA">
        <w:rPr>
          <w:b/>
          <w:bCs/>
          <w:u w:val="single"/>
        </w:rPr>
        <w:t>Adjusting Timeframes</w:t>
      </w:r>
      <w:r>
        <w:t>: Use the date range selector to adjust the timeframe for the data displayed. Users can define custom date ranges to focus on specific periods of interests.</w:t>
      </w:r>
    </w:p>
    <w:p w14:paraId="5BD31B0D" w14:textId="42855FFB" w:rsidR="004A052B" w:rsidRDefault="004A052B" w:rsidP="003F0AAE">
      <w:pPr>
        <w:pStyle w:val="Heading1"/>
      </w:pPr>
      <w:bookmarkStart w:id="12" w:name="_Toc169575416"/>
      <w:r>
        <w:lastRenderedPageBreak/>
        <w:t xml:space="preserve">4. </w:t>
      </w:r>
      <w:r w:rsidR="0011045B">
        <w:t>Step-by-step navigation</w:t>
      </w:r>
      <w:bookmarkEnd w:id="12"/>
    </w:p>
    <w:p w14:paraId="3C1B3D41" w14:textId="1372DD85" w:rsidR="0011045B" w:rsidRPr="0011045B" w:rsidRDefault="004A052B" w:rsidP="0011045B">
      <w:pPr>
        <w:rPr>
          <w:u w:val="single"/>
        </w:rPr>
      </w:pPr>
      <w:bookmarkStart w:id="13" w:name="_Toc169575417"/>
      <w:r w:rsidRPr="00C437BE">
        <w:rPr>
          <w:rStyle w:val="Heading2Char"/>
          <w:u w:val="single"/>
        </w:rPr>
        <w:t xml:space="preserve">4.1 </w:t>
      </w:r>
      <w:r w:rsidR="0011045B" w:rsidRPr="00C437BE">
        <w:rPr>
          <w:rStyle w:val="Heading2Char"/>
          <w:u w:val="single"/>
        </w:rPr>
        <w:t>Opening the Dashboard</w:t>
      </w:r>
      <w:bookmarkEnd w:id="13"/>
      <w:r w:rsidR="0011045B">
        <w:rPr>
          <w:u w:val="single"/>
        </w:rPr>
        <w:t>:</w:t>
      </w:r>
    </w:p>
    <w:p w14:paraId="7C09C851" w14:textId="77777777" w:rsidR="0011045B" w:rsidRPr="0011045B" w:rsidRDefault="0011045B" w:rsidP="0011045B">
      <w:pPr>
        <w:pStyle w:val="ListParagraph"/>
        <w:numPr>
          <w:ilvl w:val="0"/>
          <w:numId w:val="22"/>
        </w:numPr>
      </w:pPr>
      <w:r w:rsidRPr="0011045B">
        <w:t>Accessing the Dashboard: Open your web browser and navigate to the dashboard URL provided. Log in with your credentials.</w:t>
      </w:r>
    </w:p>
    <w:p w14:paraId="1E56C63C" w14:textId="77777777" w:rsidR="0011045B" w:rsidRPr="0011045B" w:rsidRDefault="0011045B" w:rsidP="0011045B">
      <w:pPr>
        <w:pStyle w:val="ListParagraph"/>
        <w:numPr>
          <w:ilvl w:val="0"/>
          <w:numId w:val="22"/>
        </w:numPr>
      </w:pPr>
      <w:r w:rsidRPr="0011045B">
        <w:t>Initial View: Upon logging in, you will see the main dashboard overview.</w:t>
      </w:r>
    </w:p>
    <w:p w14:paraId="01FFBA8D" w14:textId="023DB742" w:rsidR="0011045B" w:rsidRPr="00C437BE" w:rsidRDefault="0011045B" w:rsidP="0011045B">
      <w:pPr>
        <w:rPr>
          <w:u w:val="single"/>
        </w:rPr>
      </w:pPr>
      <w:bookmarkStart w:id="14" w:name="_Toc169575418"/>
      <w:r w:rsidRPr="00C437BE">
        <w:rPr>
          <w:rStyle w:val="Heading2Char"/>
          <w:u w:val="single"/>
        </w:rPr>
        <w:t>4.2 Exploring Main Sections:</w:t>
      </w:r>
      <w:bookmarkEnd w:id="14"/>
    </w:p>
    <w:p w14:paraId="4AA46307" w14:textId="77777777" w:rsidR="0011045B" w:rsidRPr="0011045B" w:rsidRDefault="0011045B" w:rsidP="0011045B">
      <w:pPr>
        <w:pStyle w:val="ListParagraph"/>
        <w:numPr>
          <w:ilvl w:val="0"/>
          <w:numId w:val="23"/>
        </w:numPr>
      </w:pPr>
      <w:r w:rsidRPr="003618EA">
        <w:rPr>
          <w:b/>
          <w:bCs/>
          <w:u w:val="single"/>
        </w:rPr>
        <w:t>Overview Section</w:t>
      </w:r>
      <w:r w:rsidRPr="0011045B">
        <w:t>: A summary of key metrics and performance indicators.</w:t>
      </w:r>
    </w:p>
    <w:p w14:paraId="1F77D90A" w14:textId="77777777" w:rsidR="0011045B" w:rsidRPr="0011045B" w:rsidRDefault="0011045B" w:rsidP="0011045B">
      <w:pPr>
        <w:pStyle w:val="ListParagraph"/>
        <w:numPr>
          <w:ilvl w:val="0"/>
          <w:numId w:val="23"/>
        </w:numPr>
      </w:pPr>
      <w:r w:rsidRPr="003618EA">
        <w:rPr>
          <w:b/>
          <w:bCs/>
          <w:u w:val="single"/>
        </w:rPr>
        <w:t>Admissions Section</w:t>
      </w:r>
      <w:r w:rsidRPr="0011045B">
        <w:t>: Detailed data on patient admissions, including trends and demographic breakdowns.</w:t>
      </w:r>
    </w:p>
    <w:p w14:paraId="53CE28C7" w14:textId="77777777" w:rsidR="0011045B" w:rsidRPr="0011045B" w:rsidRDefault="0011045B" w:rsidP="0011045B">
      <w:pPr>
        <w:pStyle w:val="ListParagraph"/>
        <w:numPr>
          <w:ilvl w:val="0"/>
          <w:numId w:val="23"/>
        </w:numPr>
      </w:pPr>
      <w:r w:rsidRPr="003618EA">
        <w:rPr>
          <w:b/>
          <w:bCs/>
          <w:u w:val="single"/>
        </w:rPr>
        <w:t>Performance Section</w:t>
      </w:r>
      <w:r w:rsidRPr="0011045B">
        <w:t>: Insights into hospital performance metrics like bed occupancy and average length of stay.</w:t>
      </w:r>
    </w:p>
    <w:p w14:paraId="26FF3376" w14:textId="77777777" w:rsidR="0011045B" w:rsidRPr="0011045B" w:rsidRDefault="0011045B" w:rsidP="0011045B">
      <w:pPr>
        <w:pStyle w:val="ListParagraph"/>
        <w:numPr>
          <w:ilvl w:val="0"/>
          <w:numId w:val="23"/>
        </w:numPr>
      </w:pPr>
      <w:r w:rsidRPr="003618EA">
        <w:rPr>
          <w:b/>
          <w:bCs/>
          <w:u w:val="single"/>
        </w:rPr>
        <w:t>Financial Section</w:t>
      </w:r>
      <w:r w:rsidRPr="0011045B">
        <w:t>: Financial data related to hospital operations, including revenue and expenses.</w:t>
      </w:r>
    </w:p>
    <w:p w14:paraId="2765EF30" w14:textId="77777777" w:rsidR="0011045B" w:rsidRPr="0011045B" w:rsidRDefault="0011045B" w:rsidP="0011045B">
      <w:pPr>
        <w:pStyle w:val="ListParagraph"/>
        <w:numPr>
          <w:ilvl w:val="0"/>
          <w:numId w:val="23"/>
        </w:numPr>
      </w:pPr>
      <w:r w:rsidRPr="003618EA">
        <w:rPr>
          <w:b/>
          <w:bCs/>
          <w:u w:val="single"/>
        </w:rPr>
        <w:t>Quality Section</w:t>
      </w:r>
      <w:r w:rsidRPr="0011045B">
        <w:t>: Metrics on patient satisfaction, readmission rates, and other quality indicators.</w:t>
      </w:r>
    </w:p>
    <w:p w14:paraId="0C95DC8E" w14:textId="680C6053" w:rsidR="0011045B" w:rsidRPr="00C437BE" w:rsidRDefault="0011045B" w:rsidP="00C437BE">
      <w:pPr>
        <w:pStyle w:val="Heading2"/>
        <w:rPr>
          <w:u w:val="single"/>
        </w:rPr>
      </w:pPr>
      <w:bookmarkStart w:id="15" w:name="_Toc169575419"/>
      <w:r w:rsidRPr="00C437BE">
        <w:rPr>
          <w:u w:val="single"/>
        </w:rPr>
        <w:t>4.3 Utilizing Filters</w:t>
      </w:r>
      <w:bookmarkEnd w:id="15"/>
    </w:p>
    <w:p w14:paraId="6C3AFE70" w14:textId="77777777" w:rsidR="0011045B" w:rsidRPr="0011045B" w:rsidRDefault="0011045B" w:rsidP="0011045B">
      <w:pPr>
        <w:pStyle w:val="ListParagraph"/>
        <w:numPr>
          <w:ilvl w:val="0"/>
          <w:numId w:val="24"/>
        </w:numPr>
      </w:pPr>
      <w:r w:rsidRPr="003618EA">
        <w:rPr>
          <w:b/>
          <w:bCs/>
          <w:u w:val="single"/>
        </w:rPr>
        <w:t>Applying Filters</w:t>
      </w:r>
      <w:r w:rsidRPr="0011045B">
        <w:t>: Use the sidebar to select filters based on date ranges, departments, or specific metrics.</w:t>
      </w:r>
    </w:p>
    <w:p w14:paraId="2F3D57C7" w14:textId="58D2F0EF" w:rsidR="003618EA" w:rsidRDefault="0011045B" w:rsidP="004A052B">
      <w:pPr>
        <w:pStyle w:val="ListParagraph"/>
        <w:numPr>
          <w:ilvl w:val="0"/>
          <w:numId w:val="24"/>
        </w:numPr>
      </w:pPr>
      <w:r w:rsidRPr="003618EA">
        <w:rPr>
          <w:b/>
          <w:bCs/>
          <w:u w:val="single"/>
        </w:rPr>
        <w:t>Customizing Views</w:t>
      </w:r>
      <w:r w:rsidRPr="0011045B">
        <w:t>: Adjust the filters to focus on particular time periods or patient groups relevant to your analysis.</w:t>
      </w:r>
    </w:p>
    <w:p w14:paraId="594133A7" w14:textId="5C503DDF" w:rsidR="004A052B" w:rsidRDefault="004A052B" w:rsidP="003F0AAE">
      <w:pPr>
        <w:pStyle w:val="Heading1"/>
      </w:pPr>
      <w:bookmarkStart w:id="16" w:name="_Toc169575420"/>
      <w:r>
        <w:t xml:space="preserve">5. </w:t>
      </w:r>
      <w:r w:rsidR="001A6FDD">
        <w:t>Interactivity and user functionalities</w:t>
      </w:r>
      <w:bookmarkEnd w:id="16"/>
    </w:p>
    <w:p w14:paraId="5B3B431C" w14:textId="3C183776" w:rsidR="001A6FDD" w:rsidRPr="00C437BE" w:rsidRDefault="001A6FDD" w:rsidP="00C437BE">
      <w:pPr>
        <w:pStyle w:val="Heading2"/>
        <w:rPr>
          <w:u w:val="single"/>
        </w:rPr>
      </w:pPr>
      <w:bookmarkStart w:id="17" w:name="_Toc169575421"/>
      <w:r w:rsidRPr="00C437BE">
        <w:rPr>
          <w:u w:val="single"/>
        </w:rPr>
        <w:t>5.1 Drilling Down</w:t>
      </w:r>
      <w:bookmarkEnd w:id="17"/>
    </w:p>
    <w:p w14:paraId="0B8A7D50" w14:textId="77777777" w:rsidR="001A6FDD" w:rsidRPr="001A6FDD" w:rsidRDefault="001A6FDD" w:rsidP="001A6FDD">
      <w:pPr>
        <w:pStyle w:val="ListParagraph"/>
        <w:numPr>
          <w:ilvl w:val="0"/>
          <w:numId w:val="25"/>
        </w:numPr>
      </w:pPr>
      <w:r w:rsidRPr="003618EA">
        <w:rPr>
          <w:b/>
          <w:bCs/>
          <w:u w:val="single"/>
        </w:rPr>
        <w:t>Detailed Views</w:t>
      </w:r>
      <w:r w:rsidRPr="001A6FDD">
        <w:t>: Click on specific data points in charts or tables to drill down into more detailed information, such as viewing monthly trends after clicking on annual data.</w:t>
      </w:r>
    </w:p>
    <w:p w14:paraId="5AF62E5E" w14:textId="338374FA" w:rsidR="001A6FDD" w:rsidRPr="00C437BE" w:rsidRDefault="001A6FDD" w:rsidP="00C437BE">
      <w:pPr>
        <w:pStyle w:val="Heading2"/>
        <w:rPr>
          <w:u w:val="single"/>
        </w:rPr>
      </w:pPr>
      <w:bookmarkStart w:id="18" w:name="_Toc169575422"/>
      <w:r w:rsidRPr="00C437BE">
        <w:rPr>
          <w:u w:val="single"/>
        </w:rPr>
        <w:t>5.2 Hover Actions</w:t>
      </w:r>
      <w:bookmarkEnd w:id="18"/>
    </w:p>
    <w:p w14:paraId="315DB0DA" w14:textId="77777777" w:rsidR="001A6FDD" w:rsidRPr="001A6FDD" w:rsidRDefault="001A6FDD" w:rsidP="001A6FDD">
      <w:pPr>
        <w:pStyle w:val="ListParagraph"/>
        <w:numPr>
          <w:ilvl w:val="0"/>
          <w:numId w:val="25"/>
        </w:numPr>
        <w:rPr>
          <w:u w:val="single"/>
        </w:rPr>
      </w:pPr>
      <w:r w:rsidRPr="003618EA">
        <w:rPr>
          <w:b/>
          <w:bCs/>
          <w:u w:val="single"/>
        </w:rPr>
        <w:t>Tooltips</w:t>
      </w:r>
      <w:r w:rsidRPr="001A6FDD">
        <w:t>: Hover over charts and graphs to view additional details and data points.</w:t>
      </w:r>
    </w:p>
    <w:p w14:paraId="725679D4" w14:textId="720BC662" w:rsidR="001A6FDD" w:rsidRPr="00C437BE" w:rsidRDefault="001A6FDD" w:rsidP="00C437BE">
      <w:pPr>
        <w:pStyle w:val="Heading2"/>
        <w:rPr>
          <w:u w:val="single"/>
        </w:rPr>
      </w:pPr>
      <w:bookmarkStart w:id="19" w:name="_Toc169575423"/>
      <w:r w:rsidRPr="00C437BE">
        <w:rPr>
          <w:u w:val="single"/>
        </w:rPr>
        <w:t>5.</w:t>
      </w:r>
      <w:r w:rsidR="00C437BE" w:rsidRPr="00C437BE">
        <w:rPr>
          <w:u w:val="single"/>
        </w:rPr>
        <w:t>3</w:t>
      </w:r>
      <w:r w:rsidRPr="00C437BE">
        <w:rPr>
          <w:u w:val="single"/>
        </w:rPr>
        <w:t xml:space="preserve"> Export/Download Options</w:t>
      </w:r>
      <w:bookmarkEnd w:id="19"/>
    </w:p>
    <w:p w14:paraId="7A8CA3A9" w14:textId="77777777" w:rsidR="001A6FDD" w:rsidRPr="001A6FDD" w:rsidRDefault="001A6FDD" w:rsidP="001A6FDD">
      <w:pPr>
        <w:pStyle w:val="ListParagraph"/>
        <w:numPr>
          <w:ilvl w:val="0"/>
          <w:numId w:val="25"/>
        </w:numPr>
      </w:pPr>
      <w:r w:rsidRPr="003618EA">
        <w:rPr>
          <w:b/>
          <w:bCs/>
          <w:u w:val="single"/>
        </w:rPr>
        <w:t>Exporting Data</w:t>
      </w:r>
      <w:r w:rsidRPr="001A6FDD">
        <w:t>: Use the export function to download data tables or charts in various formats (e.g., Excel, PDF).</w:t>
      </w:r>
    </w:p>
    <w:p w14:paraId="006F8F19" w14:textId="77777777" w:rsidR="001A6FDD" w:rsidRPr="001A6FDD" w:rsidRDefault="001A6FDD" w:rsidP="001A6FDD">
      <w:pPr>
        <w:pStyle w:val="ListParagraph"/>
        <w:numPr>
          <w:ilvl w:val="0"/>
          <w:numId w:val="25"/>
        </w:numPr>
      </w:pPr>
      <w:r w:rsidRPr="003618EA">
        <w:rPr>
          <w:b/>
          <w:bCs/>
          <w:u w:val="single"/>
        </w:rPr>
        <w:t>Downloading Reports</w:t>
      </w:r>
      <w:r w:rsidRPr="001A6FDD">
        <w:t>: Download pre-configured reports for offline analysis or presentations.</w:t>
      </w:r>
    </w:p>
    <w:p w14:paraId="52D15992" w14:textId="6F30B7C8" w:rsidR="001A6FDD" w:rsidRPr="00C437BE" w:rsidRDefault="001A6FDD" w:rsidP="00C437BE">
      <w:pPr>
        <w:pStyle w:val="Heading2"/>
        <w:rPr>
          <w:u w:val="single"/>
        </w:rPr>
      </w:pPr>
      <w:bookmarkStart w:id="20" w:name="_Toc169575424"/>
      <w:r w:rsidRPr="00C437BE">
        <w:rPr>
          <w:u w:val="single"/>
        </w:rPr>
        <w:t>5.</w:t>
      </w:r>
      <w:r w:rsidR="00C437BE" w:rsidRPr="00C437BE">
        <w:rPr>
          <w:u w:val="single"/>
        </w:rPr>
        <w:t>4</w:t>
      </w:r>
      <w:r w:rsidRPr="00C437BE">
        <w:rPr>
          <w:u w:val="single"/>
        </w:rPr>
        <w:t xml:space="preserve"> Adjusting Timeframes</w:t>
      </w:r>
      <w:bookmarkEnd w:id="20"/>
    </w:p>
    <w:p w14:paraId="44660550" w14:textId="77777777" w:rsidR="001A6FDD" w:rsidRPr="001A6FDD" w:rsidRDefault="001A6FDD" w:rsidP="001A6FDD">
      <w:pPr>
        <w:pStyle w:val="ListParagraph"/>
        <w:numPr>
          <w:ilvl w:val="0"/>
          <w:numId w:val="26"/>
        </w:numPr>
      </w:pPr>
      <w:r w:rsidRPr="003618EA">
        <w:rPr>
          <w:b/>
          <w:bCs/>
          <w:u w:val="single"/>
        </w:rPr>
        <w:t>Timeframe Selector</w:t>
      </w:r>
      <w:r w:rsidRPr="001A6FDD">
        <w:t>: Use the date range selector to adjust the time period for the data displayed.</w:t>
      </w:r>
    </w:p>
    <w:p w14:paraId="3C0BD04C" w14:textId="18E6BA1D" w:rsidR="004A052B" w:rsidRPr="001A6FDD" w:rsidRDefault="001A6FDD" w:rsidP="001A6FDD">
      <w:pPr>
        <w:pStyle w:val="ListParagraph"/>
        <w:numPr>
          <w:ilvl w:val="0"/>
          <w:numId w:val="26"/>
        </w:numPr>
      </w:pPr>
      <w:r w:rsidRPr="003618EA">
        <w:rPr>
          <w:b/>
          <w:bCs/>
          <w:u w:val="single"/>
        </w:rPr>
        <w:t>Custom Timeframes</w:t>
      </w:r>
      <w:r w:rsidRPr="001A6FDD">
        <w:t>: Define custom date ranges to focus on specific periods of interest.</w:t>
      </w:r>
    </w:p>
    <w:p w14:paraId="2C42D2EB" w14:textId="4DEA9308" w:rsidR="004A052B" w:rsidRDefault="004A052B" w:rsidP="003F0AAE">
      <w:pPr>
        <w:pStyle w:val="Heading1"/>
      </w:pPr>
      <w:bookmarkStart w:id="21" w:name="_Toc169575425"/>
      <w:r>
        <w:lastRenderedPageBreak/>
        <w:t xml:space="preserve">6. </w:t>
      </w:r>
      <w:r w:rsidR="001A6FDD">
        <w:t>FAQ’s and troubleshooting</w:t>
      </w:r>
      <w:bookmarkEnd w:id="21"/>
    </w:p>
    <w:p w14:paraId="533BEB8E" w14:textId="77777777" w:rsidR="001A6FDD" w:rsidRPr="00C437BE" w:rsidRDefault="004A052B" w:rsidP="00C437BE">
      <w:pPr>
        <w:pStyle w:val="Heading2"/>
        <w:rPr>
          <w:u w:val="single"/>
        </w:rPr>
      </w:pPr>
      <w:bookmarkStart w:id="22" w:name="_Toc169575426"/>
      <w:r w:rsidRPr="00C437BE">
        <w:rPr>
          <w:u w:val="single"/>
        </w:rPr>
        <w:t xml:space="preserve">6.1 </w:t>
      </w:r>
      <w:r w:rsidR="001A6FDD" w:rsidRPr="00C437BE">
        <w:rPr>
          <w:u w:val="single"/>
        </w:rPr>
        <w:t>Common Questions</w:t>
      </w:r>
      <w:bookmarkEnd w:id="22"/>
    </w:p>
    <w:p w14:paraId="3F3C6F26" w14:textId="77777777" w:rsidR="001A6FDD" w:rsidRDefault="001A6FDD" w:rsidP="001A6FDD">
      <w:pPr>
        <w:pStyle w:val="ListParagraph"/>
        <w:numPr>
          <w:ilvl w:val="0"/>
          <w:numId w:val="27"/>
        </w:numPr>
      </w:pPr>
      <w:r w:rsidRPr="001A6FDD">
        <w:t>How do I reset filters?</w:t>
      </w:r>
    </w:p>
    <w:p w14:paraId="208E4098" w14:textId="6EBD59C9" w:rsidR="001A6FDD" w:rsidRDefault="001A6FDD" w:rsidP="001A6FDD">
      <w:pPr>
        <w:pStyle w:val="ListParagraph"/>
        <w:numPr>
          <w:ilvl w:val="0"/>
          <w:numId w:val="28"/>
        </w:numPr>
      </w:pPr>
      <w:r w:rsidRPr="001A6FDD">
        <w:t>Answer: Click the "Reset Filters" button located in the sidebar to clear all applied filters.</w:t>
      </w:r>
    </w:p>
    <w:p w14:paraId="031E72E0" w14:textId="77777777" w:rsidR="001A6FDD" w:rsidRPr="001A6FDD" w:rsidRDefault="001A6FDD" w:rsidP="001A6FDD">
      <w:pPr>
        <w:pStyle w:val="ListParagraph"/>
        <w:ind w:left="1080"/>
      </w:pPr>
    </w:p>
    <w:p w14:paraId="6A5684C4" w14:textId="77777777" w:rsidR="001A6FDD" w:rsidRDefault="001A6FDD" w:rsidP="001A6FDD">
      <w:pPr>
        <w:pStyle w:val="ListParagraph"/>
        <w:numPr>
          <w:ilvl w:val="0"/>
          <w:numId w:val="27"/>
        </w:numPr>
      </w:pPr>
      <w:r w:rsidRPr="001A6FDD">
        <w:t>How can I save a customized view?</w:t>
      </w:r>
    </w:p>
    <w:p w14:paraId="36E66E8E" w14:textId="4ECE535C" w:rsidR="001A6FDD" w:rsidRDefault="001A6FDD" w:rsidP="001A6FDD">
      <w:pPr>
        <w:pStyle w:val="ListParagraph"/>
        <w:numPr>
          <w:ilvl w:val="0"/>
          <w:numId w:val="28"/>
        </w:numPr>
      </w:pPr>
      <w:r w:rsidRPr="001A6FDD">
        <w:t>Answer: Use the "Save View" option in the settings menu to save your customized dashboard view.</w:t>
      </w:r>
    </w:p>
    <w:p w14:paraId="097E2F88" w14:textId="77777777" w:rsidR="001A6FDD" w:rsidRDefault="001A6FDD" w:rsidP="001A6FDD">
      <w:pPr>
        <w:pStyle w:val="ListParagraph"/>
        <w:ind w:left="1080"/>
      </w:pPr>
    </w:p>
    <w:p w14:paraId="1F69481B" w14:textId="488209EB" w:rsidR="001A6FDD" w:rsidRPr="001A6FDD" w:rsidRDefault="001A6FDD" w:rsidP="001A6FDD">
      <w:pPr>
        <w:pStyle w:val="ListParagraph"/>
        <w:numPr>
          <w:ilvl w:val="0"/>
          <w:numId w:val="27"/>
        </w:numPr>
      </w:pPr>
      <w:r w:rsidRPr="001A6FDD">
        <w:t>What should I do if data is not loading?</w:t>
      </w:r>
    </w:p>
    <w:p w14:paraId="24FFF692" w14:textId="5FA2D575" w:rsidR="001A6FDD" w:rsidRPr="001A6FDD" w:rsidRDefault="001A6FDD" w:rsidP="001A6FDD">
      <w:pPr>
        <w:pStyle w:val="ListParagraph"/>
        <w:numPr>
          <w:ilvl w:val="0"/>
          <w:numId w:val="28"/>
        </w:numPr>
      </w:pPr>
      <w:r w:rsidRPr="001A6FDD">
        <w:t>Answer: Check your internet connection and try refreshing the dashboard. If the problem persists, contact the IT support team.</w:t>
      </w:r>
    </w:p>
    <w:p w14:paraId="354901FF" w14:textId="77777777" w:rsidR="001A6FDD" w:rsidRPr="00C437BE" w:rsidRDefault="001A6FDD" w:rsidP="00C437BE">
      <w:pPr>
        <w:pStyle w:val="Heading2"/>
        <w:rPr>
          <w:u w:val="single"/>
        </w:rPr>
      </w:pPr>
      <w:bookmarkStart w:id="23" w:name="_Toc169575427"/>
      <w:r w:rsidRPr="00C437BE">
        <w:rPr>
          <w:u w:val="single"/>
        </w:rPr>
        <w:t>6.2 Troubleshooting Tips</w:t>
      </w:r>
      <w:bookmarkEnd w:id="23"/>
    </w:p>
    <w:p w14:paraId="3B71F226" w14:textId="77777777" w:rsidR="001A6FDD" w:rsidRPr="001A6FDD" w:rsidRDefault="001A6FDD" w:rsidP="001A6FDD">
      <w:pPr>
        <w:pStyle w:val="ListParagraph"/>
        <w:numPr>
          <w:ilvl w:val="0"/>
          <w:numId w:val="27"/>
        </w:numPr>
        <w:rPr>
          <w:u w:val="single"/>
        </w:rPr>
      </w:pPr>
      <w:r w:rsidRPr="001A6FDD">
        <w:rPr>
          <w:u w:val="single"/>
        </w:rPr>
        <w:t>Issues</w:t>
      </w:r>
      <w:r w:rsidRPr="001A6FDD">
        <w:t>: Ensure your browser is updated, and try clearing the cache if the dashboard is not refreshing properly.</w:t>
      </w:r>
    </w:p>
    <w:p w14:paraId="62CD4DDE" w14:textId="77777777" w:rsidR="001A6FDD" w:rsidRPr="001A6FDD" w:rsidRDefault="001A6FDD" w:rsidP="001A6FDD">
      <w:pPr>
        <w:pStyle w:val="ListParagraph"/>
        <w:numPr>
          <w:ilvl w:val="0"/>
          <w:numId w:val="27"/>
        </w:numPr>
        <w:rPr>
          <w:u w:val="single"/>
        </w:rPr>
      </w:pPr>
      <w:r w:rsidRPr="001A6FDD">
        <w:rPr>
          <w:u w:val="single"/>
        </w:rPr>
        <w:t>Access Problems</w:t>
      </w:r>
      <w:r w:rsidRPr="001A6FDD">
        <w:t>: Verify your login credentials and check with the IT department if you have trouble accessing the dashboard.</w:t>
      </w:r>
    </w:p>
    <w:p w14:paraId="1AA25D03" w14:textId="4D3AC611" w:rsidR="001A6FDD" w:rsidRPr="001A6FDD" w:rsidRDefault="001A6FDD" w:rsidP="001A6FDD">
      <w:pPr>
        <w:pStyle w:val="ListParagraph"/>
        <w:numPr>
          <w:ilvl w:val="0"/>
          <w:numId w:val="27"/>
        </w:numPr>
        <w:rPr>
          <w:u w:val="single"/>
        </w:rPr>
      </w:pPr>
      <w:r w:rsidRPr="001A6FDD">
        <w:rPr>
          <w:u w:val="single"/>
        </w:rPr>
        <w:t>Display Errors</w:t>
      </w:r>
      <w:r w:rsidRPr="001A6FDD">
        <w:t>: If visual elements are not displaying correctly, try using a different browser or updating your current one.</w:t>
      </w:r>
    </w:p>
    <w:p w14:paraId="6DCD48D1" w14:textId="3B1775D8" w:rsidR="001150D6" w:rsidRDefault="001150D6" w:rsidP="004A052B"/>
    <w:sectPr w:rsidR="001150D6" w:rsidSect="00C1686F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3921" w14:textId="77777777" w:rsidR="00E368E3" w:rsidRDefault="00E368E3" w:rsidP="00590E1E">
      <w:pPr>
        <w:spacing w:after="0" w:line="240" w:lineRule="auto"/>
      </w:pPr>
      <w:r>
        <w:separator/>
      </w:r>
    </w:p>
  </w:endnote>
  <w:endnote w:type="continuationSeparator" w:id="0">
    <w:p w14:paraId="7EF89552" w14:textId="77777777" w:rsidR="00E368E3" w:rsidRDefault="00E368E3" w:rsidP="00590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90D49A" w14:textId="77777777" w:rsidR="00590E1E" w:rsidRDefault="00590E1E">
    <w:pPr>
      <w:pStyle w:val="Footer"/>
    </w:pPr>
  </w:p>
  <w:p w14:paraId="032460BA" w14:textId="69C2E865" w:rsidR="00590E1E" w:rsidRPr="00590E1E" w:rsidRDefault="00590E1E">
    <w:pPr>
      <w:pStyle w:val="Footer"/>
      <w:rPr>
        <w:sz w:val="16"/>
        <w:szCs w:val="16"/>
      </w:rPr>
    </w:pPr>
    <w:r w:rsidRPr="00590E1E">
      <w:rPr>
        <w:sz w:val="16"/>
        <w:szCs w:val="16"/>
      </w:rPr>
      <w:t xml:space="preserve">You can connect to me at: - </w:t>
    </w:r>
  </w:p>
  <w:p w14:paraId="6D686262" w14:textId="7190C98B" w:rsidR="00590E1E" w:rsidRPr="00590E1E" w:rsidRDefault="00590E1E">
    <w:pPr>
      <w:pStyle w:val="Footer"/>
      <w:rPr>
        <w:sz w:val="16"/>
        <w:szCs w:val="16"/>
      </w:rPr>
    </w:pPr>
    <w:r w:rsidRPr="00590E1E">
      <w:rPr>
        <w:sz w:val="16"/>
        <w:szCs w:val="16"/>
      </w:rPr>
      <w:t>Name: - Yashvi Sanghvi</w:t>
    </w:r>
  </w:p>
  <w:p w14:paraId="0A1B8C22" w14:textId="7D3BCE4F" w:rsidR="00590E1E" w:rsidRPr="00590E1E" w:rsidRDefault="00590E1E">
    <w:pPr>
      <w:pStyle w:val="Footer"/>
      <w:rPr>
        <w:sz w:val="16"/>
        <w:szCs w:val="16"/>
      </w:rPr>
    </w:pPr>
    <w:r w:rsidRPr="00590E1E">
      <w:rPr>
        <w:sz w:val="16"/>
        <w:szCs w:val="16"/>
      </w:rPr>
      <w:t xml:space="preserve">LinkedIn: - </w:t>
    </w:r>
    <w:hyperlink r:id="rId1" w:history="1">
      <w:r w:rsidRPr="00590E1E">
        <w:rPr>
          <w:rStyle w:val="Hyperlink"/>
          <w:sz w:val="16"/>
          <w:szCs w:val="16"/>
        </w:rPr>
        <w:t>https://www.linkedin.com/in/yashvi-sanghvi/</w:t>
      </w:r>
    </w:hyperlink>
  </w:p>
  <w:p w14:paraId="4CE7AF90" w14:textId="033D8278" w:rsidR="00590E1E" w:rsidRPr="00590E1E" w:rsidRDefault="00590E1E">
    <w:pPr>
      <w:pStyle w:val="Footer"/>
      <w:rPr>
        <w:sz w:val="16"/>
        <w:szCs w:val="16"/>
      </w:rPr>
    </w:pPr>
    <w:r w:rsidRPr="00590E1E">
      <w:rPr>
        <w:sz w:val="16"/>
        <w:szCs w:val="16"/>
      </w:rPr>
      <w:t>Mail: - sanghviyashvi13@gmail.com</w:t>
    </w:r>
  </w:p>
  <w:p w14:paraId="56BDD5CA" w14:textId="77777777" w:rsidR="00590E1E" w:rsidRDefault="00590E1E">
    <w:pPr>
      <w:pStyle w:val="Footer"/>
    </w:pPr>
  </w:p>
  <w:p w14:paraId="62576369" w14:textId="77777777" w:rsidR="00590E1E" w:rsidRDefault="00590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7A722" w14:textId="77777777" w:rsidR="00E368E3" w:rsidRDefault="00E368E3" w:rsidP="00590E1E">
      <w:pPr>
        <w:spacing w:after="0" w:line="240" w:lineRule="auto"/>
      </w:pPr>
      <w:r>
        <w:separator/>
      </w:r>
    </w:p>
  </w:footnote>
  <w:footnote w:type="continuationSeparator" w:id="0">
    <w:p w14:paraId="32E99903" w14:textId="77777777" w:rsidR="00E368E3" w:rsidRDefault="00E368E3" w:rsidP="00590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CFBEE" w14:textId="1F88CB35" w:rsidR="00590E1E" w:rsidRDefault="00590E1E">
    <w:pPr>
      <w:pStyle w:val="Header"/>
    </w:pPr>
    <w:bookmarkStart w:id="24" w:name="_Hlk96497836"/>
    <w:bookmarkStart w:id="25" w:name="_Hlk96497837"/>
    <w:r w:rsidRPr="00C91624">
      <w:rPr>
        <w:noProof/>
        <w:highlight w:val="yellow"/>
      </w:rPr>
      <w:drawing>
        <wp:anchor distT="0" distB="0" distL="114300" distR="114300" simplePos="0" relativeHeight="251659264" behindDoc="1" locked="0" layoutInCell="1" allowOverlap="1" wp14:anchorId="600CCB65" wp14:editId="56EFD72D">
          <wp:simplePos x="0" y="0"/>
          <wp:positionH relativeFrom="column">
            <wp:posOffset>5117806</wp:posOffset>
          </wp:positionH>
          <wp:positionV relativeFrom="paragraph">
            <wp:posOffset>-238466</wp:posOffset>
          </wp:positionV>
          <wp:extent cx="1194179" cy="493269"/>
          <wp:effectExtent l="0" t="0" r="6350" b="2540"/>
          <wp:wrapNone/>
          <wp:docPr id="97501168" name="Picture 9750116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4179" cy="4932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4"/>
    <w:bookmarkEnd w:id="25"/>
  </w:p>
  <w:p w14:paraId="7D8829E7" w14:textId="77777777" w:rsidR="00590E1E" w:rsidRDefault="00590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165B53" w14:textId="3E523A2C" w:rsidR="00C1686F" w:rsidRDefault="00C1686F">
    <w:pPr>
      <w:pStyle w:val="Header"/>
    </w:pPr>
    <w:r w:rsidRPr="00C91624">
      <w:rPr>
        <w:noProof/>
        <w:highlight w:val="yellow"/>
      </w:rPr>
      <w:drawing>
        <wp:anchor distT="0" distB="0" distL="114300" distR="114300" simplePos="0" relativeHeight="251661312" behindDoc="1" locked="0" layoutInCell="1" allowOverlap="1" wp14:anchorId="738E76EF" wp14:editId="2A7178C8">
          <wp:simplePos x="0" y="0"/>
          <wp:positionH relativeFrom="column">
            <wp:posOffset>4444409</wp:posOffset>
          </wp:positionH>
          <wp:positionV relativeFrom="paragraph">
            <wp:posOffset>-152503</wp:posOffset>
          </wp:positionV>
          <wp:extent cx="1446028" cy="597299"/>
          <wp:effectExtent l="0" t="0" r="1905" b="0"/>
          <wp:wrapNone/>
          <wp:docPr id="773205348" name="Picture 7732053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7870" cy="60632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F460B"/>
    <w:multiLevelType w:val="hybridMultilevel"/>
    <w:tmpl w:val="96A47E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6B11"/>
    <w:multiLevelType w:val="hybridMultilevel"/>
    <w:tmpl w:val="78B2E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1781"/>
    <w:multiLevelType w:val="hybridMultilevel"/>
    <w:tmpl w:val="D04A1B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E7CD0"/>
    <w:multiLevelType w:val="hybridMultilevel"/>
    <w:tmpl w:val="37CABE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55EB1"/>
    <w:multiLevelType w:val="hybridMultilevel"/>
    <w:tmpl w:val="596CE5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46781B"/>
    <w:multiLevelType w:val="hybridMultilevel"/>
    <w:tmpl w:val="E76491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95E0A"/>
    <w:multiLevelType w:val="hybridMultilevel"/>
    <w:tmpl w:val="E18A2E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452CE"/>
    <w:multiLevelType w:val="hybridMultilevel"/>
    <w:tmpl w:val="D7206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C0DCE"/>
    <w:multiLevelType w:val="hybridMultilevel"/>
    <w:tmpl w:val="89CCD5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050439"/>
    <w:multiLevelType w:val="hybridMultilevel"/>
    <w:tmpl w:val="709C9C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371B8E"/>
    <w:multiLevelType w:val="hybridMultilevel"/>
    <w:tmpl w:val="9F5898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2C4135"/>
    <w:multiLevelType w:val="hybridMultilevel"/>
    <w:tmpl w:val="7BEEFA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B24D3"/>
    <w:multiLevelType w:val="hybridMultilevel"/>
    <w:tmpl w:val="7B0ACB4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F74FD1"/>
    <w:multiLevelType w:val="hybridMultilevel"/>
    <w:tmpl w:val="768AFA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DA5DB4"/>
    <w:multiLevelType w:val="hybridMultilevel"/>
    <w:tmpl w:val="35C2D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E3DD2"/>
    <w:multiLevelType w:val="hybridMultilevel"/>
    <w:tmpl w:val="D9FC2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D40FF"/>
    <w:multiLevelType w:val="hybridMultilevel"/>
    <w:tmpl w:val="571C62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10205"/>
    <w:multiLevelType w:val="hybridMultilevel"/>
    <w:tmpl w:val="2B3CFF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E33BD"/>
    <w:multiLevelType w:val="hybridMultilevel"/>
    <w:tmpl w:val="546E78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41306"/>
    <w:multiLevelType w:val="hybridMultilevel"/>
    <w:tmpl w:val="006EE8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9C2981"/>
    <w:multiLevelType w:val="hybridMultilevel"/>
    <w:tmpl w:val="D10EA8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A09AF"/>
    <w:multiLevelType w:val="hybridMultilevel"/>
    <w:tmpl w:val="82D232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C24064"/>
    <w:multiLevelType w:val="hybridMultilevel"/>
    <w:tmpl w:val="DAD00D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7E3017"/>
    <w:multiLevelType w:val="hybridMultilevel"/>
    <w:tmpl w:val="5A7246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0A26AF"/>
    <w:multiLevelType w:val="hybridMultilevel"/>
    <w:tmpl w:val="FABC80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264CCB"/>
    <w:multiLevelType w:val="hybridMultilevel"/>
    <w:tmpl w:val="BA3051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226326"/>
    <w:multiLevelType w:val="hybridMultilevel"/>
    <w:tmpl w:val="EAD6B2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B4E98"/>
    <w:multiLevelType w:val="hybridMultilevel"/>
    <w:tmpl w:val="4ABA1D72"/>
    <w:lvl w:ilvl="0" w:tplc="1B0AB7B4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8007F6"/>
    <w:multiLevelType w:val="hybridMultilevel"/>
    <w:tmpl w:val="3EC2F3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55915">
    <w:abstractNumId w:val="8"/>
  </w:num>
  <w:num w:numId="2" w16cid:durableId="768546355">
    <w:abstractNumId w:val="18"/>
  </w:num>
  <w:num w:numId="3" w16cid:durableId="678846334">
    <w:abstractNumId w:val="5"/>
  </w:num>
  <w:num w:numId="4" w16cid:durableId="1523939204">
    <w:abstractNumId w:val="15"/>
  </w:num>
  <w:num w:numId="5" w16cid:durableId="1015301989">
    <w:abstractNumId w:val="10"/>
  </w:num>
  <w:num w:numId="6" w16cid:durableId="769467548">
    <w:abstractNumId w:val="7"/>
  </w:num>
  <w:num w:numId="7" w16cid:durableId="887571697">
    <w:abstractNumId w:val="0"/>
  </w:num>
  <w:num w:numId="8" w16cid:durableId="632713685">
    <w:abstractNumId w:val="16"/>
  </w:num>
  <w:num w:numId="9" w16cid:durableId="133643289">
    <w:abstractNumId w:val="14"/>
  </w:num>
  <w:num w:numId="10" w16cid:durableId="1461413385">
    <w:abstractNumId w:val="6"/>
  </w:num>
  <w:num w:numId="11" w16cid:durableId="1255168347">
    <w:abstractNumId w:val="11"/>
  </w:num>
  <w:num w:numId="12" w16cid:durableId="344745681">
    <w:abstractNumId w:val="9"/>
  </w:num>
  <w:num w:numId="13" w16cid:durableId="1025012426">
    <w:abstractNumId w:val="1"/>
  </w:num>
  <w:num w:numId="14" w16cid:durableId="212087710">
    <w:abstractNumId w:val="23"/>
  </w:num>
  <w:num w:numId="15" w16cid:durableId="1306931909">
    <w:abstractNumId w:val="19"/>
  </w:num>
  <w:num w:numId="16" w16cid:durableId="560168301">
    <w:abstractNumId w:val="3"/>
  </w:num>
  <w:num w:numId="17" w16cid:durableId="12190665">
    <w:abstractNumId w:val="22"/>
  </w:num>
  <w:num w:numId="18" w16cid:durableId="1829445753">
    <w:abstractNumId w:val="26"/>
  </w:num>
  <w:num w:numId="19" w16cid:durableId="155339570">
    <w:abstractNumId w:val="28"/>
  </w:num>
  <w:num w:numId="20" w16cid:durableId="500779363">
    <w:abstractNumId w:val="2"/>
  </w:num>
  <w:num w:numId="21" w16cid:durableId="1682313357">
    <w:abstractNumId w:val="4"/>
  </w:num>
  <w:num w:numId="22" w16cid:durableId="990982172">
    <w:abstractNumId w:val="25"/>
  </w:num>
  <w:num w:numId="23" w16cid:durableId="1349600472">
    <w:abstractNumId w:val="20"/>
  </w:num>
  <w:num w:numId="24" w16cid:durableId="22948925">
    <w:abstractNumId w:val="17"/>
  </w:num>
  <w:num w:numId="25" w16cid:durableId="1848400961">
    <w:abstractNumId w:val="21"/>
  </w:num>
  <w:num w:numId="26" w16cid:durableId="513374301">
    <w:abstractNumId w:val="13"/>
  </w:num>
  <w:num w:numId="27" w16cid:durableId="781531499">
    <w:abstractNumId w:val="24"/>
  </w:num>
  <w:num w:numId="28" w16cid:durableId="1084911873">
    <w:abstractNumId w:val="27"/>
  </w:num>
  <w:num w:numId="29" w16cid:durableId="20029261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2B"/>
    <w:rsid w:val="00005C6C"/>
    <w:rsid w:val="000213BA"/>
    <w:rsid w:val="0002281D"/>
    <w:rsid w:val="00045B2E"/>
    <w:rsid w:val="0011045B"/>
    <w:rsid w:val="001150D6"/>
    <w:rsid w:val="00117BF3"/>
    <w:rsid w:val="001965DC"/>
    <w:rsid w:val="001A6FDD"/>
    <w:rsid w:val="001C404E"/>
    <w:rsid w:val="001E10DB"/>
    <w:rsid w:val="001F61CB"/>
    <w:rsid w:val="001F7FAA"/>
    <w:rsid w:val="00252F6A"/>
    <w:rsid w:val="003618EA"/>
    <w:rsid w:val="0037738C"/>
    <w:rsid w:val="003F0AAE"/>
    <w:rsid w:val="004837E0"/>
    <w:rsid w:val="004A052B"/>
    <w:rsid w:val="004A2D40"/>
    <w:rsid w:val="004B4CB9"/>
    <w:rsid w:val="00515B05"/>
    <w:rsid w:val="005903DC"/>
    <w:rsid w:val="00590E1E"/>
    <w:rsid w:val="006B495F"/>
    <w:rsid w:val="00755795"/>
    <w:rsid w:val="007C2EF5"/>
    <w:rsid w:val="00855363"/>
    <w:rsid w:val="008F15BB"/>
    <w:rsid w:val="009620BF"/>
    <w:rsid w:val="009702CF"/>
    <w:rsid w:val="00994F4E"/>
    <w:rsid w:val="00AB5BF7"/>
    <w:rsid w:val="00C046E1"/>
    <w:rsid w:val="00C1686F"/>
    <w:rsid w:val="00C437BE"/>
    <w:rsid w:val="00C4444D"/>
    <w:rsid w:val="00CC0F63"/>
    <w:rsid w:val="00E05EB1"/>
    <w:rsid w:val="00E368E3"/>
    <w:rsid w:val="00EA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07C6"/>
  <w15:chartTrackingRefBased/>
  <w15:docId w15:val="{36B50410-F7AF-4714-BF94-92C0FA771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A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8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0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E1E"/>
  </w:style>
  <w:style w:type="paragraph" w:styleId="Footer">
    <w:name w:val="footer"/>
    <w:basedOn w:val="Normal"/>
    <w:link w:val="FooterChar"/>
    <w:uiPriority w:val="99"/>
    <w:unhideWhenUsed/>
    <w:rsid w:val="00590E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E1E"/>
  </w:style>
  <w:style w:type="character" w:styleId="Hyperlink">
    <w:name w:val="Hyperlink"/>
    <w:basedOn w:val="DefaultParagraphFont"/>
    <w:uiPriority w:val="99"/>
    <w:unhideWhenUsed/>
    <w:rsid w:val="00590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E1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90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0E1E"/>
    <w:pPr>
      <w:outlineLvl w:val="9"/>
    </w:pPr>
    <w:rPr>
      <w:kern w:val="0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590E1E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90E1E"/>
    <w:pPr>
      <w:spacing w:after="10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590E1E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F0A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A3D3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A3D3A"/>
    <w:rPr>
      <w:rFonts w:eastAsiaTheme="minorEastAsia"/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D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yashvi-sanghv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E88F-E4E2-4A92-BBC4-B07133A66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yashvi sanghvi</dc:creator>
  <cp:keywords/>
  <dc:description/>
  <cp:lastModifiedBy>yashvi sanghvi</cp:lastModifiedBy>
  <cp:revision>24</cp:revision>
  <dcterms:created xsi:type="dcterms:W3CDTF">2024-06-08T06:37:00Z</dcterms:created>
  <dcterms:modified xsi:type="dcterms:W3CDTF">2024-06-18T09:56:00Z</dcterms:modified>
</cp:coreProperties>
</file>