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39CF" w14:textId="70076EFF" w:rsidR="005E7720" w:rsidRDefault="00BF04D9">
      <w:r>
        <w:t>Conclusion And Summary of Project</w:t>
      </w:r>
    </w:p>
    <w:p w14:paraId="1A4A2C44" w14:textId="4B3CFD3B" w:rsidR="00BF04D9" w:rsidRDefault="00BF04D9">
      <w:r>
        <w:t>Retail Analysis</w:t>
      </w:r>
    </w:p>
    <w:p w14:paraId="04D39929" w14:textId="255B047F" w:rsidR="00BF04D9" w:rsidRDefault="00BF04D9">
      <w:proofErr w:type="gramStart"/>
      <w:r>
        <w:t>Firstly</w:t>
      </w:r>
      <w:proofErr w:type="gramEnd"/>
      <w:r>
        <w:t xml:space="preserve"> we did clustering based on RFM analysis. We had 4 clusters/Segmentation of customers based on RFM score.</w:t>
      </w:r>
    </w:p>
    <w:p w14:paraId="328335E9" w14:textId="4FAD1C8D" w:rsidR="00BF04D9" w:rsidRDefault="00BF04D9">
      <w:r w:rsidRPr="00BF04D9">
        <w:drawing>
          <wp:inline distT="0" distB="0" distL="0" distR="0" wp14:anchorId="3F2D3A78" wp14:editId="184740E4">
            <wp:extent cx="5943600" cy="1646555"/>
            <wp:effectExtent l="0" t="0" r="0" b="0"/>
            <wp:docPr id="196445578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55783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F9F5" w14:textId="77777777" w:rsidR="004F6FDD" w:rsidRDefault="004F6FDD"/>
    <w:p w14:paraId="0387A714" w14:textId="47B4035D" w:rsidR="004F6FDD" w:rsidRDefault="0067387F">
      <w:r>
        <w:t xml:space="preserve">Later we implemented the machine learning algorithm to cluster the </w:t>
      </w:r>
      <w:proofErr w:type="gramStart"/>
      <w:r>
        <w:t>customers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4312"/>
        <w:gridCol w:w="2154"/>
        <w:gridCol w:w="2334"/>
      </w:tblGrid>
      <w:tr w:rsidR="0067387F" w14:paraId="53853425" w14:textId="77777777" w:rsidTr="0067387F">
        <w:tc>
          <w:tcPr>
            <w:tcW w:w="550" w:type="dxa"/>
          </w:tcPr>
          <w:p w14:paraId="6121986F" w14:textId="28EF290E" w:rsidR="0067387F" w:rsidRDefault="0067387F">
            <w:r>
              <w:t>Sr. No.</w:t>
            </w:r>
          </w:p>
        </w:tc>
        <w:tc>
          <w:tcPr>
            <w:tcW w:w="4312" w:type="dxa"/>
          </w:tcPr>
          <w:p w14:paraId="60E1CD30" w14:textId="35EAA05E" w:rsidR="0067387F" w:rsidRDefault="0067387F">
            <w:r>
              <w:t>Model Name</w:t>
            </w:r>
          </w:p>
        </w:tc>
        <w:tc>
          <w:tcPr>
            <w:tcW w:w="2154" w:type="dxa"/>
          </w:tcPr>
          <w:p w14:paraId="518995BC" w14:textId="717DB586" w:rsidR="0067387F" w:rsidRDefault="0067387F">
            <w:r>
              <w:t>Data</w:t>
            </w:r>
          </w:p>
        </w:tc>
        <w:tc>
          <w:tcPr>
            <w:tcW w:w="2334" w:type="dxa"/>
          </w:tcPr>
          <w:p w14:paraId="26422B55" w14:textId="35EBAE2D" w:rsidR="0067387F" w:rsidRDefault="0067387F">
            <w:r>
              <w:t>Optimal Number of Clusters</w:t>
            </w:r>
          </w:p>
        </w:tc>
      </w:tr>
      <w:tr w:rsidR="0067387F" w14:paraId="4DCE5350" w14:textId="77777777" w:rsidTr="0067387F">
        <w:tc>
          <w:tcPr>
            <w:tcW w:w="550" w:type="dxa"/>
          </w:tcPr>
          <w:p w14:paraId="382E483B" w14:textId="2D85C246" w:rsidR="0067387F" w:rsidRDefault="0067387F">
            <w:r>
              <w:t>1</w:t>
            </w:r>
          </w:p>
        </w:tc>
        <w:tc>
          <w:tcPr>
            <w:tcW w:w="4312" w:type="dxa"/>
          </w:tcPr>
          <w:p w14:paraId="6295E2A3" w14:textId="31F11A82" w:rsidR="0067387F" w:rsidRDefault="0067387F">
            <w:proofErr w:type="spellStart"/>
            <w:r>
              <w:t>Kmeans</w:t>
            </w:r>
            <w:proofErr w:type="spellEnd"/>
            <w:r>
              <w:t xml:space="preserve"> with Elbow </w:t>
            </w:r>
            <w:proofErr w:type="gramStart"/>
            <w:r>
              <w:t>method(</w:t>
            </w:r>
            <w:proofErr w:type="gramEnd"/>
            <w:r>
              <w:t>Elbow visualizer)</w:t>
            </w:r>
          </w:p>
        </w:tc>
        <w:tc>
          <w:tcPr>
            <w:tcW w:w="2154" w:type="dxa"/>
          </w:tcPr>
          <w:p w14:paraId="2B2473F0" w14:textId="62CAB7F5" w:rsidR="0067387F" w:rsidRDefault="0067387F">
            <w:r>
              <w:t xml:space="preserve">Recency and </w:t>
            </w:r>
            <w:proofErr w:type="spellStart"/>
            <w:r>
              <w:t>Monetory</w:t>
            </w:r>
            <w:proofErr w:type="spellEnd"/>
          </w:p>
        </w:tc>
        <w:tc>
          <w:tcPr>
            <w:tcW w:w="2334" w:type="dxa"/>
          </w:tcPr>
          <w:p w14:paraId="3080872B" w14:textId="16002B2A" w:rsidR="0067387F" w:rsidRDefault="0067387F">
            <w:r>
              <w:t>2</w:t>
            </w:r>
          </w:p>
        </w:tc>
      </w:tr>
      <w:tr w:rsidR="0067387F" w14:paraId="3496F7F0" w14:textId="77777777" w:rsidTr="0067387F">
        <w:tc>
          <w:tcPr>
            <w:tcW w:w="550" w:type="dxa"/>
          </w:tcPr>
          <w:p w14:paraId="7F5F03F8" w14:textId="6809F272" w:rsidR="0067387F" w:rsidRDefault="0067387F">
            <w:r>
              <w:t>2</w:t>
            </w:r>
          </w:p>
        </w:tc>
        <w:tc>
          <w:tcPr>
            <w:tcW w:w="4312" w:type="dxa"/>
          </w:tcPr>
          <w:p w14:paraId="7B282E1C" w14:textId="054BB806" w:rsidR="0067387F" w:rsidRDefault="0067387F">
            <w:proofErr w:type="spellStart"/>
            <w:r>
              <w:t>Kmeans</w:t>
            </w:r>
            <w:proofErr w:type="spellEnd"/>
            <w:r>
              <w:t xml:space="preserve"> </w:t>
            </w:r>
            <w:proofErr w:type="spellStart"/>
            <w:r>
              <w:t>withSilhouette</w:t>
            </w:r>
            <w:proofErr w:type="spellEnd"/>
            <w:r>
              <w:t xml:space="preserve"> score method</w:t>
            </w:r>
          </w:p>
        </w:tc>
        <w:tc>
          <w:tcPr>
            <w:tcW w:w="2154" w:type="dxa"/>
          </w:tcPr>
          <w:p w14:paraId="4F7DF377" w14:textId="0EDAF083" w:rsidR="0067387F" w:rsidRDefault="0067387F">
            <w:r>
              <w:t xml:space="preserve">Recency and </w:t>
            </w:r>
            <w:proofErr w:type="spellStart"/>
            <w:r>
              <w:t>Monetory</w:t>
            </w:r>
            <w:proofErr w:type="spellEnd"/>
          </w:p>
        </w:tc>
        <w:tc>
          <w:tcPr>
            <w:tcW w:w="2334" w:type="dxa"/>
          </w:tcPr>
          <w:p w14:paraId="2DF1E97C" w14:textId="1F84B916" w:rsidR="0067387F" w:rsidRDefault="0067387F">
            <w:r>
              <w:t>2</w:t>
            </w:r>
          </w:p>
        </w:tc>
      </w:tr>
      <w:tr w:rsidR="0067387F" w14:paraId="2A1E960E" w14:textId="77777777" w:rsidTr="0067387F">
        <w:tc>
          <w:tcPr>
            <w:tcW w:w="550" w:type="dxa"/>
          </w:tcPr>
          <w:p w14:paraId="1EB28D61" w14:textId="60A6EFF4" w:rsidR="0067387F" w:rsidRDefault="0067387F">
            <w:r>
              <w:t>3</w:t>
            </w:r>
          </w:p>
        </w:tc>
        <w:tc>
          <w:tcPr>
            <w:tcW w:w="4312" w:type="dxa"/>
          </w:tcPr>
          <w:p w14:paraId="42E677E3" w14:textId="34B03C3B" w:rsidR="0067387F" w:rsidRDefault="0067387F">
            <w:r>
              <w:t>DBSCAN</w:t>
            </w:r>
          </w:p>
        </w:tc>
        <w:tc>
          <w:tcPr>
            <w:tcW w:w="2154" w:type="dxa"/>
          </w:tcPr>
          <w:p w14:paraId="1E921B67" w14:textId="4A1D9F4D" w:rsidR="0067387F" w:rsidRDefault="0067387F">
            <w:r>
              <w:t xml:space="preserve">Recency and </w:t>
            </w:r>
            <w:proofErr w:type="spellStart"/>
            <w:r>
              <w:t>Monetory</w:t>
            </w:r>
            <w:proofErr w:type="spellEnd"/>
          </w:p>
        </w:tc>
        <w:tc>
          <w:tcPr>
            <w:tcW w:w="2334" w:type="dxa"/>
          </w:tcPr>
          <w:p w14:paraId="66321362" w14:textId="41BD37C4" w:rsidR="0067387F" w:rsidRDefault="0067387F">
            <w:r>
              <w:t>2</w:t>
            </w:r>
          </w:p>
        </w:tc>
      </w:tr>
      <w:tr w:rsidR="0067387F" w14:paraId="3AB8A68B" w14:textId="77777777" w:rsidTr="0067387F">
        <w:tc>
          <w:tcPr>
            <w:tcW w:w="550" w:type="dxa"/>
          </w:tcPr>
          <w:p w14:paraId="726F6FCC" w14:textId="7F505D19" w:rsidR="0067387F" w:rsidRDefault="0067387F">
            <w:r>
              <w:t>4</w:t>
            </w:r>
          </w:p>
        </w:tc>
        <w:tc>
          <w:tcPr>
            <w:tcW w:w="4312" w:type="dxa"/>
          </w:tcPr>
          <w:p w14:paraId="3820E7B6" w14:textId="63D7F2D9" w:rsidR="0067387F" w:rsidRDefault="0067387F">
            <w:proofErr w:type="spellStart"/>
            <w:r>
              <w:t>Kmeans</w:t>
            </w:r>
            <w:proofErr w:type="spellEnd"/>
            <w:r>
              <w:t xml:space="preserve"> with Elbow </w:t>
            </w:r>
            <w:proofErr w:type="gramStart"/>
            <w:r>
              <w:t>method(</w:t>
            </w:r>
            <w:proofErr w:type="gramEnd"/>
            <w:r>
              <w:t>Elbow visualizer)</w:t>
            </w:r>
          </w:p>
        </w:tc>
        <w:tc>
          <w:tcPr>
            <w:tcW w:w="2154" w:type="dxa"/>
          </w:tcPr>
          <w:p w14:paraId="6165FBAB" w14:textId="3E8C55A0" w:rsidR="0067387F" w:rsidRDefault="0067387F">
            <w:r>
              <w:t>Frequency</w:t>
            </w:r>
            <w:r>
              <w:t xml:space="preserve"> and </w:t>
            </w:r>
            <w:proofErr w:type="spellStart"/>
            <w:r>
              <w:t>Monetory</w:t>
            </w:r>
            <w:proofErr w:type="spellEnd"/>
          </w:p>
        </w:tc>
        <w:tc>
          <w:tcPr>
            <w:tcW w:w="2334" w:type="dxa"/>
          </w:tcPr>
          <w:p w14:paraId="2074C50F" w14:textId="13112B94" w:rsidR="0067387F" w:rsidRDefault="0067387F">
            <w:r>
              <w:t>2</w:t>
            </w:r>
          </w:p>
        </w:tc>
      </w:tr>
      <w:tr w:rsidR="0067387F" w14:paraId="3BB2E244" w14:textId="77777777" w:rsidTr="0067387F">
        <w:tc>
          <w:tcPr>
            <w:tcW w:w="550" w:type="dxa"/>
          </w:tcPr>
          <w:p w14:paraId="58D9F105" w14:textId="491072C8" w:rsidR="0067387F" w:rsidRDefault="0067387F">
            <w:r>
              <w:t>5</w:t>
            </w:r>
          </w:p>
        </w:tc>
        <w:tc>
          <w:tcPr>
            <w:tcW w:w="4312" w:type="dxa"/>
          </w:tcPr>
          <w:p w14:paraId="3C003471" w14:textId="0CA274F1" w:rsidR="0067387F" w:rsidRDefault="0067387F">
            <w:proofErr w:type="spellStart"/>
            <w:r>
              <w:t>Kmeans</w:t>
            </w:r>
            <w:proofErr w:type="spellEnd"/>
            <w:r>
              <w:t xml:space="preserve"> </w:t>
            </w:r>
            <w:proofErr w:type="spellStart"/>
            <w:r>
              <w:t>withSilhouette</w:t>
            </w:r>
            <w:proofErr w:type="spellEnd"/>
            <w:r>
              <w:t xml:space="preserve"> score method</w:t>
            </w:r>
          </w:p>
        </w:tc>
        <w:tc>
          <w:tcPr>
            <w:tcW w:w="2154" w:type="dxa"/>
          </w:tcPr>
          <w:p w14:paraId="6EE8B4E8" w14:textId="53A67F15" w:rsidR="0067387F" w:rsidRDefault="0067387F">
            <w:r>
              <w:t xml:space="preserve">Frequency and </w:t>
            </w:r>
            <w:proofErr w:type="spellStart"/>
            <w:r>
              <w:t>Monetory</w:t>
            </w:r>
            <w:proofErr w:type="spellEnd"/>
          </w:p>
        </w:tc>
        <w:tc>
          <w:tcPr>
            <w:tcW w:w="2334" w:type="dxa"/>
          </w:tcPr>
          <w:p w14:paraId="70710AA9" w14:textId="14C18A49" w:rsidR="0067387F" w:rsidRDefault="0067387F">
            <w:r>
              <w:t>2</w:t>
            </w:r>
          </w:p>
        </w:tc>
      </w:tr>
      <w:tr w:rsidR="0067387F" w14:paraId="64F7F906" w14:textId="77777777" w:rsidTr="0067387F">
        <w:tc>
          <w:tcPr>
            <w:tcW w:w="550" w:type="dxa"/>
          </w:tcPr>
          <w:p w14:paraId="589F21B2" w14:textId="17102F50" w:rsidR="0067387F" w:rsidRDefault="0067387F">
            <w:r>
              <w:t>6</w:t>
            </w:r>
          </w:p>
        </w:tc>
        <w:tc>
          <w:tcPr>
            <w:tcW w:w="4312" w:type="dxa"/>
          </w:tcPr>
          <w:p w14:paraId="6BDC7F14" w14:textId="27BD3C0E" w:rsidR="0067387F" w:rsidRDefault="0067387F">
            <w:r>
              <w:t>DBSCAN</w:t>
            </w:r>
          </w:p>
        </w:tc>
        <w:tc>
          <w:tcPr>
            <w:tcW w:w="2154" w:type="dxa"/>
          </w:tcPr>
          <w:p w14:paraId="0504252B" w14:textId="35662D2F" w:rsidR="0067387F" w:rsidRDefault="0067387F">
            <w:r>
              <w:t xml:space="preserve">Frequency and </w:t>
            </w:r>
            <w:proofErr w:type="spellStart"/>
            <w:r>
              <w:t>Monetory</w:t>
            </w:r>
            <w:proofErr w:type="spellEnd"/>
          </w:p>
        </w:tc>
        <w:tc>
          <w:tcPr>
            <w:tcW w:w="2334" w:type="dxa"/>
          </w:tcPr>
          <w:p w14:paraId="0B12A2B0" w14:textId="5FE2CADD" w:rsidR="0067387F" w:rsidRDefault="0067387F">
            <w:r>
              <w:t>2</w:t>
            </w:r>
          </w:p>
        </w:tc>
      </w:tr>
      <w:tr w:rsidR="0067387F" w14:paraId="07331AA4" w14:textId="77777777" w:rsidTr="0067387F">
        <w:tc>
          <w:tcPr>
            <w:tcW w:w="550" w:type="dxa"/>
          </w:tcPr>
          <w:p w14:paraId="18195923" w14:textId="62F3BC91" w:rsidR="0067387F" w:rsidRDefault="0067387F" w:rsidP="0067387F">
            <w:r>
              <w:t>7</w:t>
            </w:r>
          </w:p>
        </w:tc>
        <w:tc>
          <w:tcPr>
            <w:tcW w:w="4312" w:type="dxa"/>
          </w:tcPr>
          <w:p w14:paraId="1F7D5428" w14:textId="075D9034" w:rsidR="0067387F" w:rsidRDefault="0067387F" w:rsidP="0067387F">
            <w:proofErr w:type="spellStart"/>
            <w:r>
              <w:t>Kmeans</w:t>
            </w:r>
            <w:proofErr w:type="spellEnd"/>
            <w:r>
              <w:t xml:space="preserve"> with Elbow </w:t>
            </w:r>
            <w:proofErr w:type="gramStart"/>
            <w:r>
              <w:t>method(</w:t>
            </w:r>
            <w:proofErr w:type="gramEnd"/>
            <w:r>
              <w:t>Elbow visualizer)</w:t>
            </w:r>
          </w:p>
        </w:tc>
        <w:tc>
          <w:tcPr>
            <w:tcW w:w="2154" w:type="dxa"/>
          </w:tcPr>
          <w:p w14:paraId="26123E1A" w14:textId="0716DB3F" w:rsidR="0067387F" w:rsidRDefault="0067387F" w:rsidP="0067387F">
            <w:r>
              <w:t xml:space="preserve">Recency, Frequency, </w:t>
            </w:r>
            <w:proofErr w:type="spellStart"/>
            <w:r>
              <w:t>Monetory</w:t>
            </w:r>
            <w:proofErr w:type="spellEnd"/>
          </w:p>
        </w:tc>
        <w:tc>
          <w:tcPr>
            <w:tcW w:w="2334" w:type="dxa"/>
          </w:tcPr>
          <w:p w14:paraId="24E52E6F" w14:textId="1A8D70E8" w:rsidR="0067387F" w:rsidRDefault="0067387F" w:rsidP="0067387F">
            <w:r>
              <w:t>2</w:t>
            </w:r>
          </w:p>
        </w:tc>
      </w:tr>
      <w:tr w:rsidR="0067387F" w14:paraId="3D9BF5FB" w14:textId="77777777" w:rsidTr="0067387F">
        <w:tc>
          <w:tcPr>
            <w:tcW w:w="550" w:type="dxa"/>
          </w:tcPr>
          <w:p w14:paraId="15B62D45" w14:textId="3B9602D5" w:rsidR="0067387F" w:rsidRDefault="0067387F" w:rsidP="0067387F">
            <w:r>
              <w:t>8</w:t>
            </w:r>
          </w:p>
        </w:tc>
        <w:tc>
          <w:tcPr>
            <w:tcW w:w="4312" w:type="dxa"/>
          </w:tcPr>
          <w:p w14:paraId="08F35DDA" w14:textId="2B71CF6B" w:rsidR="0067387F" w:rsidRDefault="0067387F" w:rsidP="0067387F">
            <w:proofErr w:type="spellStart"/>
            <w:r>
              <w:t>Kmeans</w:t>
            </w:r>
            <w:proofErr w:type="spellEnd"/>
            <w:r>
              <w:t xml:space="preserve"> </w:t>
            </w:r>
            <w:proofErr w:type="spellStart"/>
            <w:r>
              <w:t>withSilhouette</w:t>
            </w:r>
            <w:proofErr w:type="spellEnd"/>
            <w:r>
              <w:t xml:space="preserve"> score method</w:t>
            </w:r>
          </w:p>
        </w:tc>
        <w:tc>
          <w:tcPr>
            <w:tcW w:w="2154" w:type="dxa"/>
          </w:tcPr>
          <w:p w14:paraId="7B6426FE" w14:textId="01CC9868" w:rsidR="0067387F" w:rsidRDefault="0067387F" w:rsidP="0067387F">
            <w:r>
              <w:t xml:space="preserve">Recency, Frequency, </w:t>
            </w:r>
            <w:proofErr w:type="spellStart"/>
            <w:r>
              <w:t>Monetory</w:t>
            </w:r>
            <w:proofErr w:type="spellEnd"/>
          </w:p>
        </w:tc>
        <w:tc>
          <w:tcPr>
            <w:tcW w:w="2334" w:type="dxa"/>
          </w:tcPr>
          <w:p w14:paraId="4C38E452" w14:textId="3F3127FB" w:rsidR="0067387F" w:rsidRDefault="0067387F" w:rsidP="0067387F">
            <w:r>
              <w:t>2</w:t>
            </w:r>
          </w:p>
        </w:tc>
      </w:tr>
      <w:tr w:rsidR="0067387F" w14:paraId="683EB11D" w14:textId="77777777" w:rsidTr="0067387F">
        <w:tc>
          <w:tcPr>
            <w:tcW w:w="550" w:type="dxa"/>
          </w:tcPr>
          <w:p w14:paraId="23387002" w14:textId="04F77E66" w:rsidR="0067387F" w:rsidRDefault="0067387F" w:rsidP="0067387F">
            <w:r>
              <w:t>9</w:t>
            </w:r>
          </w:p>
        </w:tc>
        <w:tc>
          <w:tcPr>
            <w:tcW w:w="4312" w:type="dxa"/>
          </w:tcPr>
          <w:p w14:paraId="472DBDB0" w14:textId="482EFC02" w:rsidR="0067387F" w:rsidRDefault="0067387F" w:rsidP="0067387F">
            <w:r>
              <w:t>DBSCAN</w:t>
            </w:r>
          </w:p>
        </w:tc>
        <w:tc>
          <w:tcPr>
            <w:tcW w:w="2154" w:type="dxa"/>
          </w:tcPr>
          <w:p w14:paraId="40D2F549" w14:textId="490956D3" w:rsidR="0067387F" w:rsidRDefault="0067387F" w:rsidP="0067387F">
            <w:r>
              <w:t xml:space="preserve">Recency, Frequency, </w:t>
            </w:r>
            <w:proofErr w:type="spellStart"/>
            <w:r>
              <w:t>Monetory</w:t>
            </w:r>
            <w:proofErr w:type="spellEnd"/>
          </w:p>
        </w:tc>
        <w:tc>
          <w:tcPr>
            <w:tcW w:w="2334" w:type="dxa"/>
          </w:tcPr>
          <w:p w14:paraId="7818BE05" w14:textId="5BD7AEC2" w:rsidR="0067387F" w:rsidRDefault="0067387F" w:rsidP="0067387F">
            <w:r>
              <w:t>2</w:t>
            </w:r>
          </w:p>
        </w:tc>
      </w:tr>
      <w:tr w:rsidR="0067387F" w14:paraId="6DD808BC" w14:textId="77777777" w:rsidTr="0067387F">
        <w:tc>
          <w:tcPr>
            <w:tcW w:w="550" w:type="dxa"/>
          </w:tcPr>
          <w:p w14:paraId="481D8392" w14:textId="3AD53B0C" w:rsidR="0067387F" w:rsidRDefault="0067387F" w:rsidP="0067387F">
            <w:r>
              <w:t>10</w:t>
            </w:r>
          </w:p>
        </w:tc>
        <w:tc>
          <w:tcPr>
            <w:tcW w:w="4312" w:type="dxa"/>
          </w:tcPr>
          <w:p w14:paraId="2F4D504E" w14:textId="4BF7FC19" w:rsidR="0067387F" w:rsidRDefault="0067387F" w:rsidP="0067387F">
            <w:r>
              <w:t>Hierarchical Clustering</w:t>
            </w:r>
          </w:p>
        </w:tc>
        <w:tc>
          <w:tcPr>
            <w:tcW w:w="2154" w:type="dxa"/>
          </w:tcPr>
          <w:p w14:paraId="440E9920" w14:textId="3EA2DFF1" w:rsidR="0067387F" w:rsidRDefault="0067387F" w:rsidP="0067387F">
            <w:r>
              <w:t xml:space="preserve">Recency, Frequency, </w:t>
            </w:r>
            <w:proofErr w:type="spellStart"/>
            <w:r>
              <w:t>Monetory</w:t>
            </w:r>
            <w:proofErr w:type="spellEnd"/>
          </w:p>
        </w:tc>
        <w:tc>
          <w:tcPr>
            <w:tcW w:w="2334" w:type="dxa"/>
          </w:tcPr>
          <w:p w14:paraId="7F1543D4" w14:textId="7C583BDD" w:rsidR="0067387F" w:rsidRDefault="0067387F" w:rsidP="0067387F">
            <w:r>
              <w:t>2</w:t>
            </w:r>
          </w:p>
        </w:tc>
      </w:tr>
    </w:tbl>
    <w:p w14:paraId="5DB6269F" w14:textId="77777777" w:rsidR="0067387F" w:rsidRDefault="0067387F"/>
    <w:p w14:paraId="19725906" w14:textId="49ED84E1" w:rsidR="00A834C1" w:rsidRDefault="00A834C1">
      <w:r w:rsidRPr="00A834C1">
        <w:lastRenderedPageBreak/>
        <w:drawing>
          <wp:inline distT="0" distB="0" distL="0" distR="0" wp14:anchorId="380F87E7" wp14:editId="4DB8FCF7">
            <wp:extent cx="5943600" cy="1134745"/>
            <wp:effectExtent l="0" t="0" r="0" b="8255"/>
            <wp:docPr id="2193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7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583A" w14:textId="1EC5BFC0" w:rsidR="00A834C1" w:rsidRDefault="00A834C1" w:rsidP="00A834C1">
      <w:pPr>
        <w:pStyle w:val="ListParagraph"/>
        <w:numPr>
          <w:ilvl w:val="0"/>
          <w:numId w:val="1"/>
        </w:numPr>
      </w:pPr>
      <w:r>
        <w:t xml:space="preserve">Above clustering is done with recency, frequency and </w:t>
      </w:r>
      <w:proofErr w:type="spellStart"/>
      <w:r>
        <w:t>monetory</w:t>
      </w:r>
      <w:proofErr w:type="spellEnd"/>
      <w:r>
        <w:t xml:space="preserve"> </w:t>
      </w:r>
      <w:proofErr w:type="gramStart"/>
      <w:r>
        <w:t>data(</w:t>
      </w:r>
      <w:proofErr w:type="spellStart"/>
      <w:proofErr w:type="gramEnd"/>
      <w:r>
        <w:t>Kmeans</w:t>
      </w:r>
      <w:proofErr w:type="spellEnd"/>
      <w:r>
        <w:t xml:space="preserve"> Clustering) as all 3 together will provide more information.</w:t>
      </w:r>
    </w:p>
    <w:p w14:paraId="49FDA7C2" w14:textId="1295EC5E" w:rsidR="00A834C1" w:rsidRDefault="00A834C1" w:rsidP="00A834C1">
      <w:pPr>
        <w:pStyle w:val="ListParagraph"/>
        <w:numPr>
          <w:ilvl w:val="0"/>
          <w:numId w:val="1"/>
        </w:numPr>
      </w:pPr>
      <w:r>
        <w:t xml:space="preserve">Cluster 0 has </w:t>
      </w:r>
      <w:proofErr w:type="gramStart"/>
      <w:r>
        <w:t>high</w:t>
      </w:r>
      <w:proofErr w:type="gramEnd"/>
      <w:r>
        <w:t xml:space="preserve"> recency rate but very low frequency and </w:t>
      </w:r>
      <w:proofErr w:type="spellStart"/>
      <w:r>
        <w:t>monetory</w:t>
      </w:r>
      <w:proofErr w:type="spellEnd"/>
      <w:r>
        <w:t>. Cluster 0 contains 24</w:t>
      </w:r>
      <w:r w:rsidR="00835C33">
        <w:t>09</w:t>
      </w:r>
      <w:r>
        <w:t xml:space="preserve"> customers.</w:t>
      </w:r>
    </w:p>
    <w:p w14:paraId="3E64CEBD" w14:textId="4333CB25" w:rsidR="00A834C1" w:rsidRDefault="00A834C1" w:rsidP="00A834C1">
      <w:pPr>
        <w:pStyle w:val="ListParagraph"/>
        <w:numPr>
          <w:ilvl w:val="0"/>
          <w:numId w:val="1"/>
        </w:numPr>
      </w:pPr>
      <w:r>
        <w:t xml:space="preserve">Cluster 1 has </w:t>
      </w:r>
      <w:proofErr w:type="gramStart"/>
      <w:r>
        <w:t>low</w:t>
      </w:r>
      <w:proofErr w:type="gramEnd"/>
      <w:r>
        <w:t xml:space="preserve"> recency </w:t>
      </w:r>
      <w:proofErr w:type="gramStart"/>
      <w:r>
        <w:t>rate</w:t>
      </w:r>
      <w:proofErr w:type="gramEnd"/>
      <w:r>
        <w:t xml:space="preserve"> but they are frequent buyers and spends very high money than other customers as mean monetary value is very high. Thus generates more revenue </w:t>
      </w:r>
      <w:proofErr w:type="gramStart"/>
      <w:r>
        <w:t>to</w:t>
      </w:r>
      <w:proofErr w:type="gramEnd"/>
      <w:r>
        <w:t xml:space="preserve"> the retail business.</w:t>
      </w:r>
    </w:p>
    <w:p w14:paraId="1F3CC7A0" w14:textId="760B4DA1" w:rsidR="00A834C1" w:rsidRDefault="00A834C1" w:rsidP="00A834C1">
      <w:r>
        <w:t xml:space="preserve">With this, we are done with our project. Also, we can use more robust analysis for the clustering, using not only RFM but other metrics such </w:t>
      </w:r>
      <w:proofErr w:type="gramStart"/>
      <w:r>
        <w:t>s demographics</w:t>
      </w:r>
      <w:proofErr w:type="gramEnd"/>
      <w:r>
        <w:t xml:space="preserve"> or product features.</w:t>
      </w:r>
    </w:p>
    <w:sectPr w:rsidR="00A83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1354"/>
    <w:multiLevelType w:val="hybridMultilevel"/>
    <w:tmpl w:val="84C0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9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D9"/>
    <w:rsid w:val="004F6FDD"/>
    <w:rsid w:val="005E7720"/>
    <w:rsid w:val="0067387F"/>
    <w:rsid w:val="00835C33"/>
    <w:rsid w:val="00A834C1"/>
    <w:rsid w:val="00B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9326"/>
  <w15:chartTrackingRefBased/>
  <w15:docId w15:val="{44AF5FD4-8D08-4BAC-A2F6-5580F103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4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K294</dc:creator>
  <cp:keywords/>
  <dc:description/>
  <cp:lastModifiedBy>K294</cp:lastModifiedBy>
  <cp:revision>3</cp:revision>
  <dcterms:created xsi:type="dcterms:W3CDTF">2024-02-19T16:39:00Z</dcterms:created>
  <dcterms:modified xsi:type="dcterms:W3CDTF">2024-02-19T17:04:00Z</dcterms:modified>
</cp:coreProperties>
</file>