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C02DF9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843644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2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3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4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5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6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7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8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9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0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1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2" w:history="1">
            <w:r w:rsidRPr="00192DE8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3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4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5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6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7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8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9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0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1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2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3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4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5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6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7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8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9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0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1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2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3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4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5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6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7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8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9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0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1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2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3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4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5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6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7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8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9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0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1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2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3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F9" w:rsidRDefault="00C02DF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4" w:history="1">
            <w:r w:rsidRPr="00192DE8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Pr="005C48A7" w:rsidRDefault="005C48A7" w:rsidP="005C48A7"/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Pr="005C48A7" w:rsidRDefault="005C48A7" w:rsidP="005C48A7"/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684364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ALLELUIA CHIAMA ED IO VERRÒ</w:t>
      </w:r>
      <w:bookmarkEnd w:id="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684364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1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684364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2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684364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3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684364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4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Fonts w:ascii="Chalkboard" w:hAnsi="Chalkboard" w:cs="Segoe UI"/>
          <w:sz w:val="32"/>
          <w:szCs w:val="32"/>
        </w:rPr>
        <w:lastRenderedPageBreak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684364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5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F3556A" w:rsidRPr="005336EA" w:rsidRDefault="00F3556A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684364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CHE GIOIA CI HAI DATO (RESURREZIONE)</w:t>
      </w:r>
      <w:bookmarkEnd w:id="6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684364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7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684364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8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684364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684364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1" w:name="_Toc168436452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1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684364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2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6843645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DAL PRINCIPIO</w:t>
      </w:r>
      <w:bookmarkEnd w:id="13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6843645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4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684364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5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6843645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6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6843645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7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6843645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8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6843646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19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6843646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0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lastRenderedPageBreak/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Pr="005336EA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6843646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1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6843646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2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6843646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3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6843646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4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lastRenderedPageBreak/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684364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5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684364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LAUDATO SII SIGNORE MIO</w:t>
      </w:r>
      <w:bookmarkEnd w:id="26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6843646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7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684364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8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lastRenderedPageBreak/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684364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29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6843647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0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lastRenderedPageBreak/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6843647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1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6843647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2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6843647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3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6843647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4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5" w:name="_Toc168436476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5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16843647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6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684364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PADRE NOSTRO (NON ABBANDONARCI)</w:t>
      </w:r>
      <w:bookmarkEnd w:id="37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6843647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8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B269A1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B269A1" w:rsidRDefault="00B269A1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68436480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RE DEI RE</w:t>
      </w:r>
      <w:bookmarkEnd w:id="39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B269A1" w:rsidRPr="00B269A1" w:rsidRDefault="006A5CDB" w:rsidP="00B269A1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="00B269A1" w:rsidRPr="00B269A1">
        <w:rPr>
          <w:rFonts w:ascii="Chalkboard" w:hAnsi="Chalkboard"/>
          <w:sz w:val="32"/>
          <w:szCs w:val="32"/>
        </w:rPr>
        <w:t>Hai sollevato i nostri volti dalla polvere</w:t>
      </w:r>
      <w:r w:rsidR="00B269A1">
        <w:rPr>
          <w:rFonts w:ascii="Chalkboard" w:hAnsi="Chalkboard"/>
          <w:sz w:val="32"/>
          <w:szCs w:val="32"/>
        </w:rPr>
        <w:t>,</w:t>
      </w:r>
    </w:p>
    <w:p w:rsidR="00B269A1" w:rsidRPr="00B269A1" w:rsidRDefault="00B269A1" w:rsidP="00B269A1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B269A1" w:rsidRPr="00B269A1" w:rsidRDefault="00B269A1" w:rsidP="00B269A1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B269A1" w:rsidRP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B269A1" w:rsidRP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4963FE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B269A1" w:rsidRP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 w:rsidR="003961F2">
        <w:rPr>
          <w:rFonts w:ascii="Chalkboard" w:hAnsi="Chalkboard"/>
          <w:b/>
          <w:bCs/>
          <w:sz w:val="32"/>
          <w:szCs w:val="32"/>
        </w:rPr>
        <w:t>.</w:t>
      </w:r>
    </w:p>
    <w:p w:rsidR="00B269A1" w:rsidRP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B269A1" w:rsidRPr="00327C78" w:rsidRDefault="00B269A1" w:rsidP="00B269A1">
      <w:pPr>
        <w:rPr>
          <w:rFonts w:ascii="Chalkboard" w:hAnsi="Chalkboard"/>
          <w:sz w:val="20"/>
          <w:szCs w:val="20"/>
        </w:rPr>
      </w:pPr>
    </w:p>
    <w:p w:rsidR="00E2738C" w:rsidRDefault="00E2738C" w:rsidP="00B269A1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="00B269A1"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E2738C" w:rsidRDefault="00E2738C" w:rsidP="00B269A1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="00B269A1" w:rsidRPr="00E2738C">
        <w:rPr>
          <w:rFonts w:ascii="Chalkboard" w:hAnsi="Chalkboard"/>
          <w:sz w:val="32"/>
          <w:szCs w:val="32"/>
        </w:rPr>
        <w:t>erché potessimo glorificare te.</w:t>
      </w:r>
    </w:p>
    <w:p w:rsidR="00E2738C" w:rsidRPr="00E2738C" w:rsidRDefault="00B269A1" w:rsidP="00B269A1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 w:rsidR="00E2738C"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 w:rsidR="00F34F87"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730B5F" w:rsidRPr="004963FE" w:rsidRDefault="004963FE" w:rsidP="004963FE">
      <w:pPr>
        <w:rPr>
          <w:rFonts w:ascii="Chalkboard" w:hAnsi="Chalkboard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S</w:t>
      </w:r>
      <w:r w:rsidR="00730B5F" w:rsidRPr="005336EA">
        <w:rPr>
          <w:rFonts w:ascii="Chalkboard" w:hAnsi="Chalkboard" w:cs="Arial"/>
          <w:b/>
          <w:bCs/>
          <w:sz w:val="36"/>
          <w:szCs w:val="36"/>
          <w:u w:val="single"/>
        </w:rPr>
        <w:t>ALMO</w:t>
      </w:r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6843648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0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lastRenderedPageBreak/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6843648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1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6843648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lastRenderedPageBreak/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6843648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3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9141AF" w:rsidRPr="009141AF" w:rsidRDefault="009141AF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6843648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4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lastRenderedPageBreak/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6843648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5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6843648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6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6843648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47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6843648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48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684364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49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B34793" w:rsidRDefault="00B34793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6843649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VERBUM PANIS</w:t>
      </w:r>
      <w:bookmarkEnd w:id="50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6843649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1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6843649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2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lastRenderedPageBreak/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6843649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3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inabissarti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lastRenderedPageBreak/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bCs/>
          <w:spacing w:val="-12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4006" w:rsidRDefault="003C4006" w:rsidP="005F5B9C">
      <w:r>
        <w:separator/>
      </w:r>
    </w:p>
  </w:endnote>
  <w:endnote w:type="continuationSeparator" w:id="0">
    <w:p w:rsidR="003C4006" w:rsidRDefault="003C4006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4006" w:rsidRDefault="003C4006" w:rsidP="005F5B9C">
      <w:r>
        <w:separator/>
      </w:r>
    </w:p>
  </w:footnote>
  <w:footnote w:type="continuationSeparator" w:id="0">
    <w:p w:rsidR="003C4006" w:rsidRDefault="003C4006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A0BDE"/>
    <w:rsid w:val="000A32FF"/>
    <w:rsid w:val="000A4734"/>
    <w:rsid w:val="000B1554"/>
    <w:rsid w:val="000B1A7F"/>
    <w:rsid w:val="000C2E3D"/>
    <w:rsid w:val="000E6163"/>
    <w:rsid w:val="0011342A"/>
    <w:rsid w:val="001409B3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D40C4"/>
    <w:rsid w:val="002E428E"/>
    <w:rsid w:val="003061AB"/>
    <w:rsid w:val="003110C7"/>
    <w:rsid w:val="00314076"/>
    <w:rsid w:val="00314946"/>
    <w:rsid w:val="00321770"/>
    <w:rsid w:val="00326C47"/>
    <w:rsid w:val="00327BCF"/>
    <w:rsid w:val="00327C78"/>
    <w:rsid w:val="00330F50"/>
    <w:rsid w:val="00334356"/>
    <w:rsid w:val="00334AEC"/>
    <w:rsid w:val="00337735"/>
    <w:rsid w:val="00341A48"/>
    <w:rsid w:val="003515A8"/>
    <w:rsid w:val="00380D02"/>
    <w:rsid w:val="0038626B"/>
    <w:rsid w:val="003961F2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2219D"/>
    <w:rsid w:val="004229C3"/>
    <w:rsid w:val="0042693F"/>
    <w:rsid w:val="0044102D"/>
    <w:rsid w:val="004546F0"/>
    <w:rsid w:val="00466451"/>
    <w:rsid w:val="004963FE"/>
    <w:rsid w:val="004A2FD0"/>
    <w:rsid w:val="004A3C91"/>
    <w:rsid w:val="004B2FB1"/>
    <w:rsid w:val="004B7361"/>
    <w:rsid w:val="004C2C3E"/>
    <w:rsid w:val="004E468F"/>
    <w:rsid w:val="004E5BFC"/>
    <w:rsid w:val="004F7D99"/>
    <w:rsid w:val="00507FB6"/>
    <w:rsid w:val="00510766"/>
    <w:rsid w:val="00522060"/>
    <w:rsid w:val="00530261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C48A7"/>
    <w:rsid w:val="005C4A78"/>
    <w:rsid w:val="005E2B20"/>
    <w:rsid w:val="005F1B8C"/>
    <w:rsid w:val="005F5B9C"/>
    <w:rsid w:val="00601282"/>
    <w:rsid w:val="006118E7"/>
    <w:rsid w:val="00625ED4"/>
    <w:rsid w:val="0067560E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731"/>
    <w:rsid w:val="007A02E2"/>
    <w:rsid w:val="007A09DF"/>
    <w:rsid w:val="007C209A"/>
    <w:rsid w:val="007C7E03"/>
    <w:rsid w:val="007D3653"/>
    <w:rsid w:val="007E3486"/>
    <w:rsid w:val="00810039"/>
    <w:rsid w:val="008142FD"/>
    <w:rsid w:val="00816EEC"/>
    <w:rsid w:val="00817E1A"/>
    <w:rsid w:val="00832174"/>
    <w:rsid w:val="0084203D"/>
    <w:rsid w:val="00855AAD"/>
    <w:rsid w:val="00856127"/>
    <w:rsid w:val="008566B0"/>
    <w:rsid w:val="008658CD"/>
    <w:rsid w:val="00867565"/>
    <w:rsid w:val="0087377B"/>
    <w:rsid w:val="00875652"/>
    <w:rsid w:val="00877D02"/>
    <w:rsid w:val="00882753"/>
    <w:rsid w:val="0089058B"/>
    <w:rsid w:val="008918B2"/>
    <w:rsid w:val="008B305E"/>
    <w:rsid w:val="008B6D5C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46FF2"/>
    <w:rsid w:val="00952321"/>
    <w:rsid w:val="00957748"/>
    <w:rsid w:val="009577ED"/>
    <w:rsid w:val="00964701"/>
    <w:rsid w:val="00965E1E"/>
    <w:rsid w:val="00967BDE"/>
    <w:rsid w:val="00976170"/>
    <w:rsid w:val="009762DD"/>
    <w:rsid w:val="00990864"/>
    <w:rsid w:val="009933DE"/>
    <w:rsid w:val="0099389B"/>
    <w:rsid w:val="00994FFA"/>
    <w:rsid w:val="00996E1D"/>
    <w:rsid w:val="009B687D"/>
    <w:rsid w:val="009C248B"/>
    <w:rsid w:val="009C5932"/>
    <w:rsid w:val="009C7F8C"/>
    <w:rsid w:val="00A0143D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542B"/>
    <w:rsid w:val="00AD0D77"/>
    <w:rsid w:val="00AD3B56"/>
    <w:rsid w:val="00AF2077"/>
    <w:rsid w:val="00AF2492"/>
    <w:rsid w:val="00B02D39"/>
    <w:rsid w:val="00B059D7"/>
    <w:rsid w:val="00B05A91"/>
    <w:rsid w:val="00B06C15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49AF"/>
    <w:rsid w:val="00DC56AE"/>
    <w:rsid w:val="00DD4233"/>
    <w:rsid w:val="00DE30E0"/>
    <w:rsid w:val="00DE6FB8"/>
    <w:rsid w:val="00DF0636"/>
    <w:rsid w:val="00DF0710"/>
    <w:rsid w:val="00DF3D96"/>
    <w:rsid w:val="00DF44FF"/>
    <w:rsid w:val="00E033BE"/>
    <w:rsid w:val="00E07471"/>
    <w:rsid w:val="00E2738C"/>
    <w:rsid w:val="00E27B92"/>
    <w:rsid w:val="00E323B4"/>
    <w:rsid w:val="00E352D4"/>
    <w:rsid w:val="00E408F2"/>
    <w:rsid w:val="00E455BB"/>
    <w:rsid w:val="00E476E6"/>
    <w:rsid w:val="00E47B16"/>
    <w:rsid w:val="00E53B3A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C6400"/>
    <w:rsid w:val="00FD15A3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392D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41</Pages>
  <Words>5904</Words>
  <Characters>33658</Characters>
  <Application>Microsoft Office Word</Application>
  <DocSecurity>0</DocSecurity>
  <Lines>280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361</cp:revision>
  <cp:lastPrinted>2024-01-31T12:15:00Z</cp:lastPrinted>
  <dcterms:created xsi:type="dcterms:W3CDTF">2024-01-27T14:57:00Z</dcterms:created>
  <dcterms:modified xsi:type="dcterms:W3CDTF">2024-06-04T21:33:00Z</dcterms:modified>
</cp:coreProperties>
</file>