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65C" w:rsidRDefault="005C165C">
      <w:bookmarkStart w:id="0" w:name="73-1567324274895"/>
      <w:bookmarkEnd w:id="0"/>
      <w:r>
        <w:rPr>
          <w:rFonts w:hint="eastAsia"/>
        </w:rPr>
        <w:t>Free Youtube views for an unlimited number of your videos! Boost your video's popularity using their simple and free method! Or, buy Youtube views and other services here.</w:t>
      </w:r>
    </w:p>
    <w:p w:rsidR="005C165C" w:rsidRDefault="00D64BBC">
      <w:hyperlink r:id="rId7" w:history="1">
        <w:r w:rsidR="005C165C">
          <w:rPr>
            <w:rStyle w:val="a7"/>
            <w:rFonts w:hint="eastAsia"/>
          </w:rPr>
          <w:t>ythunder.com</w:t>
        </w:r>
      </w:hyperlink>
      <w:r w:rsidR="005C165C">
        <w:rPr>
          <w:rFonts w:hint="eastAsia"/>
        </w:rPr>
        <w:t xml:space="preserve"> has free &amp; open registrations.</w:t>
      </w:r>
    </w:p>
    <w:p w:rsidR="00E73DD8" w:rsidRDefault="009D228C">
      <w:r>
        <w:rPr>
          <w:color w:val="807E83"/>
          <w:sz w:val="28"/>
        </w:rPr>
        <w:t xml:space="preserve">With so many videos, channels, and creators out there, </w:t>
      </w:r>
      <w:hyperlink r:id="rId8" w:history="1">
        <w:r w:rsidRPr="00567998">
          <w:rPr>
            <w:rStyle w:val="a7"/>
            <w:sz w:val="28"/>
          </w:rPr>
          <w:t>YouTube</w:t>
        </w:r>
      </w:hyperlink>
      <w:r>
        <w:rPr>
          <w:color w:val="807E83"/>
          <w:sz w:val="28"/>
        </w:rPr>
        <w:t xml:space="preserve"> is filled with content, making it difficult not only for users to find hidden gems, but for content creators to reach the top rankings that they deserve. One great way to ensure that your channel grows consistently and reaches the widest </w:t>
      </w:r>
      <w:r w:rsidR="00E73DD8">
        <w:rPr>
          <w:rFonts w:hint="eastAsia"/>
        </w:rPr>
        <w:t>Free Youtube views：</w:t>
      </w:r>
      <w:hyperlink r:id="rId9" w:history="1">
        <w:r w:rsidR="00E73DD8">
          <w:rPr>
            <w:rStyle w:val="a7"/>
            <w:rFonts w:hint="eastAsia"/>
          </w:rPr>
          <w:t>ythunder.com</w:t>
        </w:r>
      </w:hyperlink>
    </w:p>
    <w:p w:rsidR="00583550" w:rsidRDefault="009D228C">
      <w:pPr>
        <w:spacing w:line="338" w:lineRule="auto"/>
      </w:pPr>
      <w:r>
        <w:rPr>
          <w:color w:val="807E83"/>
          <w:sz w:val="28"/>
        </w:rPr>
        <w:t xml:space="preserve">audience possible is by consistently uploading content. By creating and uploading content on a regular schedule, you can not only gain the loyalty and trust of your followers, but boost your ranking in </w:t>
      </w:r>
      <w:hyperlink r:id="rId10" w:history="1">
        <w:r w:rsidRPr="00567998">
          <w:rPr>
            <w:rStyle w:val="a7"/>
            <w:sz w:val="28"/>
          </w:rPr>
          <w:t>YouTube</w:t>
        </w:r>
      </w:hyperlink>
      <w:r>
        <w:rPr>
          <w:color w:val="807E83"/>
          <w:sz w:val="28"/>
        </w:rPr>
        <w:t>’s algorithm.</w:t>
      </w:r>
    </w:p>
    <w:p w:rsidR="00583550" w:rsidRDefault="009D228C">
      <w:pPr>
        <w:spacing w:line="338" w:lineRule="auto"/>
      </w:pPr>
      <w:bookmarkStart w:id="1" w:name="66-1567324274909"/>
      <w:bookmarkEnd w:id="1"/>
      <w:r>
        <w:rPr>
          <w:color w:val="807E83"/>
          <w:sz w:val="28"/>
        </w:rPr>
        <w:t xml:space="preserve">To make consistency even simpler, it’s important to plan your content as specifically as possible. This includes not only </w:t>
      </w:r>
      <w:r>
        <w:rPr>
          <w:i/>
          <w:color w:val="807E83"/>
          <w:sz w:val="28"/>
        </w:rPr>
        <w:t>what</w:t>
      </w:r>
      <w:r>
        <w:rPr>
          <w:color w:val="807E83"/>
          <w:sz w:val="28"/>
        </w:rPr>
        <w:t xml:space="preserve"> your content will be about, but </w:t>
      </w:r>
      <w:r>
        <w:rPr>
          <w:i/>
          <w:color w:val="807E83"/>
          <w:sz w:val="28"/>
        </w:rPr>
        <w:t>how</w:t>
      </w:r>
      <w:r>
        <w:rPr>
          <w:color w:val="807E83"/>
          <w:sz w:val="28"/>
        </w:rPr>
        <w:t xml:space="preserve"> you will be creating it, </w:t>
      </w:r>
      <w:r>
        <w:rPr>
          <w:i/>
          <w:color w:val="807E83"/>
          <w:sz w:val="28"/>
        </w:rPr>
        <w:t>who</w:t>
      </w:r>
      <w:r>
        <w:rPr>
          <w:color w:val="807E83"/>
          <w:sz w:val="28"/>
        </w:rPr>
        <w:t xml:space="preserve"> it’s for, </w:t>
      </w:r>
      <w:r>
        <w:rPr>
          <w:i/>
          <w:color w:val="807E83"/>
          <w:sz w:val="28"/>
        </w:rPr>
        <w:t>why</w:t>
      </w:r>
      <w:r>
        <w:rPr>
          <w:color w:val="807E83"/>
          <w:sz w:val="28"/>
        </w:rPr>
        <w:t xml:space="preserve"> you want your audience to view it, </w:t>
      </w:r>
      <w:r>
        <w:rPr>
          <w:i/>
          <w:color w:val="807E83"/>
          <w:sz w:val="28"/>
        </w:rPr>
        <w:t>when</w:t>
      </w:r>
      <w:r>
        <w:rPr>
          <w:color w:val="807E83"/>
          <w:sz w:val="28"/>
        </w:rPr>
        <w:t xml:space="preserve"> you’ll be uploading, and </w:t>
      </w:r>
      <w:r>
        <w:rPr>
          <w:i/>
          <w:color w:val="807E83"/>
          <w:sz w:val="28"/>
        </w:rPr>
        <w:t xml:space="preserve">where </w:t>
      </w:r>
      <w:r>
        <w:rPr>
          <w:color w:val="807E83"/>
          <w:sz w:val="28"/>
        </w:rPr>
        <w:t xml:space="preserve">you’ll be promoting it. Knowing all of these things in as much detail as possible is key to creating great content on a consistent basis. Here at QQTube we know how difficult it can be to get started, </w:t>
      </w:r>
      <w:r>
        <w:rPr>
          <w:color w:val="807E83"/>
          <w:sz w:val="28"/>
        </w:rPr>
        <w:lastRenderedPageBreak/>
        <w:t xml:space="preserve">that’s why we’ve put together some tips on how you can start your own </w:t>
      </w:r>
      <w:hyperlink r:id="rId11" w:history="1">
        <w:r w:rsidRPr="00567998">
          <w:rPr>
            <w:rStyle w:val="a7"/>
            <w:sz w:val="28"/>
          </w:rPr>
          <w:t>YouTube</w:t>
        </w:r>
      </w:hyperlink>
      <w:r>
        <w:rPr>
          <w:color w:val="807E83"/>
          <w:sz w:val="28"/>
        </w:rPr>
        <w:t xml:space="preserve"> video content plan. Stick with us and we’ll help you simplify success! </w:t>
      </w:r>
    </w:p>
    <w:p w:rsidR="00583550" w:rsidRDefault="009D228C">
      <w:pPr>
        <w:spacing w:line="338" w:lineRule="auto"/>
      </w:pPr>
      <w:bookmarkStart w:id="2" w:name="26-1567324274920"/>
      <w:bookmarkEnd w:id="2"/>
      <w:r>
        <w:rPr>
          <w:b/>
          <w:color w:val="807E83"/>
          <w:sz w:val="28"/>
        </w:rPr>
        <w:t>It Pays To Know</w:t>
      </w:r>
    </w:p>
    <w:p w:rsidR="00D64BBC" w:rsidRDefault="009D228C">
      <w:bookmarkStart w:id="3" w:name="84-1567324274921"/>
      <w:bookmarkEnd w:id="3"/>
      <w:r>
        <w:rPr>
          <w:color w:val="807E83"/>
          <w:sz w:val="28"/>
        </w:rPr>
        <w:t xml:space="preserve">Before you can get started planning your content, there are a few important things to know. We’ve already discussed how you need to know the “who, what, when, where, why, and </w:t>
      </w:r>
      <w:r w:rsidR="00D64BBC">
        <w:rPr>
          <w:rFonts w:hint="eastAsia"/>
        </w:rPr>
        <w:t>Free Youtube views：</w:t>
      </w:r>
      <w:hyperlink r:id="rId12" w:history="1">
        <w:r w:rsidR="00D64BBC">
          <w:rPr>
            <w:rStyle w:val="a7"/>
            <w:rFonts w:hint="eastAsia"/>
          </w:rPr>
          <w:t>ythunder.com</w:t>
        </w:r>
      </w:hyperlink>
    </w:p>
    <w:p w:rsidR="00583550" w:rsidRDefault="009D228C">
      <w:pPr>
        <w:spacing w:line="338" w:lineRule="auto"/>
      </w:pPr>
      <w:bookmarkStart w:id="4" w:name="_GoBack"/>
      <w:bookmarkEnd w:id="4"/>
      <w:r>
        <w:rPr>
          <w:color w:val="807E83"/>
          <w:sz w:val="28"/>
        </w:rPr>
        <w:t>how” of content planning, but it’s time to start looking at things from a branding perspective. Here are a few key areas to be aware of before you start planning your content:</w:t>
      </w:r>
    </w:p>
    <w:p w:rsidR="00583550" w:rsidRDefault="009D228C">
      <w:pPr>
        <w:numPr>
          <w:ilvl w:val="0"/>
          <w:numId w:val="1"/>
        </w:numPr>
        <w:spacing w:line="338" w:lineRule="auto"/>
      </w:pPr>
      <w:bookmarkStart w:id="5" w:name="19-1567324274928"/>
      <w:bookmarkEnd w:id="5"/>
      <w:r>
        <w:rPr>
          <w:color w:val="807E83"/>
          <w:sz w:val="28"/>
        </w:rPr>
        <w:t>Know your goal - what is the purpose of creating these videos?</w:t>
      </w:r>
    </w:p>
    <w:p w:rsidR="00583550" w:rsidRDefault="009D228C">
      <w:pPr>
        <w:numPr>
          <w:ilvl w:val="0"/>
          <w:numId w:val="1"/>
        </w:numPr>
        <w:spacing w:line="338" w:lineRule="auto"/>
      </w:pPr>
      <w:bookmarkStart w:id="6" w:name="30-1567324274930"/>
      <w:bookmarkEnd w:id="6"/>
      <w:r>
        <w:rPr>
          <w:color w:val="807E83"/>
          <w:sz w:val="28"/>
        </w:rPr>
        <w:t>Know your audience - who do you want your videos to help? Are you trying to appeal to a new demographic?</w:t>
      </w:r>
    </w:p>
    <w:p w:rsidR="00583550" w:rsidRDefault="009D228C">
      <w:pPr>
        <w:numPr>
          <w:ilvl w:val="0"/>
          <w:numId w:val="1"/>
        </w:numPr>
        <w:spacing w:line="338" w:lineRule="auto"/>
      </w:pPr>
      <w:bookmarkStart w:id="7" w:name="59-1567324274933"/>
      <w:bookmarkEnd w:id="7"/>
      <w:r>
        <w:rPr>
          <w:color w:val="807E83"/>
          <w:sz w:val="28"/>
        </w:rPr>
        <w:t>Know your brand - is this content compatible with what you’ve already been creating or is it an out-of-the-box idea? If so, will it naturally lead your content into new territory, or just look inconsistent?</w:t>
      </w:r>
    </w:p>
    <w:p w:rsidR="00583550" w:rsidRDefault="009D228C">
      <w:pPr>
        <w:numPr>
          <w:ilvl w:val="0"/>
          <w:numId w:val="1"/>
        </w:numPr>
        <w:spacing w:line="338" w:lineRule="auto"/>
      </w:pPr>
      <w:bookmarkStart w:id="8" w:name="63-1567324274937"/>
      <w:bookmarkEnd w:id="8"/>
      <w:r>
        <w:rPr>
          <w:color w:val="807E83"/>
          <w:sz w:val="28"/>
        </w:rPr>
        <w:t>Know your competition - who else is creating content like yours? What are they doing right? What are they doing wrong? Who is their audience?</w:t>
      </w:r>
    </w:p>
    <w:p w:rsidR="00583550" w:rsidRDefault="009D228C">
      <w:pPr>
        <w:numPr>
          <w:ilvl w:val="0"/>
          <w:numId w:val="1"/>
        </w:numPr>
        <w:spacing w:line="338" w:lineRule="auto"/>
      </w:pPr>
      <w:bookmarkStart w:id="9" w:name="02-1567324274940"/>
      <w:bookmarkEnd w:id="9"/>
      <w:r>
        <w:rPr>
          <w:color w:val="807E83"/>
          <w:sz w:val="28"/>
        </w:rPr>
        <w:t xml:space="preserve">Know what success means to you - will you be successful </w:t>
      </w:r>
      <w:r>
        <w:rPr>
          <w:color w:val="807E83"/>
          <w:sz w:val="28"/>
        </w:rPr>
        <w:lastRenderedPageBreak/>
        <w:t>if you reach 1 million views, or are you content with 1,000? Knowing what goal you’re aiming towards in terms of your brand’s success is key in creating meaningful content.</w:t>
      </w:r>
    </w:p>
    <w:p w:rsidR="00583550" w:rsidRDefault="009D228C">
      <w:pPr>
        <w:spacing w:line="338" w:lineRule="auto"/>
      </w:pPr>
      <w:bookmarkStart w:id="10" w:name="48-1567324274945"/>
      <w:bookmarkEnd w:id="10"/>
      <w:r>
        <w:rPr>
          <w:b/>
          <w:color w:val="807E83"/>
          <w:sz w:val="28"/>
        </w:rPr>
        <w:t>Brainstorm</w:t>
      </w:r>
    </w:p>
    <w:p w:rsidR="00583550" w:rsidRDefault="009D228C">
      <w:pPr>
        <w:spacing w:line="338" w:lineRule="auto"/>
      </w:pPr>
      <w:bookmarkStart w:id="11" w:name="55-1567324274946"/>
      <w:bookmarkEnd w:id="11"/>
      <w:r>
        <w:rPr>
          <w:color w:val="807E83"/>
          <w:sz w:val="28"/>
        </w:rPr>
        <w:t>The first step to creating content is knowing what your content will be about. This is a good time to brainstorm and create an unedited list of all the ideas you have. Don’t be shy! List as many things as you can think of and let your imagination run wild. Be as creative and outrageous as you like - the more ideas you have, the more options you’ll be giving yourself as you proceed in your planning process.</w:t>
      </w:r>
    </w:p>
    <w:p w:rsidR="00583550" w:rsidRDefault="009D228C">
      <w:pPr>
        <w:spacing w:line="338" w:lineRule="auto"/>
      </w:pPr>
      <w:bookmarkStart w:id="12" w:name="29-1567324274953"/>
      <w:bookmarkEnd w:id="12"/>
      <w:r>
        <w:rPr>
          <w:color w:val="807E83"/>
          <w:sz w:val="28"/>
        </w:rPr>
        <w:t>Narrow it down to the content that you think is realistic, exciting, and successful. Choose as many content ideas as you’ll need to fill your content plan. It’s a good idea to start small and plan your content by week or month. If you want to post twice a week for a month, you’ll need to come up with 8 good content ideas to take to the next step.</w:t>
      </w:r>
    </w:p>
    <w:p w:rsidR="00583550" w:rsidRDefault="009D228C">
      <w:pPr>
        <w:spacing w:line="338" w:lineRule="auto"/>
      </w:pPr>
      <w:bookmarkStart w:id="13" w:name="52-1567324274959"/>
      <w:bookmarkEnd w:id="13"/>
      <w:r>
        <w:rPr>
          <w:b/>
          <w:color w:val="807E83"/>
          <w:sz w:val="28"/>
        </w:rPr>
        <w:t>Plan The First 15 Seconds</w:t>
      </w:r>
    </w:p>
    <w:bookmarkStart w:id="14" w:name="91-1567324274960"/>
    <w:bookmarkEnd w:id="14"/>
    <w:p w:rsidR="00583550" w:rsidRDefault="00567998">
      <w:pPr>
        <w:spacing w:line="338" w:lineRule="auto"/>
      </w:pPr>
      <w:r>
        <w:rPr>
          <w:color w:val="807E83"/>
          <w:sz w:val="28"/>
        </w:rPr>
        <w:fldChar w:fldCharType="begin"/>
      </w:r>
      <w:r>
        <w:rPr>
          <w:color w:val="807E83"/>
          <w:sz w:val="28"/>
        </w:rPr>
        <w:instrText xml:space="preserve"> HYPERLINK "https://ythunder.com/" </w:instrText>
      </w:r>
      <w:r>
        <w:rPr>
          <w:color w:val="807E83"/>
          <w:sz w:val="28"/>
        </w:rPr>
        <w:fldChar w:fldCharType="separate"/>
      </w:r>
      <w:r w:rsidR="009D228C" w:rsidRPr="00567998">
        <w:rPr>
          <w:rStyle w:val="a7"/>
          <w:sz w:val="28"/>
        </w:rPr>
        <w:t>YouTube</w:t>
      </w:r>
      <w:r>
        <w:rPr>
          <w:color w:val="807E83"/>
          <w:sz w:val="28"/>
        </w:rPr>
        <w:fldChar w:fldCharType="end"/>
      </w:r>
      <w:r w:rsidR="009D228C">
        <w:rPr>
          <w:color w:val="807E83"/>
          <w:sz w:val="28"/>
        </w:rPr>
        <w:t xml:space="preserve"> suggests that creators plan out the first 15 seconds of their videos in-depth, as this is the most valuable timeframe in any video. This is where it’s time to really </w:t>
      </w:r>
      <w:r w:rsidR="009D228C">
        <w:rPr>
          <w:color w:val="807E83"/>
          <w:sz w:val="28"/>
        </w:rPr>
        <w:lastRenderedPageBreak/>
        <w:t>prove yourself and grab your viewer’s attention. The first 15 seconds will determine whether your viewer stays for the duration of the video, or clicks out to find something that suits their needs better. Create a strong introduction with clean editing, high quality audio, and be enthusiastic!</w:t>
      </w:r>
    </w:p>
    <w:p w:rsidR="00583550" w:rsidRDefault="009D228C">
      <w:pPr>
        <w:spacing w:line="338" w:lineRule="auto"/>
      </w:pPr>
      <w:bookmarkStart w:id="15" w:name="64-1567324274969"/>
      <w:bookmarkEnd w:id="15"/>
      <w:r>
        <w:rPr>
          <w:b/>
          <w:color w:val="807E83"/>
          <w:sz w:val="28"/>
        </w:rPr>
        <w:t>Create an Outline</w:t>
      </w:r>
    </w:p>
    <w:p w:rsidR="00583550" w:rsidRDefault="009D228C">
      <w:pPr>
        <w:spacing w:line="338" w:lineRule="auto"/>
      </w:pPr>
      <w:bookmarkStart w:id="16" w:name="42-1567324274970"/>
      <w:bookmarkEnd w:id="16"/>
      <w:r>
        <w:rPr>
          <w:color w:val="807E83"/>
          <w:sz w:val="28"/>
        </w:rPr>
        <w:t>Knowing what you want to say isn’t the same thing as planning it. Things always go smoother when you have a plan in place, and video content is no different. Create a basic outline or script for what you want to say during the video, what edits you’d like to make in certain areas, where you’d like to include B-roll shots, and the music you want to play throughout the duration. List your key points so that you don’t forget anything important, and you’re good to go!</w:t>
      </w:r>
    </w:p>
    <w:p w:rsidR="00583550" w:rsidRDefault="009D228C">
      <w:pPr>
        <w:spacing w:line="338" w:lineRule="auto"/>
      </w:pPr>
      <w:bookmarkStart w:id="17" w:name="95-1567324274979"/>
      <w:bookmarkEnd w:id="17"/>
      <w:r>
        <w:rPr>
          <w:color w:val="807E83"/>
          <w:sz w:val="28"/>
        </w:rPr>
        <w:t>You can build a strong outline (and video) by remembering H.I.C.C - hook, intro, content, and call to action. With these four elements you’ll be good to go!</w:t>
      </w:r>
    </w:p>
    <w:p w:rsidR="00583550" w:rsidRDefault="009D228C">
      <w:pPr>
        <w:spacing w:line="338" w:lineRule="auto"/>
      </w:pPr>
      <w:bookmarkStart w:id="18" w:name="36-1567324274982"/>
      <w:bookmarkEnd w:id="18"/>
      <w:r>
        <w:rPr>
          <w:b/>
          <w:color w:val="807E83"/>
          <w:sz w:val="28"/>
        </w:rPr>
        <w:t>Practice Makes Perfect</w:t>
      </w:r>
    </w:p>
    <w:p w:rsidR="00583550" w:rsidRDefault="009D228C">
      <w:pPr>
        <w:spacing w:line="338" w:lineRule="auto"/>
      </w:pPr>
      <w:bookmarkStart w:id="19" w:name="32-1567324274983"/>
      <w:bookmarkEnd w:id="19"/>
      <w:r>
        <w:rPr>
          <w:color w:val="807E83"/>
          <w:sz w:val="28"/>
        </w:rPr>
        <w:t>This may seem counterintuitive to some, but it’s a great idea to practice your script - especially if you’re not yet fully comfortable in front of the camera (or having your voice recorded). Go through your lines in front of the mirror to ensure that your facial expressions are matching your tone and the message that you want to send to your viewers. If you want a second opinion, try practicing in front of a friend or family member and listen to their feedback - you never know what you might learn!</w:t>
      </w:r>
    </w:p>
    <w:p w:rsidR="001F4400" w:rsidRDefault="009D228C">
      <w:bookmarkStart w:id="20" w:name="95-1567324274994"/>
      <w:bookmarkEnd w:id="20"/>
      <w:r>
        <w:rPr>
          <w:b/>
          <w:color w:val="807E83"/>
          <w:sz w:val="28"/>
        </w:rPr>
        <w:t xml:space="preserve">Creating a brand is hard work, but we’ve got your back! Simplify success and choose quality with </w:t>
      </w:r>
      <w:r>
        <w:rPr>
          <w:b/>
          <w:color w:val="003884"/>
          <w:sz w:val="28"/>
          <w:u w:val="single"/>
        </w:rPr>
        <w:t>ythunder</w:t>
      </w:r>
      <w:r>
        <w:rPr>
          <w:b/>
          <w:color w:val="807E83"/>
          <w:sz w:val="28"/>
        </w:rPr>
        <w:t>!</w:t>
      </w:r>
      <w:r w:rsidR="001F4400">
        <w:rPr>
          <w:rFonts w:hint="eastAsia"/>
        </w:rPr>
        <w:t>Free Youtube views for an unlimited number of your videos! Boost your video's popularity using their simple and free method! Or, buy Youtube views and other services here.</w:t>
      </w:r>
    </w:p>
    <w:p w:rsidR="001F4400" w:rsidRDefault="00D64BBC">
      <w:hyperlink r:id="rId13" w:history="1">
        <w:r w:rsidR="001F4400">
          <w:rPr>
            <w:rStyle w:val="a7"/>
            <w:rFonts w:hint="eastAsia"/>
          </w:rPr>
          <w:t>ythunder.com</w:t>
        </w:r>
      </w:hyperlink>
      <w:r w:rsidR="001F4400">
        <w:rPr>
          <w:rFonts w:hint="eastAsia"/>
        </w:rPr>
        <w:t xml:space="preserve"> has free &amp; open registrations.</w:t>
      </w:r>
    </w:p>
    <w:p w:rsidR="00583550" w:rsidRDefault="00583550">
      <w:pPr>
        <w:spacing w:line="338" w:lineRule="auto"/>
      </w:pPr>
    </w:p>
    <w:sectPr w:rsidR="005835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28C" w:rsidRDefault="009D228C" w:rsidP="009D228C">
      <w:r>
        <w:separator/>
      </w:r>
    </w:p>
  </w:endnote>
  <w:endnote w:type="continuationSeparator" w:id="0">
    <w:p w:rsidR="009D228C" w:rsidRDefault="009D228C" w:rsidP="009D2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28C" w:rsidRDefault="009D228C" w:rsidP="009D228C">
      <w:r>
        <w:separator/>
      </w:r>
    </w:p>
  </w:footnote>
  <w:footnote w:type="continuationSeparator" w:id="0">
    <w:p w:rsidR="009D228C" w:rsidRDefault="009D228C" w:rsidP="009D22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583550"/>
    <w:rsid w:val="001F4400"/>
    <w:rsid w:val="00567998"/>
    <w:rsid w:val="00583550"/>
    <w:rsid w:val="005C165C"/>
    <w:rsid w:val="009D228C"/>
    <w:rsid w:val="00D64BBC"/>
    <w:rsid w:val="00E73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5569D75A-A653-4460-B620-9198C713A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9D228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9D228C"/>
    <w:rPr>
      <w:sz w:val="18"/>
      <w:szCs w:val="18"/>
    </w:rPr>
  </w:style>
  <w:style w:type="paragraph" w:styleId="a6">
    <w:name w:val="footer"/>
    <w:basedOn w:val="a"/>
    <w:link w:val="Char2"/>
    <w:uiPriority w:val="99"/>
    <w:unhideWhenUsed/>
    <w:rsid w:val="009D228C"/>
    <w:pPr>
      <w:tabs>
        <w:tab w:val="center" w:pos="4153"/>
        <w:tab w:val="right" w:pos="8306"/>
      </w:tabs>
      <w:snapToGrid w:val="0"/>
    </w:pPr>
    <w:rPr>
      <w:sz w:val="18"/>
      <w:szCs w:val="18"/>
    </w:rPr>
  </w:style>
  <w:style w:type="character" w:customStyle="1" w:styleId="Char2">
    <w:name w:val="页脚 Char"/>
    <w:basedOn w:val="a0"/>
    <w:link w:val="a6"/>
    <w:uiPriority w:val="99"/>
    <w:rsid w:val="009D228C"/>
    <w:rPr>
      <w:sz w:val="18"/>
      <w:szCs w:val="18"/>
    </w:rPr>
  </w:style>
  <w:style w:type="character" w:styleId="a7">
    <w:name w:val="Hyperlink"/>
    <w:basedOn w:val="a0"/>
    <w:unhideWhenUsed/>
    <w:qFormat/>
    <w:rsid w:val="005679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3" Type="http://schemas.openxmlformats.org/officeDocument/2006/relationships/settings" Target="settings.xm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thunder.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ythunder.com/" TargetMode="External"/><Relationship Id="rId4" Type="http://schemas.openxmlformats.org/officeDocument/2006/relationships/webSettings" Target="webSettings.xml"/><Relationship Id="rId9" Type="http://schemas.openxmlformats.org/officeDocument/2006/relationships/hyperlink" Target="https://ythunder.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837</Words>
  <Characters>4771</Characters>
  <Application>Microsoft Office Word</Application>
  <DocSecurity>0</DocSecurity>
  <Lines>39</Lines>
  <Paragraphs>11</Paragraphs>
  <ScaleCrop>false</ScaleCrop>
  <Company>Microsoft</Company>
  <LinksUpToDate>false</LinksUpToDate>
  <CharactersWithSpaces>5597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2019-09-01T10:42:00Z</dcterms:created>
  <dcterms:modified xsi:type="dcterms:W3CDTF">2022-02-09T14:25:00Z</dcterms:modified>
</cp:coreProperties>
</file>