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CDF5" w14:textId="77777777" w:rsidR="00F63FD3" w:rsidRPr="00F63FD3" w:rsidRDefault="00F63FD3" w:rsidP="00F63FD3">
      <w:pPr>
        <w:rPr>
          <w:rFonts w:ascii="Arial" w:hAnsi="Arial" w:cs="Arial"/>
          <w:color w:val="212529"/>
          <w:sz w:val="21"/>
          <w:szCs w:val="21"/>
        </w:rPr>
      </w:pPr>
      <w:r w:rsidRPr="00F63FD3">
        <w:rPr>
          <w:rFonts w:ascii="Arial" w:hAnsi="Arial" w:cs="Arial"/>
          <w:color w:val="212529"/>
          <w:sz w:val="21"/>
          <w:szCs w:val="21"/>
        </w:rPr>
        <w:t>Check the search using a product name, brand name, or category name.</w:t>
      </w:r>
    </w:p>
    <w:p w14:paraId="14960859" w14:textId="77777777" w:rsidR="00F63FD3" w:rsidRPr="00F63FD3" w:rsidRDefault="00F63FD3" w:rsidP="00F63FD3">
      <w:pPr>
        <w:rPr>
          <w:rFonts w:ascii="Arial" w:hAnsi="Arial" w:cs="Arial"/>
          <w:color w:val="212529"/>
          <w:sz w:val="21"/>
          <w:szCs w:val="21"/>
        </w:rPr>
      </w:pPr>
      <w:r w:rsidRPr="00F63FD3">
        <w:rPr>
          <w:rFonts w:ascii="Arial" w:hAnsi="Arial" w:cs="Arial"/>
          <w:color w:val="212529"/>
          <w:sz w:val="21"/>
          <w:szCs w:val="21"/>
        </w:rPr>
        <w:t xml:space="preserve"> Depending on the requirements, only direct matches or related products are displayed. </w:t>
      </w:r>
    </w:p>
    <w:p w14:paraId="5ACAF7BA" w14:textId="77777777" w:rsidR="00F63FD3" w:rsidRPr="00F63FD3" w:rsidRDefault="00F63FD3" w:rsidP="00F63FD3">
      <w:pPr>
        <w:rPr>
          <w:rFonts w:ascii="Arial" w:hAnsi="Arial" w:cs="Arial"/>
          <w:color w:val="212529"/>
          <w:sz w:val="21"/>
          <w:szCs w:val="21"/>
        </w:rPr>
      </w:pPr>
      <w:r w:rsidRPr="00F63FD3">
        <w:rPr>
          <w:rFonts w:ascii="Arial" w:hAnsi="Arial" w:cs="Arial"/>
          <w:color w:val="212529"/>
          <w:sz w:val="21"/>
          <w:szCs w:val="21"/>
        </w:rPr>
        <w:t xml:space="preserve">Product image, name, and price are displayed in the search results. </w:t>
      </w:r>
    </w:p>
    <w:p w14:paraId="378E79A8" w14:textId="77777777" w:rsidR="00F63FD3" w:rsidRPr="00F63FD3" w:rsidRDefault="00F63FD3" w:rsidP="00F63FD3">
      <w:pPr>
        <w:rPr>
          <w:rFonts w:ascii="Arial" w:hAnsi="Arial" w:cs="Arial"/>
          <w:color w:val="212529"/>
          <w:sz w:val="21"/>
          <w:szCs w:val="21"/>
        </w:rPr>
      </w:pPr>
      <w:r w:rsidRPr="00F63FD3">
        <w:rPr>
          <w:rFonts w:ascii="Arial" w:hAnsi="Arial" w:cs="Arial"/>
          <w:color w:val="212529"/>
          <w:sz w:val="21"/>
          <w:szCs w:val="21"/>
        </w:rPr>
        <w:t>Results from all categories and subcategories are displayed if else is not specified.</w:t>
      </w:r>
    </w:p>
    <w:p w14:paraId="6FDDE8C3" w14:textId="77777777" w:rsidR="00F63FD3" w:rsidRPr="00F63FD3" w:rsidRDefault="00F63FD3" w:rsidP="00F63FD3">
      <w:pPr>
        <w:rPr>
          <w:rFonts w:ascii="Arial" w:hAnsi="Arial" w:cs="Arial"/>
          <w:color w:val="212529"/>
          <w:sz w:val="21"/>
          <w:szCs w:val="21"/>
        </w:rPr>
      </w:pPr>
      <w:r w:rsidRPr="00F63FD3">
        <w:rPr>
          <w:rFonts w:ascii="Arial" w:hAnsi="Arial" w:cs="Arial"/>
          <w:color w:val="212529"/>
          <w:sz w:val="21"/>
          <w:szCs w:val="21"/>
        </w:rPr>
        <w:t xml:space="preserve"> If a user specifies a category for search, only the results from a corresponding category are displayed. </w:t>
      </w:r>
    </w:p>
    <w:p w14:paraId="2F376CAA" w14:textId="77777777" w:rsidR="00F63FD3" w:rsidRPr="00F63FD3" w:rsidRDefault="00F63FD3" w:rsidP="00F63FD3">
      <w:pPr>
        <w:rPr>
          <w:rFonts w:ascii="Arial" w:hAnsi="Arial" w:cs="Arial"/>
          <w:color w:val="212529"/>
          <w:sz w:val="21"/>
          <w:szCs w:val="21"/>
        </w:rPr>
      </w:pPr>
      <w:r w:rsidRPr="00F63FD3">
        <w:rPr>
          <w:rFonts w:ascii="Arial" w:hAnsi="Arial" w:cs="Arial"/>
          <w:color w:val="212529"/>
          <w:sz w:val="21"/>
          <w:szCs w:val="21"/>
        </w:rPr>
        <w:t xml:space="preserve">The most relevant products appear at the top of the list. Every page features different items. The items don’t repeat. </w:t>
      </w:r>
    </w:p>
    <w:p w14:paraId="7C5077EB" w14:textId="77777777" w:rsidR="00F63FD3" w:rsidRPr="00F63FD3" w:rsidRDefault="00F63FD3" w:rsidP="00F63FD3">
      <w:pPr>
        <w:rPr>
          <w:rFonts w:ascii="Arial" w:hAnsi="Arial" w:cs="Arial"/>
          <w:color w:val="212529"/>
          <w:sz w:val="21"/>
          <w:szCs w:val="21"/>
        </w:rPr>
      </w:pPr>
      <w:r w:rsidRPr="00F63FD3">
        <w:rPr>
          <w:rFonts w:ascii="Arial" w:hAnsi="Arial" w:cs="Arial"/>
          <w:color w:val="212529"/>
          <w:sz w:val="21"/>
          <w:szCs w:val="21"/>
        </w:rPr>
        <w:t xml:space="preserve">If an item belongs to several categories, it appears on the list of search results only once. </w:t>
      </w:r>
    </w:p>
    <w:p w14:paraId="36155B1F" w14:textId="77777777" w:rsidR="00F63FD3" w:rsidRPr="00F63FD3" w:rsidRDefault="00F63FD3" w:rsidP="00F63FD3">
      <w:pPr>
        <w:rPr>
          <w:rFonts w:ascii="Arial" w:hAnsi="Arial" w:cs="Arial"/>
          <w:color w:val="212529"/>
          <w:sz w:val="21"/>
          <w:szCs w:val="21"/>
        </w:rPr>
      </w:pPr>
      <w:r w:rsidRPr="00F63FD3">
        <w:rPr>
          <w:rFonts w:ascii="Arial" w:hAnsi="Arial" w:cs="Arial"/>
          <w:color w:val="212529"/>
          <w:sz w:val="21"/>
          <w:szCs w:val="21"/>
        </w:rPr>
        <w:t>If a user enters an item name with a typo, a system displays a suggestion.</w:t>
      </w:r>
    </w:p>
    <w:p w14:paraId="117014A1" w14:textId="0B43E75E" w:rsidR="00EB02F1" w:rsidRPr="00F63FD3" w:rsidRDefault="00F63FD3">
      <w:r w:rsidRPr="00F63FD3">
        <w:rPr>
          <w:rFonts w:ascii="Arial" w:hAnsi="Arial" w:cs="Arial"/>
          <w:color w:val="212529"/>
          <w:sz w:val="21"/>
          <w:szCs w:val="21"/>
        </w:rPr>
        <w:br/>
      </w:r>
    </w:p>
    <w:sectPr w:rsidR="00EB02F1" w:rsidRPr="00F63FD3" w:rsidSect="00F506FC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65"/>
    <w:rsid w:val="008323A2"/>
    <w:rsid w:val="00D34C65"/>
    <w:rsid w:val="00E80534"/>
    <w:rsid w:val="00EB02F1"/>
    <w:rsid w:val="00F506FC"/>
    <w:rsid w:val="00F6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40C5"/>
  <w15:chartTrackingRefBased/>
  <w15:docId w15:val="{B1339EC5-7680-4D19-B28A-F1D803E0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3A2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3A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323A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23A2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323A2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A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A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3A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23A2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F63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Lee</dc:creator>
  <cp:keywords/>
  <dc:description/>
  <cp:lastModifiedBy>Sang Lee</cp:lastModifiedBy>
  <cp:revision>3</cp:revision>
  <dcterms:created xsi:type="dcterms:W3CDTF">2022-10-12T12:21:00Z</dcterms:created>
  <dcterms:modified xsi:type="dcterms:W3CDTF">2022-10-12T12:41:00Z</dcterms:modified>
</cp:coreProperties>
</file>