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4320"/>
        <w:gridCol w:w="3600"/>
      </w:tblGrid>
      <w:tr>
        <w:tc>
          <w:tcPr/>
          <w:p>
            <w:pPr>
              <w:jc w:val="left"/>
            </w:pPr>
            <w:r>
              <w:rPr>
                <w:b/>
                <w:bCs/>
              </w:rPr>
              <w:t xml:space="preserve">THPT NGUYỄN HỮU CẢNH</w:t>
            </w:r>
            <w:r>
              <w:br/>
            </w:r>
            <w:r>
              <w:rPr>
                <w:b/>
                <w:bCs/>
              </w:rPr>
              <w:t xml:space="preserve">TỔ TRẢI NGHIỆM - HƯỚNG NGHIỆP</w:t>
            </w:r>
          </w:p>
        </w:tc>
        <w:tc>
          <w:tcPr/>
          <w:p>
            <w:pPr>
              <w:jc w:val="right"/>
            </w:pPr>
            <w:r>
              <w:t xml:space="preserve">Giáo viên soạn:</w:t>
            </w:r>
            <w:r>
              <w:br/>
            </w:r>
            <w:r>
              <w:rPr>
                <w:b/>
                <w:bCs/>
              </w:rPr>
              <w:t xml:space="preserve">Nguyễn Văn Sang</w:t>
            </w:r>
          </w:p>
        </w:tc>
      </w:tr>
    </w:tbl>
    <w:p>
      <w:pPr>
        <w:pStyle w:val="BodyText"/>
      </w:pPr>
      <w:r>
        <w:t xml:space="preserve"> </w:t>
      </w:r>
      <w:r>
        <w:rPr>
          <w:b/>
          <w:bCs/>
        </w:rPr>
        <w:t xml:space="preserve">CHỦ ĐỀ: KIỂM SOÁT CẢM XÚC VÀ GIẢI TỎA ÁP LỰC THI CỬ</w:t>
      </w:r>
      <w:r>
        <w:t xml:space="preserve"> </w:t>
      </w:r>
      <w:r>
        <w:t xml:space="preserve">Thời gian thực hiện: 2 tiết</w:t>
      </w:r>
      <w:r>
        <w:t xml:space="preserve"> </w:t>
      </w:r>
    </w:p>
    <w:p>
      <w:r>
        <w:pict>
          <v:rect style="width:0;height:1.5pt" o:hralign="center" o:hrstd="t" o:hr="t"/>
        </w:pict>
      </w:r>
    </w:p>
    <w:p>
      <w:pPr>
        <w:pStyle w:val="Heading1"/>
      </w:pPr>
      <w:r>
        <w:t xml:space="preserve">I. MỤC TIÊU</w:t>
      </w:r>
    </w:p>
    <w:p>
      <w:pPr>
        <w:pStyle w:val="Heading2"/>
      </w:pPr>
      <w:r>
        <w:t xml:space="preserve">1. Về kiến thức</w:t>
      </w:r>
    </w:p>
    <w:p>
      <w:pPr>
        <w:numPr>
          <w:ilvl w:val="0"/>
          <w:numId w:val="1001"/>
        </w:numPr>
      </w:pPr>
      <w:r>
        <w:t xml:space="preserve">Nhận biết được các dấu hiệu của căng thẳng (stress) và áp lực tâm lý trong giai đoạn ôn thi cuối cấp.</w:t>
      </w:r>
    </w:p>
    <w:p>
      <w:pPr>
        <w:numPr>
          <w:ilvl w:val="0"/>
          <w:numId w:val="1001"/>
        </w:numPr>
      </w:pPr>
      <w:r>
        <w:t xml:space="preserve">Hiểu được tầm quan trọng của việc cân bằng giữa học tập và nghỉ ngơi.</w:t>
      </w:r>
    </w:p>
    <w:p>
      <w:pPr>
        <w:numPr>
          <w:ilvl w:val="0"/>
          <w:numId w:val="1001"/>
        </w:numPr>
      </w:pPr>
      <w:r>
        <w:t xml:space="preserve">Nắm được các phương pháp khoa học để giải tỏa căng thẳng (hít thở, quản lý thời gian, tư duy tích cực).</w:t>
      </w:r>
    </w:p>
    <w:p>
      <w:pPr>
        <w:pStyle w:val="Heading2"/>
      </w:pPr>
      <w:r>
        <w:t xml:space="preserve">2. Về năng lực</w:t>
      </w:r>
    </w:p>
    <w:p>
      <w:pPr>
        <w:pStyle w:val="FirstParagraph"/>
      </w:pPr>
      <w:r>
        <w:rPr>
          <w:b/>
          <w:bCs/>
        </w:rPr>
        <w:t xml:space="preserve">Năng lực đặc thù:</w:t>
      </w:r>
    </w:p>
    <w:p>
      <w:pPr>
        <w:numPr>
          <w:ilvl w:val="0"/>
          <w:numId w:val="1002"/>
        </w:numPr>
      </w:pPr>
      <w:r>
        <w:rPr>
          <w:b/>
          <w:bCs/>
        </w:rPr>
        <w:t xml:space="preserve">Năng lực thích ứng với cuộc sống:</w:t>
      </w:r>
      <w:r>
        <w:t xml:space="preserve"> </w:t>
      </w:r>
      <w:r>
        <w:t xml:space="preserve">Biết cách nhận diện và gọi tên cảm xúc của bản thân. Tự điều chỉnh thái độ từ tiêu cực sang tích cực khi đối mặt với điểm số không như ý.</w:t>
      </w:r>
    </w:p>
    <w:p>
      <w:pPr>
        <w:numPr>
          <w:ilvl w:val="0"/>
          <w:numId w:val="1003"/>
        </w:numPr>
      </w:pPr>
      <w:r>
        <w:rPr>
          <w:b/>
          <w:bCs/>
        </w:rPr>
        <w:t xml:space="preserve">Năng lực thiết kế và tổ chức hoạt động:</w:t>
      </w:r>
      <w:r>
        <w:t xml:space="preserve"> </w:t>
      </w:r>
      <w:r>
        <w:t xml:space="preserve">Lập được thời gian biểu ôn thi khoa học (kỹ thuật Pomodoro), đảm bảo sức khỏe thể chất và tinh thần.</w:t>
      </w:r>
    </w:p>
    <w:p>
      <w:pPr>
        <w:pStyle w:val="FirstParagraph"/>
      </w:pPr>
      <w:r>
        <w:rPr>
          <w:b/>
          <w:bCs/>
        </w:rPr>
        <w:t xml:space="preserve">Năng lực chung:</w:t>
      </w:r>
    </w:p>
    <w:p>
      <w:pPr>
        <w:numPr>
          <w:ilvl w:val="0"/>
          <w:numId w:val="1004"/>
        </w:numPr>
      </w:pPr>
      <w:r>
        <w:rPr>
          <w:b/>
          <w:bCs/>
        </w:rPr>
        <w:t xml:space="preserve">Năng lực giải quyết vấn đề:</w:t>
      </w:r>
      <w:r>
        <w:t xml:space="preserve"> </w:t>
      </w:r>
      <w:r>
        <w:t xml:space="preserve">Xử lý được những kỳ vọng quá lớn từ gia đình, biết cách chia sẻ và bộc bạch mong muốn cá nhân.</w:t>
      </w:r>
    </w:p>
    <w:p>
      <w:pPr>
        <w:pStyle w:val="Heading2"/>
      </w:pPr>
      <w:r>
        <w:t xml:space="preserve">3. Về phẩm chất</w:t>
      </w:r>
    </w:p>
    <w:p>
      <w:pPr>
        <w:numPr>
          <w:ilvl w:val="0"/>
          <w:numId w:val="1005"/>
        </w:numPr>
      </w:pPr>
      <w:r>
        <w:rPr>
          <w:b/>
          <w:bCs/>
        </w:rPr>
        <w:t xml:space="preserve">Yêu bản thân:</w:t>
      </w:r>
      <w:r>
        <w:t xml:space="preserve"> </w:t>
      </w:r>
      <w:r>
        <w:t xml:space="preserve">Biết chăm sóc sức khỏe tâm lý của chính mình.</w:t>
      </w:r>
    </w:p>
    <w:p>
      <w:pPr>
        <w:numPr>
          <w:ilvl w:val="0"/>
          <w:numId w:val="1006"/>
        </w:numPr>
      </w:pPr>
      <w:r>
        <w:rPr>
          <w:b/>
          <w:bCs/>
        </w:rPr>
        <w:t xml:space="preserve">Chăm chỉ:</w:t>
      </w:r>
      <w:r>
        <w:t xml:space="preserve"> </w:t>
      </w:r>
      <w:r>
        <w:t xml:space="preserve">Nỗ lực ôn tập nhưng không vắt kiệt sức lực, biết điểm dừng hợp lý.</w:t>
      </w:r>
    </w:p>
    <w:p>
      <w:pPr>
        <w:pStyle w:val="Heading1"/>
      </w:pPr>
      <w:r>
        <w:t xml:space="preserve">II. THIẾT BỊ DẠY HỌC VÀ HỌC LIỆU</w:t>
      </w:r>
    </w:p>
    <w:p>
      <w:pPr>
        <w:numPr>
          <w:ilvl w:val="0"/>
          <w:numId w:val="1007"/>
        </w:numPr>
      </w:pPr>
      <w:r>
        <w:t xml:space="preserve">Máy chiếu, nhạc thiền/nhạc không lời nhẹ nhàng. Giấy A4 trắng, bút màu, hộp giấy nhỏ (Hộp muộn phiền).</w:t>
      </w:r>
    </w:p>
    <w:p>
      <w:pPr>
        <w:pStyle w:val="Heading1"/>
      </w:pPr>
      <w:r>
        <w:t xml:space="preserve">III. TIẾN TRÌNH DẠY HỌC</w:t>
      </w:r>
    </w:p>
    <w:p>
      <w:r>
        <w:pict>
          <v:rect style="width:0;height:1.5pt" o:hralign="center" o:hrstd="t" o:hr="t"/>
        </w:pict>
      </w:r>
    </w:p>
    <w:p>
      <w:r>
        <w:pict>
          <v:rect style="width:0;height:1.5pt" o:hralign="center" o:hrstd="t" o:hr="t"/>
        </w:pict>
      </w:r>
    </w:p>
    <w:p>
      <w:pPr>
        <w:pStyle w:val="Heading3"/>
      </w:pPr>
      <w:r>
        <w:t xml:space="preserve">1. Hoạt động 1: Xác định nhiệm vụ học tập / Khởi động (15 phút)</w:t>
      </w:r>
    </w:p>
    <w:p>
      <w:pPr>
        <w:pStyle w:val="FirstParagraph"/>
      </w:pPr>
      <w:r>
        <w:rPr>
          <w:b/>
          <w:bCs/>
        </w:rPr>
        <w:t xml:space="preserve">Tên hoạt động:</w:t>
      </w:r>
      <w:r>
        <w:t xml:space="preserve"> </w:t>
      </w:r>
      <w:r>
        <w:t xml:space="preserve">[Hoạt động ‘Chiếc hộp muộn phiền’]</w:t>
      </w:r>
    </w:p>
    <w:p>
      <w:pPr>
        <w:pStyle w:val="BodyText"/>
      </w:pPr>
      <w:r>
        <w:rPr>
          <w:b/>
          <w:bCs/>
        </w:rPr>
        <w:t xml:space="preserve">a) Mục tiêu:</w:t>
      </w:r>
      <w:r>
        <w:t xml:space="preserve"> </w:t>
      </w:r>
      <w:r>
        <w:t xml:space="preserve">[Giúp HS xả bỏ những lo âu thầm kín đang cất giấu trong lòng.]</w:t>
      </w:r>
    </w:p>
    <w:p>
      <w:pPr>
        <w:pStyle w:val="BodyText"/>
      </w:pPr>
      <w:r>
        <w:rPr>
          <w:b/>
          <w:bCs/>
        </w:rPr>
        <w:t xml:space="preserve">b) Nội dung:</w:t>
      </w:r>
    </w:p>
    <w:p>
      <w:pPr>
        <w:numPr>
          <w:ilvl w:val="0"/>
          <w:numId w:val="1008"/>
        </w:numPr>
      </w:pPr>
      <w:r>
        <w:t xml:space="preserve">GV phát cho mỗi HS một mảnh giấy nhỏ. Yêu cầu các em viết ẩn danh 1 điều đang làm các em áp lực nhất hiện tại.</w:t>
      </w:r>
    </w:p>
    <w:p>
      <w:pPr>
        <w:numPr>
          <w:ilvl w:val="0"/>
          <w:numId w:val="1008"/>
        </w:numPr>
      </w:pPr>
      <w:r>
        <w:t xml:space="preserve">Vo tròn mảnh giấy và ném vào “Chiếc hộp muộn phiền” ở giữa lớp.</w:t>
      </w:r>
    </w:p>
    <w:p>
      <w:pPr>
        <w:pStyle w:val="FirstParagraph"/>
      </w:pPr>
      <w:r>
        <w:rPr>
          <w:b/>
          <w:bCs/>
        </w:rPr>
        <w:t xml:space="preserve">c) Sản phẩm:</w:t>
      </w:r>
      <w:r>
        <w:t xml:space="preserve"> </w:t>
      </w:r>
      <w:r>
        <w:t xml:space="preserve">Những tâm sự chân thật của học sinh lớp 12.</w:t>
      </w:r>
    </w:p>
    <w:p>
      <w:pPr>
        <w:pStyle w:val="BodyText"/>
      </w:pPr>
      <w:r>
        <w:rPr>
          <w:b/>
          <w:bCs/>
        </w:rPr>
        <w:t xml:space="preserve">d) Tổ chức thực hiện:</w:t>
      </w:r>
    </w:p>
    <w:p>
      <w:pPr>
        <w:pStyle w:val="BodyText"/>
      </w:pPr>
      <w:r>
        <w:rPr>
          <w:b/>
          <w:bCs/>
        </w:rPr>
        <w:t xml:space="preserve">Bước 1: Giao nhiệm vụ (2 phút):</w:t>
      </w:r>
      <w:r>
        <w:t xml:space="preserve"> </w:t>
      </w:r>
      <w:r>
        <w:t xml:space="preserve">GV phát giấy, bật nhạc không lời nhẹ nhàng.</w:t>
      </w:r>
    </w:p>
    <w:p>
      <w:pPr>
        <w:pStyle w:val="BodyText"/>
      </w:pPr>
      <w:r>
        <w:rPr>
          <w:b/>
          <w:bCs/>
        </w:rPr>
        <w:t xml:space="preserve">Bước 2: Thực hiện (5 phút):</w:t>
      </w:r>
      <w:r>
        <w:t xml:space="preserve"> </w:t>
      </w:r>
      <w:r>
        <w:t xml:space="preserve">HS viết và bỏ vào hộp.</w:t>
      </w:r>
    </w:p>
    <w:p>
      <w:pPr>
        <w:pStyle w:val="BodyText"/>
      </w:pPr>
      <w:r>
        <w:rPr>
          <w:b/>
          <w:bCs/>
        </w:rPr>
        <w:t xml:space="preserve">Bước 3: Báo cáo (5 phút):</w:t>
      </w:r>
      <w:r>
        <w:t xml:space="preserve"> </w:t>
      </w:r>
      <w:r>
        <w:t xml:space="preserve">GV bốc ngẫu nhiên vài tờ giấy và đọc lên. (Ví dụ: ‘Em sợ trượt nguyện vọng 1’, ‘Mẹ em hay so sánh em với con nhà người ta’).</w:t>
      </w:r>
    </w:p>
    <w:p>
      <w:pPr>
        <w:pStyle w:val="BodyText"/>
      </w:pPr>
      <w:r>
        <w:rPr>
          <w:b/>
          <w:bCs/>
        </w:rPr>
        <w:t xml:space="preserve">Bước 4: Kết luận (3 phút):</w:t>
      </w:r>
      <w:r>
        <w:t xml:space="preserve"> </w:t>
      </w:r>
      <w:r>
        <w:t xml:space="preserve">GV đồng cảm: “Các em không cô đơn. Áp lực là điều tất yếu, nhưng chúng ta sẽ học cách làm bạn với nó”.</w:t>
      </w:r>
    </w:p>
    <w:p>
      <w:r>
        <w:pict>
          <v:rect style="width:0;height:1.5pt" o:hralign="center" o:hrstd="t" o:hr="t"/>
        </w:pict>
      </w:r>
    </w:p>
    <w:p>
      <w:r>
        <w:pict>
          <v:rect style="width:0;height:1.5pt" o:hralign="center" o:hrstd="t" o:hr="t"/>
        </w:pict>
      </w:r>
    </w:p>
    <w:p>
      <w:pPr>
        <w:pStyle w:val="Heading3"/>
      </w:pPr>
      <w:r>
        <w:t xml:space="preserve">2. Hoạt động 2: Hình thành kiến thức mới (35 phút)</w:t>
      </w:r>
    </w:p>
    <w:p>
      <w:pPr>
        <w:pStyle w:val="FirstParagraph"/>
      </w:pPr>
      <w:r>
        <w:rPr>
          <w:b/>
          <w:bCs/>
        </w:rPr>
        <w:t xml:space="preserve">Tên hoạt động:</w:t>
      </w:r>
      <w:r>
        <w:t xml:space="preserve"> </w:t>
      </w:r>
      <w:r>
        <w:t xml:space="preserve">[Bộ công cụ giải tỏa căng thẳng (Stress-relief Toolkit)]</w:t>
      </w:r>
    </w:p>
    <w:p>
      <w:pPr>
        <w:pStyle w:val="BodyText"/>
      </w:pPr>
      <w:r>
        <w:rPr>
          <w:b/>
          <w:bCs/>
        </w:rPr>
        <w:t xml:space="preserve">a) Mục tiêu:</w:t>
      </w:r>
      <w:r>
        <w:t xml:space="preserve"> </w:t>
      </w:r>
      <w:r>
        <w:t xml:space="preserve">[HS nắm được các kỹ thuật cơ bản để quản lý cảm xúc.]</w:t>
      </w:r>
    </w:p>
    <w:p>
      <w:pPr>
        <w:pStyle w:val="BodyText"/>
      </w:pPr>
      <w:r>
        <w:rPr>
          <w:b/>
          <w:bCs/>
        </w:rPr>
        <w:t xml:space="preserve">b) Nội dung:</w:t>
      </w:r>
    </w:p>
    <w:p>
      <w:pPr>
        <w:numPr>
          <w:ilvl w:val="0"/>
          <w:numId w:val="1009"/>
        </w:numPr>
      </w:pPr>
      <w:r>
        <w:t xml:space="preserve">Giới thiệu 3 kỹ thuật:</w:t>
      </w:r>
    </w:p>
    <w:p>
      <w:pPr>
        <w:numPr>
          <w:ilvl w:val="1"/>
          <w:numId w:val="1010"/>
        </w:numPr>
      </w:pPr>
      <w:r>
        <w:t xml:space="preserve">Kỹ thuật hít thở sâu 4-7-8.</w:t>
      </w:r>
    </w:p>
    <w:p>
      <w:pPr>
        <w:numPr>
          <w:ilvl w:val="1"/>
          <w:numId w:val="1010"/>
        </w:numPr>
      </w:pPr>
      <w:r>
        <w:t xml:space="preserve">Kỹ thuật học tập Pomodoro (25 phút học, 5 phút nghỉ).</w:t>
      </w:r>
    </w:p>
    <w:p>
      <w:pPr>
        <w:numPr>
          <w:ilvl w:val="1"/>
          <w:numId w:val="1010"/>
        </w:numPr>
      </w:pPr>
      <w:r>
        <w:t xml:space="preserve">Phương pháp Reframing (Thay đổi góc nhìn: Thay vì nghĩ ‘Mình sẽ thất bại’, hãy nghĩ ‘Mình đang nỗ lực hết sức’).</w:t>
      </w:r>
    </w:p>
    <w:p>
      <w:pPr>
        <w:pStyle w:val="FirstParagraph"/>
      </w:pPr>
      <w:r>
        <w:rPr>
          <w:b/>
          <w:bCs/>
        </w:rPr>
        <w:t xml:space="preserve">c) Sản phẩm:</w:t>
      </w:r>
      <w:r>
        <w:t xml:space="preserve"> </w:t>
      </w:r>
      <w:r>
        <w:t xml:space="preserve">Học sinh thuộc lòng các bước của kỹ thuật.</w:t>
      </w:r>
    </w:p>
    <w:p>
      <w:pPr>
        <w:pStyle w:val="BodyText"/>
      </w:pPr>
      <w:r>
        <w:rPr>
          <w:b/>
          <w:bCs/>
        </w:rPr>
        <w:t xml:space="preserve">d) Tổ chức thực hiện:</w:t>
      </w:r>
    </w:p>
    <w:p>
      <w:pPr>
        <w:pStyle w:val="BodyText"/>
      </w:pPr>
      <w:r>
        <w:rPr>
          <w:b/>
          <w:bCs/>
        </w:rPr>
        <w:t xml:space="preserve">Bước 1: Giao nhiệm vụ (10 phút):</w:t>
      </w:r>
      <w:r>
        <w:t xml:space="preserve"> </w:t>
      </w:r>
      <w:r>
        <w:t xml:space="preserve">GV trình chiếu và hướng dẫn từng kỹ thuật.</w:t>
      </w:r>
    </w:p>
    <w:p>
      <w:pPr>
        <w:pStyle w:val="BodyText"/>
      </w:pPr>
      <w:r>
        <w:rPr>
          <w:b/>
          <w:bCs/>
        </w:rPr>
        <w:t xml:space="preserve">Bước 2: Thực hiện (10 phút):</w:t>
      </w:r>
      <w:r>
        <w:t xml:space="preserve"> </w:t>
      </w:r>
      <w:r>
        <w:t xml:space="preserve">Cả lớp cùng thực hành nhắm mắt, hít thở theo nhịp 4-7-8 đếm của giáo viên.</w:t>
      </w:r>
    </w:p>
    <w:p>
      <w:pPr>
        <w:pStyle w:val="BodyText"/>
      </w:pPr>
      <w:r>
        <w:rPr>
          <w:b/>
          <w:bCs/>
        </w:rPr>
        <w:t xml:space="preserve">Bước 3: Báo cáo (10 phút):</w:t>
      </w:r>
      <w:r>
        <w:t xml:space="preserve"> </w:t>
      </w:r>
      <w:r>
        <w:t xml:space="preserve">Hỏi cảm nhận của HS sau khi thực hành.</w:t>
      </w:r>
    </w:p>
    <w:p>
      <w:pPr>
        <w:pStyle w:val="BodyText"/>
      </w:pPr>
      <w:r>
        <w:rPr>
          <w:b/>
          <w:bCs/>
        </w:rPr>
        <w:t xml:space="preserve">Bước 4: Kết luận (5 phút):</w:t>
      </w:r>
      <w:r>
        <w:t xml:space="preserve"> </w:t>
      </w:r>
      <w:r>
        <w:t xml:space="preserve">Khuyên các em áp dụng ngay khi bước vào phòng thi hoặc khi mệt mỏi.</w:t>
      </w:r>
    </w:p>
    <w:p>
      <w:r>
        <w:pict>
          <v:rect style="width:0;height:1.5pt" o:hralign="center" o:hrstd="t" o:hr="t"/>
        </w:pict>
      </w:r>
    </w:p>
    <w:p>
      <w:r>
        <w:pict>
          <v:rect style="width:0;height:1.5pt" o:hralign="center" o:hrstd="t" o:hr="t"/>
        </w:pict>
      </w:r>
    </w:p>
    <w:p>
      <w:pPr>
        <w:pStyle w:val="Heading3"/>
      </w:pPr>
      <w:r>
        <w:t xml:space="preserve">3. Hoạt động 3: Thực hành - Vận dụng (40 phút)</w:t>
      </w:r>
    </w:p>
    <w:p>
      <w:pPr>
        <w:pStyle w:val="FirstParagraph"/>
      </w:pPr>
      <w:r>
        <w:rPr>
          <w:b/>
          <w:bCs/>
        </w:rPr>
        <w:t xml:space="preserve">Tên hoạt động:</w:t>
      </w:r>
      <w:r>
        <w:t xml:space="preserve"> </w:t>
      </w:r>
      <w:r>
        <w:t xml:space="preserve">[Viết thư gửi chính mình ở tương lai]</w:t>
      </w:r>
    </w:p>
    <w:p>
      <w:pPr>
        <w:pStyle w:val="BodyText"/>
      </w:pPr>
      <w:r>
        <w:rPr>
          <w:b/>
          <w:bCs/>
        </w:rPr>
        <w:t xml:space="preserve">a) Mục tiêu:</w:t>
      </w:r>
      <w:r>
        <w:t xml:space="preserve"> </w:t>
      </w:r>
      <w:r>
        <w:t xml:space="preserve">[Khơi dậy niềm tin và động lực nội tại cho giai đoạn nước rút.]</w:t>
      </w:r>
    </w:p>
    <w:p>
      <w:pPr>
        <w:pStyle w:val="BodyText"/>
      </w:pPr>
      <w:r>
        <w:rPr>
          <w:b/>
          <w:bCs/>
        </w:rPr>
        <w:t xml:space="preserve">b) Nội dung:</w:t>
      </w:r>
    </w:p>
    <w:p>
      <w:pPr>
        <w:numPr>
          <w:ilvl w:val="0"/>
          <w:numId w:val="1011"/>
        </w:numPr>
      </w:pPr>
      <w:r>
        <w:t xml:space="preserve">Học sinh viết một bức thư ngắn gọn gửi cho chính mình của 3 tháng sau (ngày nhận giấy báo trúng tuyển).</w:t>
      </w:r>
    </w:p>
    <w:p>
      <w:pPr>
        <w:numPr>
          <w:ilvl w:val="0"/>
          <w:numId w:val="1011"/>
        </w:numPr>
      </w:pPr>
      <w:r>
        <w:t xml:space="preserve">Nội dung: Ghi nhận sự nỗ lực hiện tại, tha thứ cho những khuyết điểm, và một lời chúc bình an.</w:t>
      </w:r>
    </w:p>
    <w:p>
      <w:pPr>
        <w:pStyle w:val="FirstParagraph"/>
      </w:pPr>
      <w:r>
        <w:rPr>
          <w:b/>
          <w:bCs/>
        </w:rPr>
        <w:t xml:space="preserve">c) Sản phẩm:</w:t>
      </w:r>
      <w:r>
        <w:t xml:space="preserve"> </w:t>
      </w:r>
      <w:r>
        <w:t xml:space="preserve">Bức thư đầy cảm xúc của từng cá nhân.</w:t>
      </w:r>
    </w:p>
    <w:p>
      <w:pPr>
        <w:pStyle w:val="BodyText"/>
      </w:pPr>
      <w:r>
        <w:rPr>
          <w:b/>
          <w:bCs/>
        </w:rPr>
        <w:t xml:space="preserve">d) Tổ chức thực hiện:</w:t>
      </w:r>
    </w:p>
    <w:p>
      <w:pPr>
        <w:pStyle w:val="BodyText"/>
      </w:pPr>
      <w:r>
        <w:rPr>
          <w:b/>
          <w:bCs/>
        </w:rPr>
        <w:t xml:space="preserve">Bước 1: Giao nhiệm vụ (5 phút):</w:t>
      </w:r>
      <w:r>
        <w:t xml:space="preserve"> </w:t>
      </w:r>
      <w:r>
        <w:t xml:space="preserve">GV phát giấy viết thư/thiệp.</w:t>
      </w:r>
    </w:p>
    <w:p>
      <w:pPr>
        <w:pStyle w:val="BodyText"/>
      </w:pPr>
      <w:r>
        <w:rPr>
          <w:b/>
          <w:bCs/>
        </w:rPr>
        <w:t xml:space="preserve">Bước 2: Thực hiện (20 phút):</w:t>
      </w:r>
      <w:r>
        <w:t xml:space="preserve"> </w:t>
      </w:r>
      <w:r>
        <w:t xml:space="preserve">HS yên lặng viết thư (nền nhạc êm dịu).</w:t>
      </w:r>
    </w:p>
    <w:p>
      <w:pPr>
        <w:pStyle w:val="BodyText"/>
      </w:pPr>
      <w:r>
        <w:rPr>
          <w:b/>
          <w:bCs/>
        </w:rPr>
        <w:t xml:space="preserve">Bước 3: Báo cáo (10 phút):</w:t>
      </w:r>
      <w:r>
        <w:t xml:space="preserve"> </w:t>
      </w:r>
      <w:r>
        <w:t xml:space="preserve">Mời 1-2 bạn sẵn sàng chia sẻ bức thư của mình.</w:t>
      </w:r>
    </w:p>
    <w:p>
      <w:pPr>
        <w:pStyle w:val="BodyText"/>
      </w:pPr>
      <w:r>
        <w:rPr>
          <w:b/>
          <w:bCs/>
        </w:rPr>
        <w:t xml:space="preserve">Bước 4: Kết luận (5 phút):</w:t>
      </w:r>
      <w:r>
        <w:t xml:space="preserve"> </w:t>
      </w:r>
      <w:r>
        <w:t xml:space="preserve">GV chúc các em giữ vững tinh thần thép, cất kỹ bức thư để mở ra vào lúc có kết quả thi.</w:t>
      </w:r>
    </w:p>
    <w:tbl>
      <w:tblPr>
        <w:tblStyle w:val="Table"/>
        <w:tblW w:type="pct" w:w="5000"/>
        <w:tblLayout w:type="fixed"/>
        <w:tblLook w:firstRow="0" w:lastRow="0" w:firstColumn="0" w:lastColumn="0" w:noHBand="0" w:noVBand="0" w:val="0000"/>
      </w:tblPr>
      <w:tblGrid>
        <w:gridCol w:w="3600"/>
        <w:gridCol w:w="4320"/>
      </w:tblGrid>
      <w:tr>
        <w:tc>
          <w:tcPr/>
          <w:p>
            <w:pPr>
              <w:jc w:val="center"/>
            </w:pPr>
            <w:r>
              <w:rPr>
                <w:b/>
                <w:bCs/>
              </w:rPr>
              <w:t xml:space="preserve">DUYỆT CỦA TỔ TRƯỞNG CHUYÊN MÔN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w:t>
            </w:r>
          </w:p>
        </w:tc>
        <w:tc>
          <w:tcPr/>
          <w:p>
            <w:pPr>
              <w:jc w:val="center"/>
            </w:pPr>
            <w:r>
              <w:t xml:space="preserve">Ngày …… tháng …… năm 2026</w:t>
            </w:r>
          </w:p>
          <w:p>
            <w:pPr>
              <w:jc w:val="center"/>
            </w:pPr>
            <w:r>
              <w:rPr>
                <w:b/>
                <w:bCs/>
              </w:rPr>
              <w:t xml:space="preserve">NGƯỜI SOẠN (GIÁO VIÊN)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rPr>
                <w:b/>
                <w:bCs/>
              </w:rPr>
              <w:t xml:space="preserve">Nguyễn Văn Sang</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rPr>
  </w:style>
  <w:style w:styleId="BodyText" w:type="paragraph">
    <w:name w:val="Body Text"/>
    <w:basedOn w:val="Normal"/>
    <w:link w:val="BodyTextChar"/>
    <w:qFormat/>
    <w:pPr>
      <w:spacing w:after="180" w:before="180"/>
    </w:pPr>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cs="Times New Roman" w:eastAsia="Times New Roman" w:hAnsi="Times New Roman"/>
    </w:rPr>
  </w:style>
  <w:style w:styleId="Date" w:type="paragraph">
    <w:name w:val="Date"/>
    <w:basedOn w:val="Title"/>
    <w:next w:val="BodyText"/>
    <w:qFormat/>
    <w:pPr>
      <w:keepNext/>
      <w:keepLines/>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pPr>
    <w:rPr>
      <w:sz w:val="20"/>
      <w:szCs w:val="20"/>
      <w:rFonts w:ascii="Times New Roman" w:cs="Times New Roman" w:eastAsia="Times New Roman" w:hAnsi="Times New Roman"/>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F4C81"/>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8B1E3F"/>
      <w:sz w:val="24"/>
      <w:szCs w:val="24"/>
      <w:b/>
      <w:bCs/>
      <w:i/>
      <w:i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F4C8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color w:val="8B1E3F"/>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rPr>
  </w:style>
  <w:style w:customStyle="1" w:styleId="DefinitionTerm" w:type="paragraph">
    <w:name w:val="Definition Term"/>
    <w:basedOn w:val="Normal"/>
    <w:next w:val="Definition"/>
    <w:pPr>
      <w:keepNext/>
      <w:keepLines/>
      <w:spacing w:after="0"/>
    </w:pPr>
    <w:rPr>
      <w:b/>
      <w:rFonts w:ascii="Times New Roman" w:cs="Times New Roman" w:eastAsia="Times New Roman" w:hAnsi="Times New Roman"/>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i/>
      <w:rFonts w:ascii="Times New Roman" w:cs="Times New Roman" w:eastAsia="Times New Roman" w:hAnsi="Times New Roman"/>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vertAlign w:val="superscript"/>
      <w:rFonts w:ascii="Times New Roman" w:cs="Times New Roman" w:eastAsia="Times New Roman" w:hAnsi="Times New Roman"/>
    </w:rPr>
  </w:style>
  <w:style w:styleId="Hyperlink" w:type="character">
    <w:name w:val="Hyperlink"/>
    <w:basedOn w:val="BodyTextChar"/>
    <w:rPr>
      <w:color w:themeColor="accent1" w:val="4F81BD"/>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2026-07-01T04:20:47Z</dcterms:created>
  <dcterms:modified xsi:type="dcterms:W3CDTF">2026-07-01T04:20:47Z</dcterms:modified>
</cp:coreProperties>
</file>

<file path=docProps/custom.xml><?xml version="1.0" encoding="utf-8"?>
<Properties xmlns="http://schemas.openxmlformats.org/officeDocument/2006/custom-properties" xmlns:vt="http://schemas.openxmlformats.org/officeDocument/2006/docPropsVTypes"/>
</file>