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lang w:val="vi-VN"/>
        </w:rPr>
        <w:drawing>
          <wp:inline distT="0" distB="0" distL="0" distR="0" wp14:anchorId="4E584DE3" wp14:editId="2CB0D1D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0D5CEE">
        <w:rPr>
          <w:rFonts w:ascii="Times New Roman" w:hAnsi="Times New Roman"/>
          <w:i w:val="0"/>
          <w:iCs w:val="0"/>
          <w:sz w:val="36"/>
          <w:szCs w:val="36"/>
        </w:rPr>
        <w:t>SUPPORT SYSTEM</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375FEA" w:rsidRDefault="00D9696E" w:rsidP="00D9696E">
      <w:pPr>
        <w:pStyle w:val="NormalTB"/>
        <w:widowControl w:val="0"/>
        <w:spacing w:before="120"/>
        <w:rPr>
          <w:rFonts w:ascii="Times New Roman" w:hAnsi="Times New Roman"/>
          <w:b/>
          <w:bCs/>
          <w:snapToGrid w:val="0"/>
          <w:sz w:val="32"/>
          <w:szCs w:val="32"/>
          <w:lang w:val="fr-FR"/>
        </w:rPr>
      </w:pPr>
      <w:r w:rsidRPr="00375FEA">
        <w:rPr>
          <w:rFonts w:ascii="Times New Roman" w:hAnsi="Times New Roman"/>
          <w:b/>
          <w:bCs/>
          <w:snapToGrid w:val="0"/>
          <w:sz w:val="32"/>
          <w:szCs w:val="32"/>
          <w:lang w:val="fr-FR"/>
        </w:rPr>
        <w:t xml:space="preserve">Project Code: </w:t>
      </w:r>
      <w:r w:rsidR="000D5CEE" w:rsidRPr="00375FEA">
        <w:rPr>
          <w:rFonts w:ascii="Times New Roman" w:hAnsi="Times New Roman"/>
          <w:b/>
          <w:bCs/>
          <w:iCs/>
          <w:snapToGrid w:val="0"/>
          <w:sz w:val="32"/>
          <w:szCs w:val="32"/>
          <w:lang w:val="fr-FR"/>
        </w:rPr>
        <w:t>BUSS</w:t>
      </w:r>
    </w:p>
    <w:p w:rsidR="00D9696E" w:rsidRPr="00375FEA" w:rsidRDefault="00D9696E" w:rsidP="00D9696E">
      <w:pPr>
        <w:pStyle w:val="NormalTB"/>
        <w:widowControl w:val="0"/>
        <w:spacing w:before="120"/>
        <w:rPr>
          <w:rFonts w:ascii="Times New Roman" w:hAnsi="Times New Roman"/>
          <w:b/>
          <w:bCs/>
          <w:snapToGrid w:val="0"/>
          <w:sz w:val="32"/>
          <w:szCs w:val="32"/>
          <w:lang w:val="fr-FR" w:eastAsia="ja-JP"/>
        </w:rPr>
      </w:pPr>
      <w:r w:rsidRPr="00375FEA">
        <w:rPr>
          <w:rFonts w:ascii="Times New Roman" w:hAnsi="Times New Roman"/>
          <w:b/>
          <w:bCs/>
          <w:snapToGrid w:val="0"/>
          <w:sz w:val="32"/>
          <w:szCs w:val="32"/>
          <w:lang w:val="fr-FR"/>
        </w:rPr>
        <w:t xml:space="preserve">Document Code: </w:t>
      </w:r>
      <w:r w:rsidR="000D5CEE" w:rsidRPr="00375FEA">
        <w:rPr>
          <w:rFonts w:ascii="Times New Roman" w:hAnsi="Times New Roman"/>
          <w:b/>
          <w:bCs/>
          <w:iCs/>
          <w:snapToGrid w:val="0"/>
          <w:sz w:val="32"/>
          <w:szCs w:val="32"/>
          <w:lang w:val="fr-FR"/>
        </w:rPr>
        <w:t>BUSS</w:t>
      </w:r>
      <w:r w:rsidRPr="00375FEA">
        <w:rPr>
          <w:rFonts w:ascii="Times New Roman" w:hAnsi="Times New Roman"/>
          <w:b/>
          <w:bCs/>
          <w:iCs/>
          <w:snapToGrid w:val="0"/>
          <w:sz w:val="32"/>
          <w:szCs w:val="32"/>
          <w:lang w:val="fr-FR"/>
        </w:rPr>
        <w:t>_Project_Plan</w:t>
      </w:r>
      <w:r w:rsidRPr="00375FEA">
        <w:rPr>
          <w:rFonts w:ascii="Times New Roman" w:hAnsi="Times New Roman"/>
          <w:b/>
          <w:bCs/>
          <w:snapToGrid w:val="0"/>
          <w:sz w:val="32"/>
          <w:szCs w:val="32"/>
          <w:lang w:val="fr-FR"/>
        </w:rPr>
        <w:t>_v</w:t>
      </w:r>
      <w:r w:rsidRPr="00375FEA">
        <w:rPr>
          <w:rFonts w:ascii="Times New Roman" w:hAnsi="Times New Roman"/>
          <w:b/>
          <w:bCs/>
          <w:snapToGrid w:val="0"/>
          <w:sz w:val="32"/>
          <w:szCs w:val="32"/>
          <w:lang w:val="fr-FR" w:eastAsia="ja-JP"/>
        </w:rPr>
        <w:t>1.0_EN</w:t>
      </w: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375FEA" w:rsidRDefault="00D9696E" w:rsidP="00D9696E">
      <w:pPr>
        <w:rPr>
          <w:lang w:val="fr-FR"/>
        </w:rPr>
      </w:pPr>
    </w:p>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375FEA">
        <w:rPr>
          <w:rFonts w:ascii="Times New Roman" w:hAnsi="Times New Roman"/>
          <w:iCs/>
          <w:sz w:val="22"/>
          <w:szCs w:val="22"/>
          <w:lang w:val="fr-FR" w:eastAsia="ja-JP"/>
        </w:rPr>
        <w:t xml:space="preserve"> </w:t>
      </w:r>
      <w:r w:rsidRPr="00375FEA">
        <w:rPr>
          <w:rFonts w:ascii="Times New Roman" w:hAnsi="Times New Roman"/>
          <w:iCs/>
          <w:sz w:val="22"/>
          <w:szCs w:val="22"/>
          <w:lang w:val="fr-FR" w:eastAsia="ja-JP"/>
        </w:rPr>
        <w:tab/>
      </w:r>
      <w:r w:rsidRPr="00375FEA">
        <w:rPr>
          <w:rFonts w:ascii="Times New Roman" w:hAnsi="Times New Roman"/>
          <w:iCs/>
          <w:sz w:val="22"/>
          <w:szCs w:val="22"/>
          <w:lang w:val="fr-FR" w:eastAsia="ja-JP"/>
        </w:rPr>
        <w:tab/>
      </w:r>
      <w:r w:rsidRPr="00375FEA">
        <w:rPr>
          <w:rFonts w:ascii="Times New Roman" w:hAnsi="Times New Roman"/>
          <w:iCs/>
          <w:sz w:val="22"/>
          <w:szCs w:val="22"/>
          <w:lang w:val="fr-FR" w:eastAsia="ja-JP"/>
        </w:rPr>
        <w:tab/>
      </w:r>
      <w:r w:rsidRPr="00375FEA">
        <w:rPr>
          <w:rFonts w:ascii="Times New Roman" w:hAnsi="Times New Roman"/>
          <w:iCs/>
          <w:sz w:val="22"/>
          <w:szCs w:val="22"/>
          <w:lang w:val="fr-FR"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Nguyen Thanh</w:t>
            </w:r>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Nguyen Thanh</w:t>
            </w:r>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Trinh Thi Tuyet Mai</w:t>
            </w:r>
          </w:p>
          <w:p w:rsidR="00D9696E" w:rsidRPr="00077E1F" w:rsidRDefault="00D9696E" w:rsidP="00DD07E7">
            <w:r w:rsidRPr="00077E1F">
              <w:t>Test leader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701" w:type="dxa"/>
          </w:tcPr>
          <w:p w:rsidR="00D9696E" w:rsidRPr="00F43C6F" w:rsidRDefault="00D9696E" w:rsidP="00DD07E7">
            <w:pPr>
              <w:pStyle w:val="Bang"/>
              <w:framePr w:hSpace="0" w:wrap="auto" w:vAnchor="margin" w:xAlign="left" w:yAlign="inline"/>
              <w:suppressOverlap w:val="0"/>
              <w:rPr>
                <w:sz w:val="22"/>
                <w:szCs w:val="22"/>
              </w:rPr>
            </w:pP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86761D">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86761D">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86761D">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86761D">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86761D">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86761D">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86761D">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86761D">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86761D">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86761D">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BusLover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0D5CEE" w:rsidP="00DD07E7">
            <w:pPr>
              <w:pStyle w:val="Bang"/>
              <w:framePr w:hSpace="0" w:wrap="auto" w:vAnchor="margin" w:xAlign="left" w:yAlign="inline"/>
              <w:suppressOverlap w:val="0"/>
              <w:rPr>
                <w:sz w:val="22"/>
                <w:szCs w:val="22"/>
              </w:rPr>
            </w:pPr>
            <w:r>
              <w:rPr>
                <w:sz w:val="22"/>
                <w:szCs w:val="22"/>
              </w:rPr>
              <w:t>BUSS</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 xml:space="preserve">Bus User </w:t>
            </w:r>
            <w:r w:rsidR="000D5CEE" w:rsidRPr="000D5CEE">
              <w:rPr>
                <w:rFonts w:ascii="Arial" w:eastAsia="MS Mincho" w:hAnsi="Arial" w:cs="Arial"/>
                <w:iCs w:val="0"/>
                <w:sz w:val="20"/>
                <w:szCs w:val="20"/>
                <w:lang w:eastAsia="en-US"/>
              </w:rPr>
              <w:t xml:space="preserve"> </w:t>
            </w:r>
            <w:r w:rsidR="000D5CEE" w:rsidRPr="000D5CEE">
              <w:rPr>
                <w:sz w:val="22"/>
                <w:szCs w:val="22"/>
              </w:rPr>
              <w:t>Support System</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0D5CEE"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Nguyen Thanh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Bus user interactive</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t, Integration Test, System Test</w:t>
      </w:r>
      <w:r w:rsidR="00D70FD3">
        <w:t xml:space="preserve">, </w:t>
      </w:r>
      <w:r w:rsidR="00581104">
        <w:t>and Acceptance</w:t>
      </w:r>
      <w:r w:rsidR="00D70FD3">
        <w:t xml:space="preserve">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rsidR="000D5CEE">
        <w:t>BUSS</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Default="00D9696E" w:rsidP="00D9696E">
      <w:pPr>
        <w:pStyle w:val="Body"/>
        <w:numPr>
          <w:ilvl w:val="0"/>
          <w:numId w:val="10"/>
        </w:numPr>
        <w:spacing w:before="0" w:after="120"/>
        <w:rPr>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r w:rsidRPr="0069094E">
        <w:rPr>
          <w:b/>
          <w:color w:val="000000" w:themeColor="text1"/>
        </w:rPr>
        <w:t>Smart stop tracking</w:t>
      </w:r>
      <w:r>
        <w:rPr>
          <w:color w:val="000000" w:themeColor="text1"/>
        </w:rPr>
        <w:t xml:space="preserve"> features.</w:t>
      </w:r>
    </w:p>
    <w:p w:rsidR="00D9696E" w:rsidRPr="0069094E" w:rsidRDefault="00D9696E" w:rsidP="00D06644">
      <w:pPr>
        <w:pStyle w:val="Body"/>
        <w:spacing w:before="0" w:after="120"/>
        <w:ind w:left="720" w:firstLine="720"/>
        <w:rPr>
          <w:color w:val="000000" w:themeColor="text1"/>
        </w:rPr>
      </w:pPr>
      <w:r w:rsidRPr="0069094E">
        <w:rPr>
          <w:color w:val="000000" w:themeColor="text1"/>
        </w:rPr>
        <w:t>In addition</w:t>
      </w:r>
      <w:r>
        <w:rPr>
          <w:color w:val="000000" w:themeColor="text1"/>
        </w:rPr>
        <w:t xml:space="preserve"> to these main functions, the app scores some interactive and fun features such as Achievements, Missions and Collection. Based on usage data and these 3 additional features, the system will return a ranking result every week.</w:t>
      </w:r>
    </w:p>
    <w:p w:rsidR="00D9696E" w:rsidRDefault="00D9696E" w:rsidP="00D9696E">
      <w:pPr>
        <w:pStyle w:val="Body"/>
        <w:numPr>
          <w:ilvl w:val="0"/>
          <w:numId w:val="10"/>
        </w:numPr>
        <w:spacing w:before="0" w:after="120"/>
        <w:rPr>
          <w:color w:val="000000" w:themeColor="text1"/>
        </w:rPr>
      </w:pPr>
      <w:r>
        <w:rPr>
          <w:b/>
          <w:color w:val="000000" w:themeColor="text1"/>
        </w:rPr>
        <w:t>Achievement</w:t>
      </w:r>
      <w:r>
        <w:rPr>
          <w:color w:val="000000" w:themeColor="text1"/>
        </w:rPr>
        <w:t xml:space="preserve"> is a kind of record that shows up each time user make use of an app function. Achievements does not repeat itself, so each achievement will only be acquired once. Achievements sometimes reward users with app themes unlocking.</w:t>
      </w:r>
    </w:p>
    <w:p w:rsidR="00D9696E" w:rsidRDefault="00D9696E" w:rsidP="00D9696E">
      <w:pPr>
        <w:pStyle w:val="Body"/>
        <w:numPr>
          <w:ilvl w:val="0"/>
          <w:numId w:val="10"/>
        </w:numPr>
        <w:spacing w:before="0" w:after="120"/>
        <w:rPr>
          <w:color w:val="000000" w:themeColor="text1"/>
        </w:rPr>
      </w:pPr>
      <w:r w:rsidRPr="003E70C3">
        <w:rPr>
          <w:b/>
          <w:color w:val="000000" w:themeColor="text1"/>
        </w:rPr>
        <w:t>Mission</w:t>
      </w:r>
      <w:r>
        <w:rPr>
          <w:color w:val="000000" w:themeColor="text1"/>
        </w:rPr>
        <w:t xml:space="preserve"> is a set of actions that are assigned to each user. These actions can be so simple or so hard, depends on the users' rank. The mission will be completed when every action in i</w:t>
      </w:r>
      <w:r w:rsidR="00121DF8">
        <w:rPr>
          <w:color w:val="000000" w:themeColor="text1"/>
        </w:rPr>
        <w:t>t is completed. On completing a</w:t>
      </w:r>
      <w:r>
        <w:rPr>
          <w:color w:val="000000" w:themeColor="text1"/>
        </w:rPr>
        <w:t xml:space="preserve"> mission, user will be rewarded with a new title and get their rank increased.</w:t>
      </w:r>
    </w:p>
    <w:p w:rsidR="00D9696E" w:rsidRDefault="00D9696E" w:rsidP="00D9696E">
      <w:pPr>
        <w:pStyle w:val="Body"/>
        <w:numPr>
          <w:ilvl w:val="0"/>
          <w:numId w:val="10"/>
        </w:numPr>
        <w:spacing w:before="0" w:after="120"/>
        <w:rPr>
          <w:color w:val="000000" w:themeColor="text1"/>
        </w:rPr>
      </w:pPr>
      <w:r w:rsidRPr="00B01F10">
        <w:rPr>
          <w:b/>
          <w:color w:val="000000" w:themeColor="text1"/>
        </w:rPr>
        <w:t>Collection</w:t>
      </w:r>
      <w:r>
        <w:rPr>
          <w:color w:val="000000" w:themeColor="text1"/>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D9696E" w:rsidRDefault="00D9696E" w:rsidP="00D9696E">
      <w:pPr>
        <w:pStyle w:val="Body"/>
        <w:numPr>
          <w:ilvl w:val="0"/>
          <w:numId w:val="10"/>
        </w:numPr>
        <w:spacing w:before="0" w:after="120"/>
        <w:rPr>
          <w:color w:val="000000" w:themeColor="text1"/>
        </w:rPr>
      </w:pPr>
      <w:r>
        <w:rPr>
          <w:b/>
          <w:color w:val="000000" w:themeColor="text1"/>
        </w:rPr>
        <w:t xml:space="preserve">Sharing </w:t>
      </w:r>
      <w:r w:rsidRPr="00B01F10">
        <w:rPr>
          <w:color w:val="000000" w:themeColor="text1"/>
        </w:rPr>
        <w:t>is</w:t>
      </w:r>
      <w:r>
        <w:rPr>
          <w:color w:val="000000" w:themeColor="text1"/>
        </w:rPr>
        <w:t xml:space="preserve"> another way to connect and interact with online bus user community. Users can share almost everything in the app,</w:t>
      </w:r>
      <w:r w:rsidR="00121DF8">
        <w:rPr>
          <w:color w:val="000000" w:themeColor="text1"/>
        </w:rPr>
        <w:t xml:space="preserve"> from their Title, Achievements and</w:t>
      </w:r>
      <w:r>
        <w:rPr>
          <w:color w:val="000000" w:themeColor="text1"/>
        </w:rPr>
        <w:t xml:space="preserve"> Collection to feedback about bus or recommendation on route choosing.</w:t>
      </w:r>
    </w:p>
    <w:p w:rsidR="00D9696E" w:rsidRPr="00933DC3" w:rsidRDefault="00D9696E" w:rsidP="00D9696E">
      <w:pPr>
        <w:spacing w:before="0" w:after="0" w:line="240" w:lineRule="auto"/>
        <w:ind w:left="0"/>
        <w:jc w:val="left"/>
        <w:rPr>
          <w:b/>
          <w:color w:val="000000" w:themeColor="text1"/>
          <w:lang w:eastAsia="de-DE"/>
        </w:rPr>
      </w:pP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There is a distinct QR-Code for each bus number, which is used to fill users’ Collection</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This project must be completed and delivered before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Integration Test (including test plan, test case, defect list, etc.) must be completed within 15 days since 16/06/2015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Coding phase and unit testing must be done within 23 days since 23/06/2015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Deliver User manual, software package and installation guide in 5 days since 01/08/2015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05/08/2015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Finish all work and complete Termination phase on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Wdef/mm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8" w:name="_Toc420099753"/>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9" w:name="_Toc420099754"/>
      <w:r w:rsidRPr="00077E1F">
        <w:t>Project Risk</w:t>
      </w:r>
      <w:bookmarkEnd w:id="9"/>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sidR="000D5CEE">
        <w:rPr>
          <w:lang w:eastAsia="de-DE"/>
        </w:rPr>
        <w:t>BUSS</w:t>
      </w:r>
      <w:r>
        <w:rPr>
          <w:lang w:eastAsia="de-DE"/>
        </w:rPr>
        <w:t>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0" w:name="_Toc420099755"/>
      <w:r w:rsidRPr="00077E1F">
        <w:lastRenderedPageBreak/>
        <w:t>Project Development Approach</w:t>
      </w:r>
      <w:bookmarkEnd w:id="10"/>
    </w:p>
    <w:p w:rsidR="00D9696E" w:rsidRPr="00077E1F" w:rsidRDefault="00D9696E" w:rsidP="00D9696E">
      <w:pPr>
        <w:pStyle w:val="Heading2"/>
      </w:pPr>
      <w:bookmarkStart w:id="11" w:name="_Toc420099756"/>
      <w:r w:rsidRPr="00077E1F">
        <w:t>Project Process</w:t>
      </w:r>
      <w:bookmarkEnd w:id="11"/>
    </w:p>
    <w:p w:rsidR="00D9696E" w:rsidRPr="00077E1F" w:rsidRDefault="00D9696E" w:rsidP="00D9696E">
      <w:pPr>
        <w:pStyle w:val="HelpText"/>
        <w:ind w:left="0" w:firstLine="0"/>
      </w:pPr>
      <w:r w:rsidRPr="00077E1F">
        <w:t>Process of this project is performed follow to Software Development Process of Fsoft.</w:t>
      </w:r>
    </w:p>
    <w:p w:rsidR="00D9696E" w:rsidRPr="00077E1F" w:rsidRDefault="00D9696E" w:rsidP="004F1415">
      <w:pPr>
        <w:pStyle w:val="Heading3"/>
      </w:pPr>
      <w:r w:rsidRPr="00077E1F">
        <w:t>Fsoft Process Model</w:t>
      </w:r>
    </w:p>
    <w:p w:rsidR="00D9696E" w:rsidRPr="00077E1F" w:rsidRDefault="00D9696E" w:rsidP="00D9696E">
      <w:r w:rsidRPr="00077E1F">
        <w:rPr>
          <w:noProof/>
          <w:lang w:val="vi-VN"/>
        </w:rPr>
        <w:drawing>
          <wp:inline distT="0" distB="0" distL="0" distR="0" wp14:anchorId="166EC674" wp14:editId="32BFFD19">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Figure 1.1. Fsoft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each cycle working on a new generation of the product. The Fsoft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Fsoft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2" w:name="_Toc420099757"/>
      <w:r w:rsidRPr="00077E1F">
        <w:lastRenderedPageBreak/>
        <w:t>Requirement Change 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3" w:name="_Toc420099758"/>
      <w:r w:rsidRPr="00077E1F">
        <w:t>Quality Management</w:t>
      </w:r>
      <w:bookmarkEnd w:id="13"/>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Default="00D9696E" w:rsidP="004F1415">
      <w:pPr>
        <w:pStyle w:val="Heading3"/>
      </w:pPr>
      <w:r>
        <w:t>Acceptance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561C07"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561C07"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350C78">
            <w:pPr>
              <w:ind w:left="0"/>
              <w:jc w:val="left"/>
              <w:rPr>
                <w:rFonts w:ascii="Arial" w:hAnsi="Arial" w:cs="Arial"/>
                <w:sz w:val="20"/>
                <w:szCs w:val="20"/>
              </w:rPr>
            </w:pPr>
            <w:r w:rsidRPr="00DD07E7">
              <w:rPr>
                <w:rFonts w:ascii="Arial" w:hAnsi="Arial" w:cs="Arial"/>
                <w:sz w:val="20"/>
                <w:szCs w:val="20"/>
              </w:rPr>
              <w:t xml:space="preserve">-System </w:t>
            </w:r>
            <w:bookmarkStart w:id="14" w:name="_GoBack"/>
            <w:bookmarkEnd w:id="14"/>
            <w:r w:rsidRPr="00DD07E7">
              <w:rPr>
                <w:rFonts w:ascii="Arial" w:hAnsi="Arial" w:cs="Arial"/>
                <w:sz w:val="20"/>
                <w:szCs w:val="20"/>
              </w:rPr>
              <w:t>meet acceptance criteria</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rate: over 80%</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22%</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38%</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4%</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135</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5" w:name="_Toc420099759"/>
      <w:bookmarkStart w:id="16" w:name="_Toc452446889"/>
      <w:r w:rsidRPr="00077E1F">
        <w:t>Estimate</w:t>
      </w:r>
      <w:bookmarkEnd w:id="15"/>
    </w:p>
    <w:p w:rsidR="00D9696E" w:rsidRPr="00077E1F" w:rsidRDefault="00D9696E" w:rsidP="00D9696E">
      <w:pPr>
        <w:pStyle w:val="Heading2"/>
      </w:pPr>
      <w:bookmarkStart w:id="17" w:name="_Toc420099760"/>
      <w:r w:rsidRPr="00077E1F">
        <w:t>Size</w:t>
      </w:r>
      <w:bookmarkEnd w:id="17"/>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8" w:name="_Toc420099761"/>
      <w:r w:rsidRPr="00077E1F">
        <w:t>Effort</w:t>
      </w:r>
      <w:bookmarkEnd w:id="18"/>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93.5</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163.5</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350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9" w:name="_Toc420099762"/>
      <w:r w:rsidRPr="00077E1F">
        <w:t>Schedule</w:t>
      </w:r>
      <w:bookmarkEnd w:id="19"/>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31-07-2015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20" w:name="_Project_Risk"/>
      <w:bookmarkEnd w:id="20"/>
      <w:r w:rsidRPr="00077E1F">
        <w:t>Activity Schedule</w:t>
      </w:r>
    </w:p>
    <w:p w:rsidR="00D9696E" w:rsidRPr="00077E1F" w:rsidRDefault="00D9696E" w:rsidP="00D9696E">
      <w:pPr>
        <w:ind w:left="0"/>
      </w:pPr>
      <w:r w:rsidRPr="00077E1F">
        <w:t xml:space="preserve">The detail project schedule is available in file </w:t>
      </w:r>
      <w:r w:rsidR="000D5CEE">
        <w:rPr>
          <w:i/>
          <w:color w:val="190BD3"/>
          <w:u w:val="single"/>
        </w:rPr>
        <w:t>BUSS</w:t>
      </w:r>
      <w:r>
        <w:rPr>
          <w:i/>
          <w:color w:val="190BD3"/>
          <w:u w:val="single"/>
        </w:rPr>
        <w:t>_Project_Schedule</w:t>
      </w:r>
      <w:r w:rsidRPr="00077E1F">
        <w:rPr>
          <w:i/>
          <w:color w:val="190BD3"/>
          <w:u w:val="single"/>
        </w:rPr>
        <w:t>.mpp</w:t>
      </w:r>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1" w:name="_Toc420099763"/>
      <w:r w:rsidRPr="00077E1F">
        <w:t>Resource</w:t>
      </w:r>
      <w:bookmarkEnd w:id="21"/>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2" w:name="_Toc420099764"/>
      <w:r w:rsidRPr="00077E1F">
        <w:t>Infrastructure</w:t>
      </w:r>
      <w:bookmarkEnd w:id="22"/>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.NET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C#,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Xperia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GitHub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3" w:name="_Toc420099765"/>
      <w:r w:rsidRPr="00077E1F">
        <w:t>Training Plan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D9696E" w:rsidRPr="00E0404C" w:rsidTr="00DD07E7">
        <w:trPr>
          <w:tblHeader/>
          <w:jc w:val="center"/>
        </w:trPr>
        <w:tc>
          <w:tcPr>
            <w:tcW w:w="333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597"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Web service with .NET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4" w:name="_Toc420099766"/>
      <w:r w:rsidRPr="00077E1F">
        <w:t>Finance</w:t>
      </w:r>
      <w:bookmarkEnd w:id="24"/>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5" w:name="_Toc420099767"/>
      <w:r w:rsidRPr="00077E1F">
        <w:t>Project Organization</w:t>
      </w:r>
      <w:bookmarkEnd w:id="25"/>
    </w:p>
    <w:p w:rsidR="00D9696E" w:rsidRPr="00077E1F" w:rsidRDefault="00D9696E" w:rsidP="00D9696E">
      <w:pPr>
        <w:pStyle w:val="Heading2"/>
      </w:pPr>
      <w:bookmarkStart w:id="26" w:name="_Toc420099768"/>
      <w:r w:rsidRPr="00077E1F">
        <w:t>Organization</w:t>
      </w:r>
      <w:bookmarkEnd w:id="16"/>
      <w:r w:rsidRPr="00077E1F">
        <w:t xml:space="preserve"> Structure</w:t>
      </w:r>
      <w:bookmarkEnd w:id="26"/>
    </w:p>
    <w:p w:rsidR="00D9696E" w:rsidRPr="00077E1F" w:rsidRDefault="00D9696E" w:rsidP="00D9696E">
      <w:pPr>
        <w:pStyle w:val="NormalIndent"/>
        <w:framePr w:wrap="around"/>
      </w:pPr>
    </w:p>
    <w:p w:rsidR="00D9696E" w:rsidRPr="00077E1F" w:rsidRDefault="00D9696E" w:rsidP="00D9696E">
      <w:pPr>
        <w:pStyle w:val="NormalIndent"/>
        <w:framePr w:wrap="around"/>
      </w:pPr>
      <w:r w:rsidRPr="006B29CD">
        <w:rPr>
          <w:noProof/>
        </w:rPr>
        <w:t xml:space="preserve"> </w:t>
      </w:r>
      <w:r>
        <w:rPr>
          <w:noProof/>
          <w:lang w:val="vi-VN"/>
        </w:rPr>
        <w:drawing>
          <wp:inline distT="0" distB="0" distL="0" distR="0" wp14:anchorId="0A5D8153" wp14:editId="40370D71">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0099769"/>
      <w:bookmarkEnd w:id="27"/>
      <w:r w:rsidRPr="00077E1F">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Effort</w:t>
            </w:r>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Nguyen Thanh Nam</w:t>
            </w:r>
          </w:p>
        </w:tc>
        <w:tc>
          <w:tcPr>
            <w:tcW w:w="900" w:type="dxa"/>
            <w:gridSpan w:val="2"/>
            <w:shd w:val="clear" w:color="auto" w:fill="FFFFFF"/>
          </w:tcPr>
          <w:p w:rsidR="00D9696E" w:rsidRPr="00DD07E7" w:rsidRDefault="00D9696E" w:rsidP="00DD07E7">
            <w:pPr>
              <w:pStyle w:val="bang0"/>
              <w:framePr w:hSpace="0" w:wrap="auto" w:vAnchor="margin" w:xAlign="left" w:yAlign="inline"/>
              <w:suppressOverlap w:val="0"/>
              <w:jc w:val="center"/>
              <w:rPr>
                <w:rFonts w:ascii="Arial" w:hAnsi="Arial" w:cs="Arial"/>
                <w:sz w:val="20"/>
                <w:szCs w:val="20"/>
              </w:rPr>
            </w:pPr>
            <w:r w:rsidRPr="00DD07E7">
              <w:rPr>
                <w:rFonts w:ascii="Arial" w:hAnsi="Arial" w:cs="Arial"/>
                <w:sz w:val="20"/>
                <w:szCs w:val="20"/>
              </w:rPr>
              <w:t>50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Nguyen Thanh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Tran Tu Anh</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Trinh Thi Tuyet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#3</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Nguyen Le Tuan Cuong</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Nguyen Thanh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Test Leader</w:t>
            </w:r>
          </w:p>
        </w:tc>
        <w:tc>
          <w:tcPr>
            <w:tcW w:w="1883" w:type="dxa"/>
            <w:shd w:val="clear" w:color="auto" w:fill="FFFFFF"/>
          </w:tcPr>
          <w:p w:rsidR="00D9696E" w:rsidRPr="00375FEA" w:rsidRDefault="00D9696E" w:rsidP="00DD07E7">
            <w:pPr>
              <w:pStyle w:val="bang0"/>
              <w:framePr w:hSpace="0" w:wrap="auto" w:vAnchor="margin" w:xAlign="left" w:yAlign="inline"/>
              <w:suppressOverlap w:val="0"/>
              <w:rPr>
                <w:rFonts w:ascii="Arial" w:hAnsi="Arial" w:cs="Arial"/>
                <w:sz w:val="20"/>
                <w:szCs w:val="20"/>
              </w:rPr>
            </w:pPr>
            <w:r w:rsidRPr="00375FEA">
              <w:rPr>
                <w:rFonts w:ascii="Arial" w:hAnsi="Arial" w:cs="Arial"/>
                <w:sz w:val="20"/>
                <w:szCs w:val="20"/>
              </w:rPr>
              <w:t xml:space="preserve">- </w:t>
            </w:r>
            <w:r w:rsidRPr="00DD07E7">
              <w:rPr>
                <w:rFonts w:ascii="Arial" w:hAnsi="Arial" w:cs="Arial"/>
                <w:sz w:val="20"/>
                <w:szCs w:val="20"/>
              </w:rPr>
              <w:t>Create</w:t>
            </w:r>
            <w:r w:rsidRPr="00375FEA">
              <w:rPr>
                <w:rFonts w:ascii="Arial" w:hAnsi="Arial" w:cs="Arial"/>
                <w:sz w:val="20"/>
                <w:szCs w:val="20"/>
              </w:rPr>
              <w:t xml:space="preserve"> test plan, test case, test report, quality report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Trinh Thi Tuyet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60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F0549F" w:rsidRDefault="00D9696E" w:rsidP="00DD07E7">
            <w:pPr>
              <w:pStyle w:val="bang0"/>
              <w:framePr w:hSpace="0" w:wrap="auto" w:vAnchor="margin" w:xAlign="left" w:yAlign="inline"/>
              <w:suppressOverlap w:val="0"/>
            </w:pPr>
            <w:r w:rsidRPr="00F0549F">
              <w:t>Tester #1</w:t>
            </w:r>
          </w:p>
        </w:tc>
        <w:tc>
          <w:tcPr>
            <w:tcW w:w="1883" w:type="dxa"/>
            <w:shd w:val="clear" w:color="auto" w:fill="FFFFFF"/>
          </w:tcPr>
          <w:p w:rsidR="00D9696E" w:rsidRPr="00F0549F" w:rsidRDefault="00D9696E" w:rsidP="00DD07E7">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r>
              <w:rPr>
                <w:lang w:val="fr-FR"/>
              </w:rPr>
              <w:t>Bui Bich Phuong</w:t>
            </w:r>
          </w:p>
        </w:tc>
        <w:tc>
          <w:tcPr>
            <w:tcW w:w="780" w:type="dxa"/>
            <w:shd w:val="clear" w:color="auto" w:fill="FFFFFF"/>
          </w:tcPr>
          <w:p w:rsidR="00D9696E" w:rsidRPr="00F0549F" w:rsidRDefault="00D9696E" w:rsidP="00DD07E7">
            <w:pPr>
              <w:pStyle w:val="bang0"/>
              <w:framePr w:hSpace="0" w:wrap="auto" w:vAnchor="margin" w:xAlign="left" w:yAlign="inline"/>
              <w:suppressOverlap w:val="0"/>
            </w:pPr>
            <w:r>
              <w:t>7</w:t>
            </w:r>
            <w:r w:rsidRPr="00F0549F">
              <w:t>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D07E7">
            <w:pPr>
              <w:ind w:left="0"/>
              <w:jc w:val="left"/>
            </w:pPr>
            <w:r>
              <w:t>28</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Analyze requirement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Bui Bich Phuong</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 analysis</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Analyze requirement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Nguyen Le Tuan Cuong</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Designer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Design prototype</w:t>
            </w:r>
            <w:r w:rsidRPr="00DD07E7">
              <w:rPr>
                <w:rFonts w:ascii="Arial" w:hAnsi="Arial" w:cs="Arial"/>
                <w:sz w:val="20"/>
                <w:szCs w:val="20"/>
                <w:lang w:val="fr-FR"/>
              </w:rPr>
              <w: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Design UI.</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Nguyen Le Tuan Cuong</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D9696E" w:rsidRPr="00077E1F" w:rsidTr="00DD07E7">
        <w:trPr>
          <w:cantSplit/>
          <w:trHeight w:val="1265"/>
          <w:tblHeader/>
          <w:jc w:val="center"/>
        </w:trPr>
        <w:tc>
          <w:tcPr>
            <w:tcW w:w="510"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2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Total(pd)</w:t>
            </w:r>
          </w:p>
        </w:tc>
      </w:tr>
      <w:tr w:rsidR="00D9696E" w:rsidRPr="00077E1F" w:rsidTr="00DD07E7">
        <w:trPr>
          <w:cantSplit/>
          <w:trHeight w:val="847"/>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PM,PTL</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Nguyen Thanh Nam</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5%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Dev1</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Tran Tu Anh</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RA1, Des, Dev3</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Nguyen Le Tuan Cuong</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6%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Dev2,Test Leader</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Trinh Thi Tuyet Mai</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Test er, RA2</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Bui Bich Phuong</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465"/>
          <w:jc w:val="center"/>
        </w:trPr>
        <w:tc>
          <w:tcPr>
            <w:tcW w:w="510"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2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350</w:t>
            </w:r>
          </w:p>
        </w:tc>
      </w:tr>
    </w:tbl>
    <w:p w:rsidR="00D9696E" w:rsidRDefault="00D9696E" w:rsidP="00D9696E">
      <w:pPr>
        <w:ind w:left="0"/>
        <w:sectPr w:rsidR="00D9696E" w:rsidSect="00D9696E">
          <w:headerReference w:type="even" r:id="rId11"/>
          <w:headerReference w:type="default" r:id="rId12"/>
          <w:footerReference w:type="even" r:id="rId13"/>
          <w:footerReference w:type="default" r:id="rId14"/>
          <w:pgSz w:w="11909" w:h="16834" w:code="9"/>
          <w:pgMar w:top="1729" w:right="1797" w:bottom="1729" w:left="1151" w:header="720" w:footer="720" w:gutter="646"/>
          <w:cols w:space="709"/>
          <w:titlePg/>
          <w:docGrid w:linePitch="299"/>
        </w:sectPr>
      </w:pP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86761D" w:rsidP="00DD07E7">
            <w:pPr>
              <w:ind w:left="0"/>
              <w:rPr>
                <w:rFonts w:ascii="Arial" w:hAnsi="Arial" w:cs="Arial"/>
                <w:sz w:val="20"/>
                <w:szCs w:val="20"/>
              </w:rPr>
            </w:pPr>
            <w:hyperlink r:id="rId15"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86761D" w:rsidP="00DD07E7">
            <w:pPr>
              <w:pStyle w:val="bang0"/>
              <w:framePr w:hSpace="0" w:wrap="auto" w:vAnchor="margin" w:xAlign="left" w:yAlign="inline"/>
              <w:suppressOverlap w:val="0"/>
              <w:rPr>
                <w:rFonts w:ascii="Arial" w:hAnsi="Arial" w:cs="Arial"/>
                <w:sz w:val="20"/>
                <w:szCs w:val="20"/>
              </w:rPr>
            </w:pPr>
            <w:hyperlink r:id="rId16"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86761D" w:rsidP="00DD07E7">
            <w:pPr>
              <w:pStyle w:val="bang0"/>
              <w:framePr w:hSpace="0" w:wrap="auto" w:vAnchor="margin" w:xAlign="left" w:yAlign="inline"/>
              <w:suppressOverlap w:val="0"/>
              <w:rPr>
                <w:rFonts w:ascii="Arial" w:hAnsi="Arial" w:cs="Arial"/>
                <w:sz w:val="20"/>
                <w:szCs w:val="20"/>
              </w:rPr>
            </w:pPr>
            <w:hyperlink r:id="rId17"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Fsoft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t>C</w:t>
      </w:r>
      <w:r w:rsidRPr="00077E1F">
        <w:lastRenderedPageBreak/>
        <w:t>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000D5CEE">
        <w:rPr>
          <w:b/>
          <w:i/>
          <w:color w:val="0070C0"/>
          <w:u w:val="single"/>
        </w:rPr>
        <w:t>BUSS</w:t>
      </w:r>
      <w:r w:rsidRPr="00077E1F">
        <w:rPr>
          <w:b/>
          <w:i/>
          <w:color w:val="0070C0"/>
          <w:u w:val="single"/>
        </w:rPr>
        <w:t>_CMPlan_v1.0_EN.docx</w:t>
      </w:r>
      <w:r w:rsidRPr="00077E1F">
        <w:t xml:space="preserve">. </w:t>
      </w:r>
      <w:bookmarkEnd w:id="37"/>
      <w:bookmarkEnd w:id="38"/>
      <w:bookmarkEnd w:id="39"/>
      <w:bookmarkEnd w:id="40"/>
      <w:bookmarkEnd w:id="41"/>
    </w:p>
    <w:sectPr w:rsidR="002B4AC2" w:rsidSect="00DD07E7">
      <w:headerReference w:type="even" r:id="rId18"/>
      <w:headerReference w:type="default" r:id="rId19"/>
      <w:footerReference w:type="even" r:id="rId20"/>
      <w:footerReference w:type="default" r:id="rId21"/>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61D" w:rsidRDefault="0086761D" w:rsidP="007C666C">
      <w:pPr>
        <w:spacing w:before="0" w:after="0" w:line="240" w:lineRule="auto"/>
      </w:pPr>
      <w:r>
        <w:separator/>
      </w:r>
    </w:p>
    <w:p w:rsidR="0086761D" w:rsidRDefault="0086761D"/>
    <w:p w:rsidR="0086761D" w:rsidRDefault="0086761D"/>
  </w:endnote>
  <w:endnote w:type="continuationSeparator" w:id="0">
    <w:p w:rsidR="0086761D" w:rsidRDefault="0086761D" w:rsidP="007C666C">
      <w:pPr>
        <w:spacing w:before="0" w:after="0" w:line="240" w:lineRule="auto"/>
      </w:pPr>
      <w:r>
        <w:continuationSeparator/>
      </w:r>
    </w:p>
    <w:p w:rsidR="0086761D" w:rsidRDefault="0086761D"/>
    <w:p w:rsidR="0086761D" w:rsidRDefault="00867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VnTime">
    <w:altName w:val="Arial"/>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03" w:csb1="00000000"/>
  </w:font>
  <w:font w:name="Arial">
    <w:panose1 w:val="020B0604020202020204"/>
    <w:charset w:val="A3"/>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p>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7C666C" w:rsidRDefault="000D5CEE" w:rsidP="007C666C">
    <w:pPr>
      <w:pStyle w:val="Footer"/>
      <w:rPr>
        <w:rFonts w:ascii="Arial" w:hAnsi="Arial" w:cs="Arial"/>
        <w:color w:val="A6A6A6" w:themeColor="background1" w:themeShade="A6"/>
        <w:sz w:val="20"/>
        <w:szCs w:val="20"/>
      </w:rPr>
    </w:pPr>
    <w:r>
      <w:rPr>
        <w:rFonts w:ascii="Arial" w:hAnsi="Arial" w:cs="Arial"/>
        <w:color w:val="A6A6A6" w:themeColor="background1" w:themeShade="A6"/>
        <w:sz w:val="20"/>
        <w:szCs w:val="20"/>
      </w:rPr>
      <w:t>BUSS</w:t>
    </w:r>
    <w:r w:rsidR="008A1EFD" w:rsidRPr="007C666C">
      <w:rPr>
        <w:rFonts w:ascii="Arial" w:hAnsi="Arial" w:cs="Arial"/>
        <w:color w:val="A6A6A6" w:themeColor="background1" w:themeShade="A6"/>
        <w:sz w:val="20"/>
        <w:szCs w:val="20"/>
      </w:rPr>
      <w:t>_</w:t>
    </w:r>
    <w:r w:rsidR="008A1EFD">
      <w:rPr>
        <w:rFonts w:ascii="Arial" w:hAnsi="Arial" w:cs="Arial"/>
        <w:color w:val="A6A6A6" w:themeColor="background1" w:themeShade="A6"/>
        <w:sz w:val="20"/>
        <w:szCs w:val="20"/>
      </w:rPr>
      <w:t>Project_Plan_v1.0</w:t>
    </w:r>
    <w:r w:rsidR="008A1EFD" w:rsidRPr="007C666C">
      <w:rPr>
        <w:rFonts w:ascii="Arial" w:hAnsi="Arial" w:cs="Arial"/>
        <w:color w:val="A6A6A6" w:themeColor="background1" w:themeShade="A6"/>
        <w:sz w:val="20"/>
        <w:szCs w:val="20"/>
      </w:rPr>
      <w:t>_EN</w:t>
    </w:r>
    <w:r w:rsidR="008A1EFD" w:rsidRPr="007C666C">
      <w:rPr>
        <w:rFonts w:ascii="Arial" w:hAnsi="Arial" w:cs="Arial"/>
        <w:color w:val="A6A6A6" w:themeColor="background1" w:themeShade="A6"/>
        <w:sz w:val="20"/>
        <w:szCs w:val="20"/>
      </w:rPr>
      <w:tab/>
    </w:r>
    <w:r w:rsidR="008A1EFD">
      <w:rPr>
        <w:rFonts w:ascii="Arial" w:hAnsi="Arial" w:cs="Arial"/>
        <w:color w:val="A6A6A6" w:themeColor="background1" w:themeShade="A6"/>
        <w:sz w:val="20"/>
        <w:szCs w:val="20"/>
      </w:rPr>
      <w:t xml:space="preserve">         </w:t>
    </w:r>
    <w:r w:rsidR="008A1EFD" w:rsidRPr="007C666C">
      <w:rPr>
        <w:rFonts w:ascii="Arial" w:hAnsi="Arial" w:cs="Arial"/>
        <w:color w:val="A6A6A6" w:themeColor="background1" w:themeShade="A6"/>
        <w:sz w:val="20"/>
        <w:szCs w:val="20"/>
      </w:rPr>
      <w:t xml:space="preserve">                                         </w:t>
    </w:r>
    <w:r w:rsidR="008A1EFD">
      <w:rPr>
        <w:rFonts w:ascii="Arial" w:hAnsi="Arial" w:cs="Arial"/>
        <w:color w:val="A6A6A6" w:themeColor="background1" w:themeShade="A6"/>
        <w:sz w:val="20"/>
        <w:szCs w:val="20"/>
      </w:rPr>
      <w:t xml:space="preserve">                 </w:t>
    </w:r>
    <w:r w:rsidR="008A1EFD" w:rsidRPr="007C666C">
      <w:rPr>
        <w:rFonts w:ascii="Arial" w:hAnsi="Arial" w:cs="Arial"/>
        <w:color w:val="A6A6A6" w:themeColor="background1" w:themeShade="A6"/>
        <w:sz w:val="20"/>
        <w:szCs w:val="20"/>
      </w:rPr>
      <w:t xml:space="preserve">                 </w:t>
    </w:r>
    <w:r w:rsidR="008A1EFD" w:rsidRPr="007C666C">
      <w:rPr>
        <w:rStyle w:val="PageNumber"/>
        <w:rFonts w:cs="Arial"/>
        <w:color w:val="A6A6A6" w:themeColor="background1" w:themeShade="A6"/>
        <w:sz w:val="20"/>
        <w:szCs w:val="20"/>
      </w:rPr>
      <w:fldChar w:fldCharType="begin"/>
    </w:r>
    <w:r w:rsidR="008A1EFD" w:rsidRPr="007C666C">
      <w:rPr>
        <w:rStyle w:val="PageNumber"/>
        <w:rFonts w:cs="Arial"/>
        <w:color w:val="A6A6A6" w:themeColor="background1" w:themeShade="A6"/>
        <w:sz w:val="20"/>
        <w:szCs w:val="20"/>
      </w:rPr>
      <w:instrText xml:space="preserve"> PAGE </w:instrText>
    </w:r>
    <w:r w:rsidR="008A1EFD" w:rsidRPr="007C666C">
      <w:rPr>
        <w:rStyle w:val="PageNumber"/>
        <w:rFonts w:cs="Arial"/>
        <w:color w:val="A6A6A6" w:themeColor="background1" w:themeShade="A6"/>
        <w:sz w:val="20"/>
        <w:szCs w:val="20"/>
      </w:rPr>
      <w:fldChar w:fldCharType="separate"/>
    </w:r>
    <w:r w:rsidR="00350C78">
      <w:rPr>
        <w:rStyle w:val="PageNumber"/>
        <w:rFonts w:cs="Arial"/>
        <w:noProof/>
        <w:color w:val="A6A6A6" w:themeColor="background1" w:themeShade="A6"/>
        <w:sz w:val="20"/>
        <w:szCs w:val="20"/>
      </w:rPr>
      <w:t>15</w:t>
    </w:r>
    <w:r w:rsidR="008A1EFD" w:rsidRPr="007C666C">
      <w:rPr>
        <w:rStyle w:val="PageNumber"/>
        <w:rFonts w:cs="Arial"/>
        <w:color w:val="A6A6A6" w:themeColor="background1" w:themeShade="A6"/>
        <w:sz w:val="20"/>
        <w:szCs w:val="20"/>
      </w:rPr>
      <w:fldChar w:fldCharType="end"/>
    </w:r>
    <w:r w:rsidR="008A1EFD" w:rsidRPr="007C666C">
      <w:rPr>
        <w:rStyle w:val="PageNumber"/>
        <w:rFonts w:cs="Arial"/>
        <w:color w:val="A6A6A6" w:themeColor="background1" w:themeShade="A6"/>
        <w:sz w:val="20"/>
        <w:szCs w:val="20"/>
      </w:rPr>
      <w:t>/</w:t>
    </w:r>
    <w:r w:rsidR="008A1EFD" w:rsidRPr="007C666C">
      <w:rPr>
        <w:rStyle w:val="PageNumber"/>
        <w:rFonts w:cs="Arial"/>
        <w:color w:val="A6A6A6" w:themeColor="background1" w:themeShade="A6"/>
        <w:sz w:val="20"/>
        <w:szCs w:val="20"/>
      </w:rPr>
      <w:fldChar w:fldCharType="begin"/>
    </w:r>
    <w:r w:rsidR="008A1EFD" w:rsidRPr="007C666C">
      <w:rPr>
        <w:rStyle w:val="PageNumber"/>
        <w:rFonts w:cs="Arial"/>
        <w:color w:val="A6A6A6" w:themeColor="background1" w:themeShade="A6"/>
        <w:sz w:val="20"/>
        <w:szCs w:val="20"/>
      </w:rPr>
      <w:instrText xml:space="preserve"> NUMPAGES </w:instrText>
    </w:r>
    <w:r w:rsidR="008A1EFD" w:rsidRPr="007C666C">
      <w:rPr>
        <w:rStyle w:val="PageNumber"/>
        <w:rFonts w:cs="Arial"/>
        <w:color w:val="A6A6A6" w:themeColor="background1" w:themeShade="A6"/>
        <w:sz w:val="20"/>
        <w:szCs w:val="20"/>
      </w:rPr>
      <w:fldChar w:fldCharType="separate"/>
    </w:r>
    <w:r w:rsidR="00350C78">
      <w:rPr>
        <w:rStyle w:val="PageNumber"/>
        <w:rFonts w:cs="Arial"/>
        <w:noProof/>
        <w:color w:val="A6A6A6" w:themeColor="background1" w:themeShade="A6"/>
        <w:sz w:val="20"/>
        <w:szCs w:val="20"/>
      </w:rPr>
      <w:t>17</w:t>
    </w:r>
    <w:r w:rsidR="008A1EFD" w:rsidRPr="007C666C">
      <w:rPr>
        <w:rStyle w:val="PageNumber"/>
        <w:rFonts w:cs="Arial"/>
        <w:color w:val="A6A6A6" w:themeColor="background1" w:themeShade="A6"/>
        <w:sz w:val="20"/>
        <w:szCs w:val="20"/>
      </w:rPr>
      <w:fldChar w:fldCharType="end"/>
    </w:r>
  </w:p>
  <w:p w:rsidR="008A1EFD" w:rsidRPr="007C666C" w:rsidRDefault="008A1EFD" w:rsidP="00DD07E7">
    <w:pPr>
      <w:pStyle w:val="Footer"/>
      <w:rPr>
        <w:rFonts w:ascii="Arial" w:hAnsi="Arial" w:cs="Arial"/>
        <w:color w:val="A6A6A6" w:themeColor="background1" w:themeShade="A6"/>
        <w:sz w:val="20"/>
        <w:szCs w:val="20"/>
      </w:rPr>
    </w:pPr>
    <w:r w:rsidRPr="007C666C">
      <w:rPr>
        <w:rFonts w:ascii="Arial" w:hAnsi="Arial" w:cs="Arial"/>
        <w:color w:val="A6A6A6" w:themeColor="background1" w:themeShade="A6"/>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p>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61D" w:rsidRDefault="0086761D" w:rsidP="007C666C">
      <w:pPr>
        <w:spacing w:before="0" w:after="0" w:line="240" w:lineRule="auto"/>
      </w:pPr>
      <w:r>
        <w:separator/>
      </w:r>
    </w:p>
    <w:p w:rsidR="0086761D" w:rsidRDefault="0086761D"/>
    <w:p w:rsidR="0086761D" w:rsidRDefault="0086761D"/>
  </w:footnote>
  <w:footnote w:type="continuationSeparator" w:id="0">
    <w:p w:rsidR="0086761D" w:rsidRDefault="0086761D" w:rsidP="007C666C">
      <w:pPr>
        <w:spacing w:before="0" w:after="0" w:line="240" w:lineRule="auto"/>
      </w:pPr>
      <w:r>
        <w:continuationSeparator/>
      </w:r>
    </w:p>
    <w:p w:rsidR="0086761D" w:rsidRDefault="0086761D"/>
    <w:p w:rsidR="0086761D" w:rsidRDefault="008676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7C666C" w:rsidRDefault="000D5CEE" w:rsidP="007C666C">
    <w:pPr>
      <w:pStyle w:val="Header"/>
    </w:pPr>
    <w:r>
      <w:t>BUSS</w:t>
    </w:r>
    <w:r w:rsidR="008A1EFD" w:rsidRPr="007C666C">
      <w:t>_Project_Plan_v1.0_EN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077E1F" w:rsidRDefault="000D5CEE" w:rsidP="007C666C">
    <w:pPr>
      <w:pStyle w:val="Header"/>
    </w:pPr>
    <w:r>
      <w:t>BUSS</w:t>
    </w:r>
    <w:r w:rsidR="008A1EFD">
      <w:t>_Project_</w:t>
    </w:r>
    <w:r w:rsidR="008A1EFD" w:rsidRPr="00077E1F">
      <w:t>Plan</w:t>
    </w:r>
    <w:r w:rsidR="008A1EFD">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0D5CEE"/>
    <w:rsid w:val="00104BE6"/>
    <w:rsid w:val="00121DF8"/>
    <w:rsid w:val="00235A06"/>
    <w:rsid w:val="002432B3"/>
    <w:rsid w:val="002B4AC2"/>
    <w:rsid w:val="002D014F"/>
    <w:rsid w:val="00350C78"/>
    <w:rsid w:val="00375FEA"/>
    <w:rsid w:val="004F1415"/>
    <w:rsid w:val="00534890"/>
    <w:rsid w:val="00581104"/>
    <w:rsid w:val="007C666C"/>
    <w:rsid w:val="0086761D"/>
    <w:rsid w:val="008A1EFD"/>
    <w:rsid w:val="00A404A8"/>
    <w:rsid w:val="00BD265A"/>
    <w:rsid w:val="00BF6F4B"/>
    <w:rsid w:val="00D00EF5"/>
    <w:rsid w:val="00D06644"/>
    <w:rsid w:val="00D70FD3"/>
    <w:rsid w:val="00D9696E"/>
    <w:rsid w:val="00DA0ABF"/>
    <w:rsid w:val="00DD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hyperlink" Target="mailto:sangnv@fp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85B22-8501-406F-97B1-D944018C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17</cp:revision>
  <dcterms:created xsi:type="dcterms:W3CDTF">2015-05-22T16:11:00Z</dcterms:created>
  <dcterms:modified xsi:type="dcterms:W3CDTF">2015-06-25T09:34:00Z</dcterms:modified>
</cp:coreProperties>
</file>