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234BAF" w:rsidTr="00AC0ACB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34BAF" w:rsidTr="00AB4A1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34BAF" w:rsidRDefault="00234BAF" w:rsidP="00AB4A1C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2890967" wp14:editId="0E3AAD9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34BAF" w:rsidRDefault="00234BAF" w:rsidP="00AB4A1C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234BAF" w:rsidRDefault="00234BAF" w:rsidP="00AB4A1C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234BAF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r>
              <w:t>Veazy</w:t>
            </w:r>
          </w:p>
        </w:tc>
      </w:tr>
      <w:tr w:rsidR="00234BAF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Dao Thanh Tung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Ngoc Minh</w:t>
            </w:r>
          </w:p>
        </w:tc>
      </w:tr>
      <w:tr w:rsidR="00AC0ACB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</w:tcPr>
          <w:p w:rsidR="00AC0ACB" w:rsidRPr="00AC0ACB" w:rsidRDefault="00AC0ACB" w:rsidP="00AC0ACB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2016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年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月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03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C0ACB" w:rsidRDefault="00AC0ACB" w:rsidP="00AC0ACB">
            <w:pPr>
              <w:pStyle w:val="Bang"/>
            </w:pPr>
            <w:r w:rsidRPr="003E4187">
              <w:rPr>
                <w:rFonts w:hint="eastAsia"/>
              </w:rPr>
              <w:t>スーパーバイザ</w:t>
            </w:r>
          </w:p>
        </w:tc>
      </w:tr>
      <w:tr w:rsidR="00AC0ACB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</w:tcPr>
          <w:p w:rsidR="00AC0ACB" w:rsidRDefault="00AC0ACB" w:rsidP="00AC0ACB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2016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年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05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月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23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日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</w:t>
            </w:r>
          </w:p>
          <w:p w:rsidR="00AC0ACB" w:rsidRPr="00AC0ACB" w:rsidRDefault="00AC0ACB" w:rsidP="00AC0ACB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    - 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 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2016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年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月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03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C0ACB" w:rsidRPr="002A0AAF" w:rsidRDefault="00AC0ACB" w:rsidP="00AC0ACB">
            <w:pPr>
              <w:pStyle w:val="Bang"/>
            </w:pPr>
            <w:r>
              <w:t>Nguyen Van Sang</w:t>
            </w: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34BAF" w:rsidTr="00AB4A1C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234BAF" w:rsidRDefault="00234BAF" w:rsidP="00234BAF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  <w:r>
              <w:t>Nguyễn Ngọc Minh, Phạm Đức Thắng, Nguyễn Hồng Quân, Nguyễn Trọng Duy,</w:t>
            </w:r>
          </w:p>
          <w:p w:rsidR="00234BAF" w:rsidRPr="002A0AAF" w:rsidRDefault="00234BAF" w:rsidP="00AB4A1C">
            <w:pPr>
              <w:pStyle w:val="Bang"/>
            </w:pPr>
            <w:r>
              <w:t>Nguyễn Hoàng Linh, Đào Thanh Tùng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7A3B6D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 w:rsidR="007A3B6D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234BAF" w:rsidRDefault="007A3B6D" w:rsidP="00AB4A1C">
            <w:pPr>
              <w:pStyle w:val="Bang"/>
            </w:pPr>
            <w:r>
              <w:t>60</w:t>
            </w:r>
            <w:r w:rsidR="00234BAF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</w:tbl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3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843"/>
        <w:gridCol w:w="2080"/>
        <w:gridCol w:w="1170"/>
        <w:gridCol w:w="630"/>
        <w:gridCol w:w="1350"/>
      </w:tblGrid>
      <w:tr w:rsidR="00234BAF" w:rsidTr="000F57AD">
        <w:tc>
          <w:tcPr>
            <w:tcW w:w="2287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843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208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Project Schedule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MinhNN</w:t>
            </w:r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05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23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Default="00AC0ACB" w:rsidP="00AC0ACB">
            <w:pPr>
              <w:pStyle w:val="Bang"/>
              <w:rPr>
                <w:lang w:eastAsia="ja-JP"/>
              </w:rPr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Project Planning Review Checklist</w:t>
            </w:r>
          </w:p>
        </w:tc>
        <w:tc>
          <w:tcPr>
            <w:tcW w:w="1843" w:type="dxa"/>
            <w:vAlign w:val="center"/>
          </w:tcPr>
          <w:p w:rsidR="00AC0ACB" w:rsidRPr="00AC0ACB" w:rsidRDefault="00C35D40" w:rsidP="00AC0ACB">
            <w:pPr>
              <w:ind w:left="0"/>
            </w:pPr>
            <w:r>
              <w:t>DuyNT</w:t>
            </w:r>
            <w:bookmarkStart w:id="0" w:name="_GoBack"/>
            <w:bookmarkEnd w:id="0"/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05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23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Default="00AC0ACB" w:rsidP="00AC0ACB">
            <w:pPr>
              <w:pStyle w:val="Bang"/>
              <w:rPr>
                <w:lang w:eastAsia="ja-JP"/>
              </w:rPr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Software Requirement Specification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Team Member</w:t>
            </w:r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</w:pPr>
            <w:r w:rsidRPr="00593451">
              <w:rPr>
                <w:rFonts w:hint="eastAsia"/>
              </w:rPr>
              <w:t>1016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06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01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Pr="00071348" w:rsidRDefault="00AC0ACB" w:rsidP="00AC0ACB">
            <w:pPr>
              <w:pStyle w:val="Bang"/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Architecture Design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TungDT</w:t>
            </w:r>
          </w:p>
        </w:tc>
        <w:tc>
          <w:tcPr>
            <w:tcW w:w="2080" w:type="dxa"/>
          </w:tcPr>
          <w:p w:rsidR="00AC0ACB" w:rsidRDefault="00AC0ACB" w:rsidP="00AC0ACB">
            <w:pPr>
              <w:ind w:left="0"/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06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01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Pr="00071348" w:rsidRDefault="00AC0ACB" w:rsidP="00AC0ACB">
            <w:pPr>
              <w:pStyle w:val="Bang"/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Project Schedule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MinhNN</w:t>
            </w:r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05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23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Pr="00071348" w:rsidRDefault="00AC0ACB" w:rsidP="00AC0ACB">
            <w:pPr>
              <w:pStyle w:val="Bang"/>
            </w:pPr>
            <w:r w:rsidRPr="00071348">
              <w:rPr>
                <w:rFonts w:hint="eastAsia"/>
              </w:rPr>
              <w:t>完成</w:t>
            </w:r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430"/>
        <w:gridCol w:w="1980"/>
        <w:gridCol w:w="1976"/>
      </w:tblGrid>
      <w:tr w:rsidR="00234BAF" w:rsidTr="000F57AD">
        <w:trPr>
          <w:trHeight w:val="445"/>
        </w:trPr>
        <w:tc>
          <w:tcPr>
            <w:tcW w:w="297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4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98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 w:rsidRPr="00176412">
              <w:rPr>
                <w:rFonts w:hint="eastAsia"/>
              </w:rPr>
              <w:t>救出</w:t>
            </w:r>
            <w:r>
              <w:rPr>
                <w:rFonts w:hint="eastAsia"/>
              </w:rPr>
              <w:t>予定日</w:t>
            </w:r>
          </w:p>
        </w:tc>
        <w:tc>
          <w:tcPr>
            <w:tcW w:w="197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Database Design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LinhNH</w:t>
            </w:r>
          </w:p>
        </w:tc>
        <w:tc>
          <w:tcPr>
            <w:tcW w:w="1980" w:type="dxa"/>
          </w:tcPr>
          <w:p w:rsidR="00AC0ACB" w:rsidRPr="00C423B9" w:rsidRDefault="00AC0ACB" w:rsidP="00AC0ACB">
            <w:pPr>
              <w:ind w:left="0"/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Screen Design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QuanNH</w:t>
            </w:r>
          </w:p>
        </w:tc>
        <w:tc>
          <w:tcPr>
            <w:tcW w:w="1980" w:type="dxa"/>
          </w:tcPr>
          <w:p w:rsidR="00AC0ACB" w:rsidRPr="00C423B9" w:rsidRDefault="00AC0ACB" w:rsidP="00AC0ACB">
            <w:pPr>
              <w:ind w:left="0"/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07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Class Design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TungDT</w:t>
            </w:r>
          </w:p>
        </w:tc>
        <w:tc>
          <w:tcPr>
            <w:tcW w:w="1980" w:type="dxa"/>
          </w:tcPr>
          <w:p w:rsidR="00AC0ACB" w:rsidRPr="00C423B9" w:rsidRDefault="00AC0ACB" w:rsidP="00AC0ACB">
            <w:pPr>
              <w:ind w:left="0"/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07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Test Plan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DuyNT</w:t>
            </w:r>
          </w:p>
        </w:tc>
        <w:tc>
          <w:tcPr>
            <w:tcW w:w="1980" w:type="dxa"/>
          </w:tcPr>
          <w:p w:rsidR="00AC0ACB" w:rsidRDefault="00AC0ACB" w:rsidP="00AC0ACB">
            <w:pPr>
              <w:ind w:left="0"/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10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</w:tbl>
    <w:p w:rsidR="00AE206F" w:rsidRDefault="00234BAF" w:rsidP="000F57AD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sectPr w:rsidR="00AE206F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973" w:rsidRDefault="00B01973" w:rsidP="00234BAF">
      <w:pPr>
        <w:spacing w:before="0" w:after="0"/>
      </w:pPr>
      <w:r>
        <w:separator/>
      </w:r>
    </w:p>
  </w:endnote>
  <w:endnote w:type="continuationSeparator" w:id="0">
    <w:p w:rsidR="00B01973" w:rsidRDefault="00B01973" w:rsidP="00234B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E8655D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5D4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5D4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973" w:rsidRDefault="00B01973" w:rsidP="00234BAF">
      <w:pPr>
        <w:spacing w:before="0" w:after="0"/>
      </w:pPr>
      <w:r>
        <w:separator/>
      </w:r>
    </w:p>
  </w:footnote>
  <w:footnote w:type="continuationSeparator" w:id="0">
    <w:p w:rsidR="00B01973" w:rsidRDefault="00B01973" w:rsidP="00234BAF">
      <w:pPr>
        <w:spacing w:before="0" w:after="0"/>
      </w:pPr>
      <w:r>
        <w:continuationSeparator/>
      </w:r>
    </w:p>
  </w:footnote>
  <w:footnote w:id="1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31F"/>
    <w:multiLevelType w:val="multilevel"/>
    <w:tmpl w:val="19DA37AC"/>
    <w:lvl w:ilvl="0">
      <w:start w:val="1"/>
      <w:numFmt w:val="decimal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82B2A"/>
    <w:multiLevelType w:val="hybridMultilevel"/>
    <w:tmpl w:val="DAD81DB4"/>
    <w:lvl w:ilvl="0" w:tplc="690423A6">
      <w:numFmt w:val="bullet"/>
      <w:lvlText w:val="-"/>
      <w:lvlJc w:val="left"/>
      <w:pPr>
        <w:ind w:left="6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2"/>
    <w:rsid w:val="000528D6"/>
    <w:rsid w:val="000F57AD"/>
    <w:rsid w:val="00234BAF"/>
    <w:rsid w:val="00276BEA"/>
    <w:rsid w:val="003B4C02"/>
    <w:rsid w:val="0050294E"/>
    <w:rsid w:val="005408AE"/>
    <w:rsid w:val="00650D28"/>
    <w:rsid w:val="007249D2"/>
    <w:rsid w:val="007A3B6D"/>
    <w:rsid w:val="00AC0ACB"/>
    <w:rsid w:val="00B01973"/>
    <w:rsid w:val="00C35D40"/>
    <w:rsid w:val="00E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BFCFA-4783-4C78-A051-A622BE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234B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34B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AD"/>
    <w:pPr>
      <w:keepNext/>
      <w:keepLines/>
      <w:suppressAutoHyphens/>
      <w:spacing w:before="200" w:after="0" w:line="276" w:lineRule="auto"/>
      <w:ind w:left="720" w:hanging="720"/>
      <w:outlineLvl w:val="2"/>
    </w:pPr>
    <w:rPr>
      <w:rFonts w:ascii="Calibri Light" w:eastAsia="Times New Roman" w:hAnsi="Calibri Light"/>
      <w:b/>
      <w:bCs/>
      <w:color w:val="5B9BD5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34B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34B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34B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34B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4B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B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4B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4B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4B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34B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34B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234BAF"/>
    <w:rPr>
      <w:vertAlign w:val="superscript"/>
    </w:rPr>
  </w:style>
  <w:style w:type="paragraph" w:styleId="Footer">
    <w:name w:val="footer"/>
    <w:basedOn w:val="Normal"/>
    <w:link w:val="FooterChar"/>
    <w:autoRedefine/>
    <w:rsid w:val="00234B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34B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34BAF"/>
  </w:style>
  <w:style w:type="paragraph" w:customStyle="1" w:styleId="Content">
    <w:name w:val="Content"/>
    <w:basedOn w:val="Normal"/>
    <w:rsid w:val="00234BAF"/>
    <w:pPr>
      <w:spacing w:before="0"/>
      <w:jc w:val="both"/>
    </w:pPr>
  </w:style>
  <w:style w:type="paragraph" w:customStyle="1" w:styleId="Bang">
    <w:name w:val="Bang"/>
    <w:basedOn w:val="Header"/>
    <w:autoRedefine/>
    <w:rsid w:val="00234BA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34BAF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AC0ACB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</w:rPr>
  </w:style>
  <w:style w:type="paragraph" w:customStyle="1" w:styleId="headingbang">
    <w:name w:val="heading bang"/>
    <w:basedOn w:val="HeadingLv1"/>
    <w:rsid w:val="00234B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34B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34B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A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AD"/>
    <w:rPr>
      <w:rFonts w:ascii="Calibri Light" w:eastAsia="Times New Roman" w:hAnsi="Calibri Light" w:cs="Times New Roman"/>
      <w:b/>
      <w:bCs/>
      <w:color w:val="5B9BD5"/>
    </w:rPr>
  </w:style>
  <w:style w:type="paragraph" w:customStyle="1" w:styleId="ContentsHeading">
    <w:name w:val="Contents Heading"/>
    <w:basedOn w:val="Heading1"/>
    <w:next w:val="Normal"/>
    <w:uiPriority w:val="39"/>
    <w:qFormat/>
    <w:rsid w:val="000F57AD"/>
    <w:pPr>
      <w:keepNext/>
      <w:keepLines/>
      <w:suppressAutoHyphens/>
      <w:spacing w:after="0" w:line="276" w:lineRule="auto"/>
      <w:ind w:left="432" w:hanging="432"/>
    </w:pPr>
    <w:rPr>
      <w:rFonts w:ascii="Calibri Light" w:eastAsia="Droid Sans Fallback" w:hAnsi="Calibri Light"/>
      <w:bCs/>
      <w:color w:val="2E74B5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6</cp:revision>
  <dcterms:created xsi:type="dcterms:W3CDTF">2016-08-23T03:53:00Z</dcterms:created>
  <dcterms:modified xsi:type="dcterms:W3CDTF">2016-08-23T20:26:00Z</dcterms:modified>
</cp:coreProperties>
</file>