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651D670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Bookaholic</w:t>
            </w:r>
            <w:proofErr w:type="spellEnd"/>
            <w:r w:rsidRPr="001E70E2">
              <w:rPr>
                <w:lang w:eastAsia="ja-JP"/>
              </w:rPr>
              <w:t xml:space="preserve">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12D48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11/20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B12D48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2D48" w:rsidRPr="00841B56" w:rsidRDefault="00B12D48" w:rsidP="00B12D4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2D48" w:rsidRPr="001E70E2" w:rsidRDefault="00B12D48" w:rsidP="00B12D4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11/01</w:t>
            </w:r>
            <w:r w:rsidRPr="001E70E2">
              <w:t xml:space="preserve">/2016 – </w:t>
            </w:r>
            <w:r>
              <w:t>11/20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2D48" w:rsidRPr="00841B56" w:rsidRDefault="00B12D48" w:rsidP="00B12D48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12D48" w:rsidRPr="00841B56" w:rsidRDefault="00B12D48" w:rsidP="00B12D48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B12D48" w:rsidP="00DB5DB0">
            <w:pPr>
              <w:pStyle w:val="Bang"/>
              <w:rPr>
                <w:color w:val="0D0D0D" w:themeColor="text1" w:themeTint="F2"/>
              </w:rPr>
            </w:pPr>
            <w:r>
              <w:t>11/01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2D48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12D48" w:rsidRPr="00841B56" w:rsidRDefault="00B12D48" w:rsidP="00B12D48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B12D48" w:rsidRPr="001E70E2" w:rsidRDefault="00B12D48" w:rsidP="00B12D48">
            <w:pPr>
              <w:pStyle w:val="Bang"/>
            </w:pPr>
            <w:r>
              <w:t>11/20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Thái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Cẩm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Vân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Vũ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Đăng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 xml:space="preserve">Chu Minh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</w:p>
          <w:p w:rsidR="00DB5DB0" w:rsidRPr="00841B56" w:rsidRDefault="004B447D" w:rsidP="004B447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rPr>
                <w:lang w:eastAsia="ja-JP"/>
              </w:rPr>
              <w:t>Nguyễn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Yến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t>39</w:t>
            </w:r>
            <w:r w:rsidRPr="001E70E2">
              <w:t>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B12D48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280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B12D48" w:rsidP="00DB5DB0">
            <w:pPr>
              <w:pStyle w:val="Bang"/>
              <w:rPr>
                <w:color w:val="0D0D0D" w:themeColor="text1" w:themeTint="F2"/>
              </w:rPr>
            </w:pPr>
            <w:r>
              <w:t>100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B12D48" w:rsidP="00DB5DB0">
            <w:pPr>
              <w:pStyle w:val="Bang"/>
              <w:rPr>
                <w:color w:val="0D0D0D" w:themeColor="text1" w:themeTint="F2"/>
              </w:rPr>
            </w:pPr>
            <w:r>
              <w:t>110</w:t>
            </w:r>
            <w:r w:rsidR="009F42A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B12D48" w:rsidRPr="00841B56" w:rsidTr="000A08AA">
        <w:tc>
          <w:tcPr>
            <w:tcW w:w="2694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12D48">
              <w:rPr>
                <w:rFonts w:hint="eastAsia"/>
                <w:color w:val="0D0D0D" w:themeColor="text1" w:themeTint="F2"/>
                <w:lang w:eastAsia="ja-JP"/>
              </w:rPr>
              <w:t>SRS</w:t>
            </w:r>
            <w:r w:rsidRPr="00B12D48">
              <w:rPr>
                <w:rFonts w:hint="eastAsia"/>
                <w:color w:val="0D0D0D" w:themeColor="text1" w:themeTint="F2"/>
                <w:lang w:eastAsia="ja-JP"/>
              </w:rPr>
              <w:t>パート</w:t>
            </w:r>
            <w:r w:rsidRPr="00B12D48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B12D48">
              <w:rPr>
                <w:rFonts w:hint="eastAsia"/>
                <w:color w:val="0D0D0D" w:themeColor="text1" w:themeTint="F2"/>
                <w:lang w:eastAsia="ja-JP"/>
              </w:rPr>
              <w:t>を作成する</w:t>
            </w:r>
          </w:p>
        </w:tc>
        <w:tc>
          <w:tcPr>
            <w:tcW w:w="1711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  <w:vAlign w:val="center"/>
          </w:tcPr>
          <w:p w:rsidR="00B12D48" w:rsidRDefault="00B12D48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11/03/2016</w:t>
            </w:r>
          </w:p>
        </w:tc>
        <w:tc>
          <w:tcPr>
            <w:tcW w:w="1549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12D48" w:rsidRPr="00841B56" w:rsidTr="00DB5DB0">
        <w:tc>
          <w:tcPr>
            <w:tcW w:w="2694" w:type="dxa"/>
          </w:tcPr>
          <w:p w:rsidR="00B12D48" w:rsidRPr="00370C60" w:rsidRDefault="00B12D48" w:rsidP="00B12D48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B12D48">
              <w:rPr>
                <w:rFonts w:ascii="Times New Roman" w:hAnsi="Times New Roman" w:hint="eastAsia"/>
                <w:color w:val="0D0D0D" w:themeColor="text1" w:themeTint="F2"/>
              </w:rPr>
              <w:t>アーキテクチャ設計パート</w:t>
            </w:r>
            <w:r w:rsidRPr="00B12D48">
              <w:rPr>
                <w:rFonts w:ascii="Times New Roman" w:hAnsi="Times New Roman" w:hint="eastAsia"/>
                <w:color w:val="0D0D0D" w:themeColor="text1" w:themeTint="F2"/>
              </w:rPr>
              <w:t>2</w:t>
            </w:r>
            <w:r w:rsidRPr="00B12D48">
              <w:rPr>
                <w:rFonts w:ascii="Times New Roman" w:hAnsi="Times New Roman" w:hint="eastAsia"/>
                <w:color w:val="0D0D0D" w:themeColor="text1" w:themeTint="F2"/>
              </w:rPr>
              <w:t>を作成する</w:t>
            </w:r>
          </w:p>
        </w:tc>
        <w:tc>
          <w:tcPr>
            <w:tcW w:w="1711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1260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11/04/2016</w:t>
            </w:r>
          </w:p>
        </w:tc>
        <w:tc>
          <w:tcPr>
            <w:tcW w:w="1549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2D48" w:rsidRPr="00841B56" w:rsidTr="00DB5DB0">
        <w:tc>
          <w:tcPr>
            <w:tcW w:w="2694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12D48">
              <w:rPr>
                <w:rFonts w:hint="eastAsia"/>
                <w:color w:val="0D0D0D" w:themeColor="text1" w:themeTint="F2"/>
                <w:lang w:eastAsia="ja-JP"/>
              </w:rPr>
              <w:t>クラスデザインの作成パート</w:t>
            </w:r>
            <w:r w:rsidRPr="00B12D48">
              <w:rPr>
                <w:rFonts w:hint="eastAsia"/>
                <w:color w:val="0D0D0D" w:themeColor="text1" w:themeTint="F2"/>
                <w:lang w:eastAsia="ja-JP"/>
              </w:rPr>
              <w:t>2</w:t>
            </w:r>
          </w:p>
        </w:tc>
        <w:tc>
          <w:tcPr>
            <w:tcW w:w="1711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1260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11/05/2016</w:t>
            </w:r>
          </w:p>
        </w:tc>
        <w:tc>
          <w:tcPr>
            <w:tcW w:w="1549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2D48" w:rsidRPr="00841B56" w:rsidTr="00DB5DB0">
        <w:tc>
          <w:tcPr>
            <w:tcW w:w="2694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12D48">
              <w:rPr>
                <w:rFonts w:hint="eastAsia"/>
                <w:color w:val="0D0D0D" w:themeColor="text1" w:themeTint="F2"/>
                <w:lang w:eastAsia="ja-JP"/>
              </w:rPr>
              <w:t>システムテストケース作成パート</w:t>
            </w:r>
            <w:r w:rsidRPr="00B12D48">
              <w:rPr>
                <w:rFonts w:hint="eastAsia"/>
                <w:color w:val="0D0D0D" w:themeColor="text1" w:themeTint="F2"/>
                <w:lang w:eastAsia="ja-JP"/>
              </w:rPr>
              <w:t>2</w:t>
            </w:r>
          </w:p>
        </w:tc>
        <w:tc>
          <w:tcPr>
            <w:tcW w:w="1711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YenNTH</w:t>
            </w:r>
            <w:proofErr w:type="spellEnd"/>
          </w:p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1260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1549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12D48" w:rsidRPr="00841B56" w:rsidTr="00DB5DB0">
        <w:tc>
          <w:tcPr>
            <w:tcW w:w="2694" w:type="dxa"/>
          </w:tcPr>
          <w:p w:rsidR="00B12D48" w:rsidRPr="00B12D48" w:rsidRDefault="00B12D48" w:rsidP="00B12D4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B12D48">
              <w:rPr>
                <w:rFonts w:hint="eastAsia"/>
                <w:color w:val="0D0D0D" w:themeColor="text1" w:themeTint="F2"/>
                <w:lang w:eastAsia="ja-JP"/>
              </w:rPr>
              <w:t>コーディング：ポスト関数、</w:t>
            </w:r>
          </w:p>
          <w:p w:rsidR="00B12D48" w:rsidRPr="00B12D48" w:rsidRDefault="00B12D48" w:rsidP="00B12D4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B12D48">
              <w:rPr>
                <w:rFonts w:hint="eastAsia"/>
                <w:color w:val="0D0D0D" w:themeColor="text1" w:themeTint="F2"/>
                <w:lang w:eastAsia="ja-JP"/>
              </w:rPr>
              <w:t>インタラクション機能（以下、</w:t>
            </w:r>
          </w:p>
          <w:p w:rsidR="00B12D48" w:rsidRPr="00370C60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12D48">
              <w:rPr>
                <w:rFonts w:hint="eastAsia"/>
                <w:color w:val="0D0D0D" w:themeColor="text1" w:themeTint="F2"/>
                <w:lang w:eastAsia="ja-JP"/>
              </w:rPr>
              <w:t>レポート、グループに参加）</w:t>
            </w:r>
          </w:p>
        </w:tc>
        <w:tc>
          <w:tcPr>
            <w:tcW w:w="1711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Huy</w:t>
            </w:r>
            <w:proofErr w:type="spellEnd"/>
            <w:r>
              <w:t xml:space="preserve"> </w:t>
            </w:r>
            <w:proofErr w:type="spellStart"/>
            <w:r>
              <w:t>DangVH</w:t>
            </w:r>
            <w:proofErr w:type="spellEnd"/>
          </w:p>
          <w:p w:rsidR="00B12D48" w:rsidRDefault="00B12D48" w:rsidP="00B12D48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  <w:r>
              <w:t xml:space="preserve"> </w:t>
            </w:r>
            <w:proofErr w:type="spellStart"/>
            <w:r>
              <w:t>enPT</w:t>
            </w:r>
            <w:proofErr w:type="spellEnd"/>
          </w:p>
        </w:tc>
        <w:tc>
          <w:tcPr>
            <w:tcW w:w="1260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1549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B12D48" w:rsidRPr="00841B56" w:rsidTr="00451B00">
        <w:tc>
          <w:tcPr>
            <w:tcW w:w="2694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B12D48">
              <w:rPr>
                <w:rFonts w:hint="eastAsia"/>
                <w:color w:val="0D0D0D" w:themeColor="text1" w:themeTint="F2"/>
                <w:lang w:eastAsia="ja-JP"/>
              </w:rPr>
              <w:lastRenderedPageBreak/>
              <w:t>ソースコードパート</w:t>
            </w:r>
            <w:r w:rsidRPr="00B12D48"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 w:rsidRPr="00B12D48">
              <w:rPr>
                <w:rFonts w:hint="eastAsia"/>
                <w:color w:val="0D0D0D" w:themeColor="text1" w:themeTint="F2"/>
                <w:lang w:eastAsia="ja-JP"/>
              </w:rPr>
              <w:t>をテストする</w:t>
            </w:r>
          </w:p>
        </w:tc>
        <w:tc>
          <w:tcPr>
            <w:tcW w:w="1711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1260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11/04/2016</w:t>
            </w:r>
          </w:p>
        </w:tc>
        <w:tc>
          <w:tcPr>
            <w:tcW w:w="1549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2D48" w:rsidRPr="00841B56" w:rsidTr="00451B00">
        <w:tc>
          <w:tcPr>
            <w:tcW w:w="2694" w:type="dxa"/>
          </w:tcPr>
          <w:p w:rsidR="00B12D48" w:rsidRPr="00B12D48" w:rsidRDefault="00B12D48" w:rsidP="00B12D4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B12D48">
              <w:rPr>
                <w:rFonts w:hint="eastAsia"/>
                <w:color w:val="0D0D0D" w:themeColor="text1" w:themeTint="F2"/>
                <w:lang w:eastAsia="ja-JP"/>
              </w:rPr>
              <w:t>テスト結果の作成</w:t>
            </w:r>
          </w:p>
        </w:tc>
        <w:tc>
          <w:tcPr>
            <w:tcW w:w="1711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HaiCM</w:t>
            </w:r>
            <w:proofErr w:type="spellEnd"/>
          </w:p>
        </w:tc>
        <w:tc>
          <w:tcPr>
            <w:tcW w:w="1260" w:type="dxa"/>
          </w:tcPr>
          <w:p w:rsidR="00B12D48" w:rsidRDefault="00B12D48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11/07/2016</w:t>
            </w:r>
          </w:p>
        </w:tc>
        <w:tc>
          <w:tcPr>
            <w:tcW w:w="1549" w:type="dxa"/>
          </w:tcPr>
          <w:p w:rsidR="00B12D48" w:rsidRPr="00841B56" w:rsidRDefault="00B12D48" w:rsidP="00B12D48">
            <w:pPr>
              <w:pStyle w:val="Bang"/>
              <w:rPr>
                <w:rFonts w:hint="eastAsia"/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2D48" w:rsidRPr="00841B56" w:rsidTr="00451B00">
        <w:tc>
          <w:tcPr>
            <w:tcW w:w="2694" w:type="dxa"/>
          </w:tcPr>
          <w:p w:rsidR="00B12D48" w:rsidRPr="00B12D48" w:rsidRDefault="00B12D48" w:rsidP="00B12D4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B12D48">
              <w:rPr>
                <w:rFonts w:hint="eastAsia"/>
                <w:color w:val="0D0D0D" w:themeColor="text1" w:themeTint="F2"/>
                <w:lang w:eastAsia="ja-JP"/>
              </w:rPr>
              <w:t>進捗レポートの作成</w:t>
            </w:r>
          </w:p>
        </w:tc>
        <w:tc>
          <w:tcPr>
            <w:tcW w:w="1711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B12D48" w:rsidRDefault="00B12D48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1549" w:type="dxa"/>
          </w:tcPr>
          <w:p w:rsidR="00B12D48" w:rsidRPr="00841B56" w:rsidRDefault="00B12D48" w:rsidP="00B12D48">
            <w:pPr>
              <w:pStyle w:val="Bang"/>
              <w:rPr>
                <w:rFonts w:hint="eastAsia"/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</w:tr>
      <w:tr w:rsidR="00B12D48" w:rsidRPr="00841B56" w:rsidTr="00451B00">
        <w:tc>
          <w:tcPr>
            <w:tcW w:w="2694" w:type="dxa"/>
          </w:tcPr>
          <w:p w:rsidR="00B12D48" w:rsidRPr="00B12D48" w:rsidRDefault="00B12D48" w:rsidP="00B12D4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B12D48">
              <w:rPr>
                <w:rFonts w:hint="eastAsia"/>
                <w:color w:val="0D0D0D" w:themeColor="text1" w:themeTint="F2"/>
                <w:lang w:eastAsia="ja-JP"/>
              </w:rPr>
              <w:t>レポートの作成</w:t>
            </w:r>
            <w:r w:rsidRPr="00B12D48">
              <w:rPr>
                <w:rFonts w:hint="eastAsia"/>
                <w:color w:val="0D0D0D" w:themeColor="text1" w:themeTint="F2"/>
                <w:lang w:eastAsia="ja-JP"/>
              </w:rPr>
              <w:t>5</w:t>
            </w:r>
          </w:p>
        </w:tc>
        <w:tc>
          <w:tcPr>
            <w:tcW w:w="1711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B12D48" w:rsidRDefault="00B12D48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1549" w:type="dxa"/>
          </w:tcPr>
          <w:p w:rsidR="00B12D48" w:rsidRPr="00841B56" w:rsidRDefault="00B12D48" w:rsidP="00B12D48">
            <w:pPr>
              <w:pStyle w:val="Bang"/>
              <w:rPr>
                <w:rFonts w:hint="eastAsia"/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B12D48" w:rsidRPr="00841B56" w:rsidRDefault="00B12D48" w:rsidP="00B12D48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B12D48" w:rsidRPr="00841B56" w:rsidTr="004227A5">
        <w:tc>
          <w:tcPr>
            <w:tcW w:w="2790" w:type="dxa"/>
          </w:tcPr>
          <w:p w:rsidR="00B12D48" w:rsidRPr="00370C60" w:rsidRDefault="004D53DE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4D53DE">
              <w:rPr>
                <w:rFonts w:hint="eastAsia"/>
                <w:color w:val="0D0D0D" w:themeColor="text1" w:themeTint="F2"/>
                <w:lang w:eastAsia="ja-JP"/>
              </w:rPr>
              <w:t>SRS</w:t>
            </w:r>
            <w:r w:rsidRPr="004D53DE">
              <w:rPr>
                <w:rFonts w:hint="eastAsia"/>
                <w:color w:val="0D0D0D" w:themeColor="text1" w:themeTint="F2"/>
                <w:lang w:eastAsia="ja-JP"/>
              </w:rPr>
              <w:t>パート</w:t>
            </w:r>
            <w:r w:rsidRPr="004D53DE">
              <w:rPr>
                <w:rFonts w:hint="eastAsia"/>
                <w:color w:val="0D0D0D" w:themeColor="text1" w:themeTint="F2"/>
                <w:lang w:eastAsia="ja-JP"/>
              </w:rPr>
              <w:t>3</w:t>
            </w:r>
            <w:r w:rsidRPr="004D53DE">
              <w:rPr>
                <w:rFonts w:hint="eastAsia"/>
                <w:color w:val="0D0D0D" w:themeColor="text1" w:themeTint="F2"/>
                <w:lang w:eastAsia="ja-JP"/>
              </w:rPr>
              <w:t>を作成する</w:t>
            </w:r>
          </w:p>
        </w:tc>
        <w:tc>
          <w:tcPr>
            <w:tcW w:w="2160" w:type="dxa"/>
          </w:tcPr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  <w:vAlign w:val="center"/>
          </w:tcPr>
          <w:p w:rsidR="00B12D48" w:rsidRPr="002A0AAF" w:rsidRDefault="00B12D48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11/21/2016</w:t>
            </w:r>
          </w:p>
        </w:tc>
        <w:tc>
          <w:tcPr>
            <w:tcW w:w="2340" w:type="dxa"/>
            <w:vAlign w:val="center"/>
          </w:tcPr>
          <w:p w:rsidR="00B12D48" w:rsidRDefault="00B12D48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11/22/2016</w:t>
            </w:r>
          </w:p>
        </w:tc>
      </w:tr>
      <w:tr w:rsidR="00B12D48" w:rsidRPr="00841B56" w:rsidTr="006A4D2C">
        <w:tc>
          <w:tcPr>
            <w:tcW w:w="2790" w:type="dxa"/>
          </w:tcPr>
          <w:p w:rsidR="00B12D48" w:rsidRPr="00370C60" w:rsidRDefault="004D53DE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4D53DE">
              <w:rPr>
                <w:rFonts w:hint="eastAsia"/>
                <w:color w:val="0D0D0D" w:themeColor="text1" w:themeTint="F2"/>
                <w:lang w:eastAsia="ja-JP"/>
              </w:rPr>
              <w:t>アーキテクチャ設計パート</w:t>
            </w:r>
            <w:r w:rsidRPr="004D53DE">
              <w:rPr>
                <w:rFonts w:hint="eastAsia"/>
                <w:color w:val="0D0D0D" w:themeColor="text1" w:themeTint="F2"/>
                <w:lang w:eastAsia="ja-JP"/>
              </w:rPr>
              <w:t>3</w:t>
            </w:r>
            <w:r w:rsidRPr="004D53DE">
              <w:rPr>
                <w:rFonts w:hint="eastAsia"/>
                <w:color w:val="0D0D0D" w:themeColor="text1" w:themeTint="F2"/>
                <w:lang w:eastAsia="ja-JP"/>
              </w:rPr>
              <w:t>を作成する</w:t>
            </w:r>
          </w:p>
        </w:tc>
        <w:tc>
          <w:tcPr>
            <w:tcW w:w="2160" w:type="dxa"/>
          </w:tcPr>
          <w:p w:rsidR="00B12D48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2070" w:type="dxa"/>
            <w:vAlign w:val="center"/>
          </w:tcPr>
          <w:p w:rsidR="00B12D48" w:rsidRPr="002A0AAF" w:rsidRDefault="00B12D48" w:rsidP="00B12D48">
            <w:pPr>
              <w:pStyle w:val="Bang"/>
            </w:pPr>
            <w:r>
              <w:rPr>
                <w:lang w:eastAsia="ja-JP"/>
              </w:rPr>
              <w:t>11/22/2016</w:t>
            </w:r>
          </w:p>
        </w:tc>
        <w:tc>
          <w:tcPr>
            <w:tcW w:w="2340" w:type="dxa"/>
            <w:vAlign w:val="center"/>
          </w:tcPr>
          <w:p w:rsidR="00B12D48" w:rsidRPr="002A0AAF" w:rsidRDefault="00B12D48" w:rsidP="00B12D48">
            <w:pPr>
              <w:pStyle w:val="Bang"/>
            </w:pPr>
            <w:r>
              <w:rPr>
                <w:lang w:eastAsia="ja-JP"/>
              </w:rPr>
              <w:t>11/23/2016</w:t>
            </w:r>
          </w:p>
        </w:tc>
      </w:tr>
      <w:tr w:rsidR="00B12D48" w:rsidRPr="00841B56" w:rsidTr="00536DA0">
        <w:trPr>
          <w:trHeight w:val="440"/>
        </w:trPr>
        <w:tc>
          <w:tcPr>
            <w:tcW w:w="2790" w:type="dxa"/>
          </w:tcPr>
          <w:p w:rsidR="00B12D48" w:rsidRPr="00370C60" w:rsidRDefault="004D53DE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4D53DE">
              <w:rPr>
                <w:rFonts w:hint="eastAsia"/>
                <w:color w:val="0D0D0D" w:themeColor="text1" w:themeTint="F2"/>
                <w:lang w:eastAsia="ja-JP"/>
              </w:rPr>
              <w:t>クラスデザインの作成パート</w:t>
            </w:r>
            <w:r w:rsidRPr="004D53DE">
              <w:rPr>
                <w:rFonts w:hint="eastAsia"/>
                <w:color w:val="0D0D0D" w:themeColor="text1" w:themeTint="F2"/>
                <w:lang w:eastAsia="ja-JP"/>
              </w:rPr>
              <w:t>3</w:t>
            </w:r>
          </w:p>
        </w:tc>
        <w:tc>
          <w:tcPr>
            <w:tcW w:w="2160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B12D48" w:rsidRPr="00370C60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2070" w:type="dxa"/>
            <w:vAlign w:val="center"/>
          </w:tcPr>
          <w:p w:rsidR="00B12D48" w:rsidRPr="002A0AAF" w:rsidRDefault="00B12D48" w:rsidP="00B12D48">
            <w:pPr>
              <w:pStyle w:val="Bang"/>
            </w:pPr>
            <w:r>
              <w:rPr>
                <w:lang w:eastAsia="ja-JP"/>
              </w:rPr>
              <w:t>11/23/2016</w:t>
            </w:r>
          </w:p>
        </w:tc>
        <w:tc>
          <w:tcPr>
            <w:tcW w:w="2340" w:type="dxa"/>
            <w:vAlign w:val="center"/>
          </w:tcPr>
          <w:p w:rsidR="00B12D48" w:rsidRPr="002A0AAF" w:rsidRDefault="00B12D48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11/25/2016</w:t>
            </w:r>
          </w:p>
        </w:tc>
      </w:tr>
      <w:tr w:rsidR="00B12D48" w:rsidRPr="00841B56" w:rsidTr="00C04628">
        <w:tc>
          <w:tcPr>
            <w:tcW w:w="2790" w:type="dxa"/>
          </w:tcPr>
          <w:p w:rsidR="00B12D48" w:rsidRPr="00370C60" w:rsidRDefault="004D53DE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4D53DE">
              <w:rPr>
                <w:rFonts w:hint="eastAsia"/>
                <w:color w:val="0D0D0D" w:themeColor="text1" w:themeTint="F2"/>
                <w:lang w:eastAsia="ja-JP"/>
              </w:rPr>
              <w:t>システムテストケースの作成パート</w:t>
            </w:r>
            <w:r w:rsidRPr="004D53DE">
              <w:rPr>
                <w:rFonts w:hint="eastAsia"/>
                <w:color w:val="0D0D0D" w:themeColor="text1" w:themeTint="F2"/>
                <w:lang w:eastAsia="ja-JP"/>
              </w:rPr>
              <w:t>3</w:t>
            </w:r>
          </w:p>
        </w:tc>
        <w:tc>
          <w:tcPr>
            <w:tcW w:w="2160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YenNTH</w:t>
            </w:r>
            <w:proofErr w:type="spellEnd"/>
          </w:p>
          <w:p w:rsidR="00B12D48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2070" w:type="dxa"/>
            <w:vAlign w:val="center"/>
          </w:tcPr>
          <w:p w:rsidR="00B12D48" w:rsidRPr="002A0AAF" w:rsidRDefault="00B12D48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11/23/2016</w:t>
            </w:r>
          </w:p>
        </w:tc>
        <w:tc>
          <w:tcPr>
            <w:tcW w:w="2340" w:type="dxa"/>
            <w:vAlign w:val="center"/>
          </w:tcPr>
          <w:p w:rsidR="00B12D48" w:rsidRPr="002A0AAF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12/04/2016</w:t>
            </w:r>
          </w:p>
        </w:tc>
      </w:tr>
      <w:tr w:rsidR="00B12D48" w:rsidRPr="00841B56" w:rsidTr="001E0540">
        <w:tc>
          <w:tcPr>
            <w:tcW w:w="2790" w:type="dxa"/>
          </w:tcPr>
          <w:p w:rsidR="004D53DE" w:rsidRPr="004D53DE" w:rsidRDefault="004D53DE" w:rsidP="004D53DE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4D53DE">
              <w:rPr>
                <w:rFonts w:hint="eastAsia"/>
                <w:color w:val="0D0D0D" w:themeColor="text1" w:themeTint="F2"/>
                <w:lang w:eastAsia="ja-JP"/>
              </w:rPr>
              <w:t>コーディング：通知、</w:t>
            </w:r>
          </w:p>
          <w:p w:rsidR="00B12D48" w:rsidRPr="00370C60" w:rsidRDefault="004D53DE" w:rsidP="004D53DE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4D53DE">
              <w:rPr>
                <w:rFonts w:hint="eastAsia"/>
                <w:color w:val="0D0D0D" w:themeColor="text1" w:themeTint="F2"/>
                <w:lang w:eastAsia="ja-JP"/>
              </w:rPr>
              <w:t>メッセージ、統計情報を表示</w:t>
            </w:r>
          </w:p>
        </w:tc>
        <w:tc>
          <w:tcPr>
            <w:tcW w:w="2160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B12D48" w:rsidRDefault="00B12D48" w:rsidP="00B12D48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B12D48" w:rsidRDefault="00B12D48" w:rsidP="00B12D4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2070" w:type="dxa"/>
            <w:vAlign w:val="center"/>
          </w:tcPr>
          <w:p w:rsidR="00B12D48" w:rsidRPr="002A0AAF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11/23/2016</w:t>
            </w:r>
          </w:p>
        </w:tc>
        <w:tc>
          <w:tcPr>
            <w:tcW w:w="2340" w:type="dxa"/>
            <w:vAlign w:val="center"/>
          </w:tcPr>
          <w:p w:rsidR="00B12D48" w:rsidRPr="002A0AAF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12/05/2016</w:t>
            </w:r>
          </w:p>
        </w:tc>
      </w:tr>
      <w:tr w:rsidR="00B12D48" w:rsidRPr="00841B56" w:rsidTr="00261A23">
        <w:tc>
          <w:tcPr>
            <w:tcW w:w="2790" w:type="dxa"/>
          </w:tcPr>
          <w:p w:rsidR="00B12D48" w:rsidRPr="00967758" w:rsidRDefault="004D53DE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4D53DE">
              <w:rPr>
                <w:rFonts w:hint="eastAsia"/>
                <w:color w:val="0D0D0D" w:themeColor="text1" w:themeTint="F2"/>
                <w:lang w:eastAsia="ja-JP"/>
              </w:rPr>
              <w:t>テストソースコードパート</w:t>
            </w:r>
            <w:r w:rsidRPr="004D53DE">
              <w:rPr>
                <w:rFonts w:hint="eastAsia"/>
                <w:color w:val="0D0D0D" w:themeColor="text1" w:themeTint="F2"/>
                <w:lang w:eastAsia="ja-JP"/>
              </w:rPr>
              <w:t>2</w:t>
            </w:r>
          </w:p>
        </w:tc>
        <w:tc>
          <w:tcPr>
            <w:tcW w:w="2160" w:type="dxa"/>
          </w:tcPr>
          <w:p w:rsidR="00B12D48" w:rsidRDefault="00B12D48" w:rsidP="00B12D48">
            <w:pPr>
              <w:pStyle w:val="Bang"/>
              <w:rPr>
                <w:lang w:eastAsia="ja-JP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2070" w:type="dxa"/>
            <w:vAlign w:val="center"/>
          </w:tcPr>
          <w:p w:rsidR="00B12D48" w:rsidRPr="002A0AAF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11/21/2016</w:t>
            </w:r>
          </w:p>
        </w:tc>
        <w:tc>
          <w:tcPr>
            <w:tcW w:w="2340" w:type="dxa"/>
            <w:vAlign w:val="center"/>
          </w:tcPr>
          <w:p w:rsidR="00B12D48" w:rsidRPr="002A0AAF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11/21/2016</w:t>
            </w:r>
          </w:p>
        </w:tc>
      </w:tr>
      <w:tr w:rsidR="00B12D48" w:rsidRPr="00841B56" w:rsidTr="00265CD4">
        <w:tc>
          <w:tcPr>
            <w:tcW w:w="2790" w:type="dxa"/>
          </w:tcPr>
          <w:p w:rsidR="00B12D48" w:rsidRPr="00967758" w:rsidRDefault="004D53DE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4D53DE">
              <w:rPr>
                <w:rFonts w:hint="eastAsia"/>
                <w:color w:val="0D0D0D" w:themeColor="text1" w:themeTint="F2"/>
                <w:lang w:eastAsia="ja-JP"/>
              </w:rPr>
              <w:t>テスト結果の作成</w:t>
            </w:r>
          </w:p>
        </w:tc>
        <w:tc>
          <w:tcPr>
            <w:tcW w:w="2160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HaiCM</w:t>
            </w:r>
            <w:proofErr w:type="spellEnd"/>
          </w:p>
        </w:tc>
        <w:tc>
          <w:tcPr>
            <w:tcW w:w="2070" w:type="dxa"/>
            <w:vAlign w:val="center"/>
          </w:tcPr>
          <w:p w:rsidR="00B12D48" w:rsidRPr="002A0AAF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11/22/2016</w:t>
            </w:r>
          </w:p>
        </w:tc>
        <w:tc>
          <w:tcPr>
            <w:tcW w:w="2340" w:type="dxa"/>
            <w:vAlign w:val="center"/>
          </w:tcPr>
          <w:p w:rsidR="00B12D48" w:rsidRPr="002A0AAF" w:rsidRDefault="00B12D48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11/24/2016</w:t>
            </w:r>
          </w:p>
        </w:tc>
      </w:tr>
      <w:tr w:rsidR="00B12D48" w:rsidRPr="00841B56" w:rsidTr="00637705">
        <w:tc>
          <w:tcPr>
            <w:tcW w:w="2790" w:type="dxa"/>
          </w:tcPr>
          <w:p w:rsidR="00B12D48" w:rsidRPr="00967758" w:rsidRDefault="004D53DE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Thesis Defend</w:t>
            </w:r>
            <w:r w:rsidRPr="004D53DE">
              <w:rPr>
                <w:rFonts w:hint="eastAsia"/>
                <w:color w:val="0D0D0D" w:themeColor="text1" w:themeTint="F2"/>
                <w:lang w:eastAsia="ja-JP"/>
              </w:rPr>
              <w:t>のデータを準備する</w:t>
            </w:r>
          </w:p>
        </w:tc>
        <w:tc>
          <w:tcPr>
            <w:tcW w:w="2160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HaiCM</w:t>
            </w:r>
            <w:proofErr w:type="spellEnd"/>
          </w:p>
        </w:tc>
        <w:tc>
          <w:tcPr>
            <w:tcW w:w="2070" w:type="dxa"/>
          </w:tcPr>
          <w:p w:rsidR="00B12D48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11/24/2016</w:t>
            </w:r>
          </w:p>
        </w:tc>
        <w:tc>
          <w:tcPr>
            <w:tcW w:w="2340" w:type="dxa"/>
            <w:vAlign w:val="center"/>
          </w:tcPr>
          <w:p w:rsidR="00B12D48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11/24/2016</w:t>
            </w:r>
          </w:p>
        </w:tc>
      </w:tr>
      <w:tr w:rsidR="00B12D48" w:rsidRPr="00841B56" w:rsidTr="00637705">
        <w:tc>
          <w:tcPr>
            <w:tcW w:w="2790" w:type="dxa"/>
          </w:tcPr>
          <w:p w:rsidR="00B12D48" w:rsidRPr="00967758" w:rsidRDefault="004D53DE" w:rsidP="00B12D4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4D53DE">
              <w:rPr>
                <w:rFonts w:hint="eastAsia"/>
                <w:color w:val="0D0D0D" w:themeColor="text1" w:themeTint="F2"/>
                <w:lang w:eastAsia="ja-JP"/>
              </w:rPr>
              <w:t>進捗レポートの作成</w:t>
            </w:r>
          </w:p>
        </w:tc>
        <w:tc>
          <w:tcPr>
            <w:tcW w:w="2160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B12D48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  <w:tc>
          <w:tcPr>
            <w:tcW w:w="2340" w:type="dxa"/>
            <w:vAlign w:val="center"/>
          </w:tcPr>
          <w:p w:rsidR="00B12D48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</w:tr>
      <w:tr w:rsidR="00B12D48" w:rsidRPr="00841B56" w:rsidTr="00637705">
        <w:tc>
          <w:tcPr>
            <w:tcW w:w="2790" w:type="dxa"/>
          </w:tcPr>
          <w:p w:rsidR="00B12D48" w:rsidRPr="00967758" w:rsidRDefault="004D53DE" w:rsidP="00B12D4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4D53DE">
              <w:rPr>
                <w:rFonts w:hint="eastAsia"/>
                <w:color w:val="0D0D0D" w:themeColor="text1" w:themeTint="F2"/>
                <w:lang w:eastAsia="ja-JP"/>
              </w:rPr>
              <w:t>レポートの作成</w:t>
            </w:r>
            <w:r w:rsidRPr="004D53DE">
              <w:rPr>
                <w:rFonts w:hint="eastAsia"/>
                <w:color w:val="0D0D0D" w:themeColor="text1" w:themeTint="F2"/>
                <w:lang w:eastAsia="ja-JP"/>
              </w:rPr>
              <w:t>6</w:t>
            </w:r>
            <w:bookmarkStart w:id="0" w:name="_GoBack"/>
            <w:bookmarkEnd w:id="0"/>
          </w:p>
        </w:tc>
        <w:tc>
          <w:tcPr>
            <w:tcW w:w="2160" w:type="dxa"/>
          </w:tcPr>
          <w:p w:rsidR="00B12D48" w:rsidRDefault="00B12D48" w:rsidP="00B12D48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B12D48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  <w:tc>
          <w:tcPr>
            <w:tcW w:w="2340" w:type="dxa"/>
            <w:vAlign w:val="center"/>
          </w:tcPr>
          <w:p w:rsidR="00B12D48" w:rsidRDefault="004D53DE" w:rsidP="00B12D4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12/13/2016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8043DF" w:rsidRPr="001E70E2" w:rsidRDefault="008043DF" w:rsidP="008043D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Huyền</w:t>
      </w:r>
      <w:proofErr w:type="spellEnd"/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1A0C57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C57" w:rsidRDefault="001A0C57" w:rsidP="00370C60">
      <w:pPr>
        <w:spacing w:before="0" w:after="0"/>
      </w:pPr>
      <w:r>
        <w:separator/>
      </w:r>
    </w:p>
  </w:endnote>
  <w:endnote w:type="continuationSeparator" w:id="0">
    <w:p w:rsidR="001A0C57" w:rsidRDefault="001A0C57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53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B3D68" w:rsidRDefault="001A0C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C57" w:rsidRDefault="001A0C57" w:rsidP="00370C60">
      <w:pPr>
        <w:spacing w:before="0" w:after="0"/>
      </w:pPr>
      <w:r>
        <w:separator/>
      </w:r>
    </w:p>
  </w:footnote>
  <w:footnote w:type="continuationSeparator" w:id="0">
    <w:p w:rsidR="001A0C57" w:rsidRDefault="001A0C57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13040D"/>
    <w:rsid w:val="00192FA9"/>
    <w:rsid w:val="001A0C57"/>
    <w:rsid w:val="0020299E"/>
    <w:rsid w:val="00260D56"/>
    <w:rsid w:val="00282E5F"/>
    <w:rsid w:val="00331393"/>
    <w:rsid w:val="00370C60"/>
    <w:rsid w:val="003B77F9"/>
    <w:rsid w:val="00471BCE"/>
    <w:rsid w:val="004B447D"/>
    <w:rsid w:val="004C6BD1"/>
    <w:rsid w:val="004D53DE"/>
    <w:rsid w:val="005340BC"/>
    <w:rsid w:val="00571F30"/>
    <w:rsid w:val="005A1A24"/>
    <w:rsid w:val="005D2AE2"/>
    <w:rsid w:val="005D6C1D"/>
    <w:rsid w:val="006258D2"/>
    <w:rsid w:val="0066116F"/>
    <w:rsid w:val="006F128E"/>
    <w:rsid w:val="007B0F33"/>
    <w:rsid w:val="007F0120"/>
    <w:rsid w:val="008043DF"/>
    <w:rsid w:val="00841B56"/>
    <w:rsid w:val="00875961"/>
    <w:rsid w:val="00883EAC"/>
    <w:rsid w:val="009635FA"/>
    <w:rsid w:val="00967758"/>
    <w:rsid w:val="009F42A3"/>
    <w:rsid w:val="00B12D48"/>
    <w:rsid w:val="00B4503B"/>
    <w:rsid w:val="00BE59B8"/>
    <w:rsid w:val="00C21C33"/>
    <w:rsid w:val="00C51C9C"/>
    <w:rsid w:val="00D36BEF"/>
    <w:rsid w:val="00D95C60"/>
    <w:rsid w:val="00D975B0"/>
    <w:rsid w:val="00DB5DB0"/>
    <w:rsid w:val="00DF3304"/>
    <w:rsid w:val="00F02CE7"/>
    <w:rsid w:val="00F06264"/>
    <w:rsid w:val="00F2140C"/>
    <w:rsid w:val="00F47272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abc</cp:lastModifiedBy>
  <cp:revision>10</cp:revision>
  <dcterms:created xsi:type="dcterms:W3CDTF">2015-11-22T10:08:00Z</dcterms:created>
  <dcterms:modified xsi:type="dcterms:W3CDTF">2016-12-10T12:52:00Z</dcterms:modified>
</cp:coreProperties>
</file>