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2B3B94">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2B3B94">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2B3B94">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2B3B94">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2B3B94">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2B3B94">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2B3B94">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2B3B94">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2B3B94">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2B3B94">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2B3B94">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2B3B94">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2B3B94">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2B3B94">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2B3B94">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2B3B94">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2B3B94">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2B3B94">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337AEE">
      <w:pPr>
        <w:pStyle w:val="Heading2"/>
        <w:numPr>
          <w:ilvl w:val="1"/>
          <w:numId w:val="4"/>
        </w:numPr>
        <w:spacing w:before="200" w:after="120" w:line="276" w:lineRule="auto"/>
        <w:ind w:left="180" w:hanging="180"/>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2937F4" w:rsidRPr="000B3E33" w:rsidRDefault="00337AEE" w:rsidP="00337AEE">
      <w:pPr>
        <w:tabs>
          <w:tab w:val="left" w:pos="0"/>
        </w:tabs>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00963E32"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00963E32"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00963E32"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9845B5">
        <w:tc>
          <w:tcPr>
            <w:tcW w:w="2988" w:type="dxa"/>
            <w:shd w:val="clear" w:color="auto" w:fill="E2EFD9" w:themeFill="accent6" w:themeFillTint="33"/>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E2EFD9" w:themeFill="accent6" w:themeFillTint="33"/>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337AEE">
            <w:pPr>
              <w:spacing w:line="276" w:lineRule="auto"/>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75977484"/>
      <w:r w:rsidRPr="00C83612">
        <w:rPr>
          <w:rFonts w:cs="Times New Roman"/>
          <w:szCs w:val="28"/>
        </w:rPr>
        <w:t>ABSTRACT</w:t>
      </w:r>
      <w:bookmarkEnd w:id="13"/>
      <w:bookmarkEnd w:id="14"/>
      <w:bookmarkEnd w:id="15"/>
    </w:p>
    <w:p w:rsidR="00020246" w:rsidRPr="000B3E33" w:rsidRDefault="00337AEE" w:rsidP="00337AEE">
      <w:pPr>
        <w:spacing w:line="276" w:lineRule="auto"/>
        <w:rPr>
          <w:rFonts w:ascii="Times New Roman" w:hAnsi="Times New Roman" w:cs="Times New Roman"/>
        </w:rPr>
      </w:pPr>
      <w:bookmarkStart w:id="16" w:name="_Toc396213089"/>
      <w:bookmarkStart w:id="17" w:name="_Toc430290450"/>
      <w:r>
        <w:rPr>
          <w:rFonts w:ascii="Times New Roman" w:hAnsi="Times New Roman" w:cs="Times New Roman"/>
        </w:rPr>
        <w:t xml:space="preserve"> </w:t>
      </w:r>
      <w:r w:rsidR="00020246"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00020246"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75977485"/>
      <w:r w:rsidRPr="00C83612">
        <w:rPr>
          <w:rFonts w:cs="Times New Roman"/>
          <w:szCs w:val="28"/>
        </w:rPr>
        <w:t>LITERATURE REVIEW</w:t>
      </w:r>
      <w:bookmarkEnd w:id="16"/>
      <w:bookmarkEnd w:id="17"/>
      <w:bookmarkEnd w:id="18"/>
    </w:p>
    <w:p w:rsidR="003856D1" w:rsidRPr="000B3E33" w:rsidRDefault="00337AEE" w:rsidP="00337AEE">
      <w:pPr>
        <w:spacing w:line="276" w:lineRule="auto"/>
        <w:rPr>
          <w:rFonts w:ascii="Times New Roman" w:hAnsi="Times New Roman" w:cs="Times New Roman"/>
        </w:rPr>
      </w:pPr>
      <w:r>
        <w:rPr>
          <w:rFonts w:ascii="Times New Roman" w:hAnsi="Times New Roman" w:cs="Times New Roman"/>
        </w:rPr>
        <w:t xml:space="preserve"> </w:t>
      </w:r>
      <w:r w:rsidR="003856D1"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003856D1" w:rsidRPr="000B3E33">
          <w:rPr>
            <w:rStyle w:val="Hyperlink"/>
            <w:rFonts w:ascii="Times New Roman" w:hAnsi="Times New Roman" w:cs="Times New Roman"/>
          </w:rPr>
          <w:t>http://sanvanchuyen.vn/</w:t>
        </w:r>
      </w:hyperlink>
    </w:p>
    <w:p w:rsidR="003856D1" w:rsidRDefault="003856D1" w:rsidP="00337AEE">
      <w:pPr>
        <w:spacing w:line="276" w:lineRule="auto"/>
        <w:rPr>
          <w:rFonts w:ascii="Times New Roman" w:hAnsi="Times New Roman" w:cs="Times New Roman"/>
        </w:rPr>
      </w:pPr>
      <w:r w:rsidRPr="000B3E33">
        <w:rPr>
          <w:rFonts w:ascii="Times New Roman" w:hAnsi="Times New Roman" w:cs="Times New Roman"/>
        </w:rPr>
        <w:t xml:space="preserve">“Sanvanchuyen.vn” is a social networking website which connects the owner of goods and </w:t>
      </w:r>
      <w:r w:rsidR="00047708">
        <w:rPr>
          <w:rFonts w:ascii="Times New Roman" w:hAnsi="Times New Roman" w:cs="Times New Roman"/>
        </w:rPr>
        <w:t>carrier</w:t>
      </w:r>
      <w:r w:rsidRPr="000B3E33">
        <w:rPr>
          <w:rFonts w:ascii="Times New Roman" w:hAnsi="Times New Roman" w:cs="Times New Roman"/>
        </w:rPr>
        <w:t>.</w:t>
      </w:r>
    </w:p>
    <w:p w:rsidR="009E546D" w:rsidRDefault="009E546D" w:rsidP="00337AEE">
      <w:pPr>
        <w:pStyle w:val="ListParagraph"/>
        <w:numPr>
          <w:ilvl w:val="0"/>
          <w:numId w:val="31"/>
        </w:numPr>
        <w:spacing w:line="276" w:lineRule="auto"/>
        <w:rPr>
          <w:rFonts w:ascii="Times New Roman" w:hAnsi="Times New Roman" w:cs="Times New Roman"/>
        </w:rPr>
      </w:pPr>
      <w:r>
        <w:rPr>
          <w:rFonts w:ascii="Times New Roman" w:hAnsi="Times New Roman" w:cs="Times New Roman"/>
        </w:rPr>
        <w:t xml:space="preserve">Advantages: </w:t>
      </w:r>
    </w:p>
    <w:p w:rsidR="009E546D" w:rsidRPr="000B3E33" w:rsidRDefault="009E546D" w:rsidP="00337AEE">
      <w:pPr>
        <w:pStyle w:val="ListParagraph"/>
        <w:numPr>
          <w:ilvl w:val="0"/>
          <w:numId w:val="33"/>
        </w:numPr>
        <w:tabs>
          <w:tab w:val="left" w:pos="1080"/>
        </w:tabs>
        <w:spacing w:line="276" w:lineRule="auto"/>
        <w:rPr>
          <w:rFonts w:ascii="Times New Roman" w:hAnsi="Times New Roman" w:cs="Times New Roman"/>
        </w:rPr>
      </w:pPr>
      <w:r>
        <w:rPr>
          <w:rFonts w:ascii="Times New Roman" w:hAnsi="Times New Roman" w:cs="Times New Roman"/>
        </w:rPr>
        <w:t>User can post bill of lading very quickly.</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sidRPr="000B3E33">
        <w:rPr>
          <w:rFonts w:ascii="Times New Roman" w:hAnsi="Times New Roman" w:cs="Times New Roman"/>
        </w:rPr>
        <w:t>Finding partner easily</w:t>
      </w:r>
      <w:r>
        <w:rPr>
          <w:rFonts w:ascii="Times New Roman" w:hAnsi="Times New Roman" w:cs="Times New Roman"/>
        </w:rPr>
        <w:t>.</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Pr>
          <w:rFonts w:ascii="Times New Roman" w:hAnsi="Times New Roman" w:cs="Times New Roman"/>
        </w:rPr>
        <w:t>User can use system free.</w:t>
      </w:r>
    </w:p>
    <w:p w:rsidR="009E546D" w:rsidRDefault="00337AEE"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lastRenderedPageBreak/>
        <w:t>Carrier can auction bill of lading in system</w:t>
      </w:r>
    </w:p>
    <w:p w:rsidR="009E546D" w:rsidRDefault="009E546D" w:rsidP="00337AEE">
      <w:pPr>
        <w:pStyle w:val="ListParagraph"/>
        <w:numPr>
          <w:ilvl w:val="0"/>
          <w:numId w:val="31"/>
        </w:numPr>
        <w:spacing w:after="200" w:line="276" w:lineRule="auto"/>
        <w:rPr>
          <w:rFonts w:ascii="Times New Roman" w:hAnsi="Times New Roman" w:cs="Times New Roman"/>
        </w:rPr>
      </w:pPr>
      <w:r>
        <w:rPr>
          <w:rFonts w:ascii="Times New Roman" w:hAnsi="Times New Roman" w:cs="Times New Roman"/>
        </w:rPr>
        <w:t>Disadvantages:</w:t>
      </w:r>
    </w:p>
    <w:p w:rsid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There is no reliable verified information</w:t>
      </w:r>
    </w:p>
    <w:p w:rsidR="00CC27E8" w:rsidRP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It is difficult to auction.</w:t>
      </w: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BA2D56">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75977486"/>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75977487"/>
      <w:r w:rsidRPr="00C83612">
        <w:rPr>
          <w:rFonts w:cs="Times New Roman"/>
          <w:szCs w:val="28"/>
          <w:lang w:val="vi-VN"/>
        </w:rPr>
        <w:t>The idea</w:t>
      </w:r>
      <w:bookmarkEnd w:id="22"/>
      <w:bookmarkEnd w:id="23"/>
      <w:bookmarkEnd w:id="24"/>
    </w:p>
    <w:p w:rsidR="00963E32" w:rsidRPr="000B3E33" w:rsidRDefault="00337AEE" w:rsidP="00337AEE">
      <w:pPr>
        <w:spacing w:line="276" w:lineRule="auto"/>
        <w:rPr>
          <w:rFonts w:ascii="Times New Roman" w:hAnsi="Times New Roman" w:cs="Times New Roman"/>
        </w:rPr>
      </w:pPr>
      <w:r>
        <w:rPr>
          <w:rFonts w:ascii="Times New Roman" w:hAnsi="Times New Roman" w:cs="Times New Roman"/>
          <w:color w:val="141823"/>
          <w:shd w:val="clear" w:color="auto" w:fill="FFFFFF"/>
        </w:rPr>
        <w:t xml:space="preserve"> </w:t>
      </w:r>
      <w:r w:rsidR="00866443"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00866443"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00866443"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75977488"/>
      <w:r w:rsidRPr="00C83612">
        <w:rPr>
          <w:rFonts w:cs="Times New Roman"/>
          <w:szCs w:val="28"/>
        </w:rPr>
        <w:t>Objectives</w:t>
      </w:r>
      <w:bookmarkEnd w:id="25"/>
      <w:bookmarkEnd w:id="26"/>
      <w:bookmarkEnd w:id="27"/>
    </w:p>
    <w:p w:rsidR="00963E32"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 xml:space="preserve">This project is the Capstone Project in FPT University studying program. </w:t>
      </w:r>
    </w:p>
    <w:p w:rsidR="00963E32"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00963E32"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00963E32"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00963E32"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00963E32" w:rsidRPr="000B3E33">
        <w:rPr>
          <w:rFonts w:ascii="Times New Roman" w:hAnsi="Times New Roman" w:cs="Times New Roman"/>
        </w:rPr>
        <w:t xml:space="preserve"> with recruiters.</w:t>
      </w:r>
    </w:p>
    <w:p w:rsidR="002C5906"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2C5906" w:rsidRPr="000B3E33">
        <w:rPr>
          <w:rFonts w:ascii="Times New Roman" w:hAnsi="Times New Roman" w:cs="Times New Roman"/>
        </w:rPr>
        <w:t xml:space="preserve">We want to help people around </w:t>
      </w:r>
      <w:r w:rsidR="00535ECF">
        <w:rPr>
          <w:rFonts w:ascii="Times New Roman" w:hAnsi="Times New Roman" w:cs="Times New Roman"/>
        </w:rPr>
        <w:t xml:space="preserve">us and we also </w:t>
      </w:r>
      <w:r w:rsidR="002C5906"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business, and </w:t>
      </w:r>
      <w:r w:rsidR="00535ECF">
        <w:rPr>
          <w:rFonts w:ascii="Times New Roman" w:hAnsi="Times New Roman" w:cs="Times New Roman"/>
        </w:rPr>
        <w:lastRenderedPageBreak/>
        <w:t>help the trafficking issues in Vietnam gets better.</w:t>
      </w:r>
      <w:r w:rsidR="002C5906"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002C5906"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002C5906"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75977489"/>
      <w:r w:rsidRPr="00C83612">
        <w:rPr>
          <w:rFonts w:cs="Times New Roman"/>
          <w:szCs w:val="28"/>
          <w:lang w:val="vi-VN"/>
        </w:rPr>
        <w:t>Brief description about system</w:t>
      </w:r>
      <w:bookmarkEnd w:id="28"/>
      <w:bookmarkEnd w:id="29"/>
      <w:bookmarkEnd w:id="30"/>
    </w:p>
    <w:p w:rsidR="00963E32"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337AEE">
      <w:pPr>
        <w:spacing w:after="120" w:line="276" w:lineRule="auto"/>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009845B5">
        <w:rPr>
          <w:rFonts w:ascii="Times New Roman" w:hAnsi="Times New Roman" w:cs="Times New Roman"/>
        </w:rPr>
        <w:t>JSF</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E57E73" w:rsidP="00BA2D56">
      <w:pPr>
        <w:keepNext/>
        <w:spacing w:after="120" w:line="276" w:lineRule="auto"/>
        <w:jc w:val="both"/>
      </w:pPr>
      <w:r>
        <w:rPr>
          <w:noProof/>
        </w:rPr>
        <w:drawing>
          <wp:inline distT="0" distB="0" distL="0" distR="0">
            <wp:extent cx="435292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4352925" cy="3724275"/>
                    </a:xfrm>
                    <a:prstGeom prst="rect">
                      <a:avLst/>
                    </a:prstGeom>
                  </pic:spPr>
                </pic:pic>
              </a:graphicData>
            </a:graphic>
          </wp:inline>
        </w:drawing>
      </w:r>
      <w:bookmarkStart w:id="31" w:name="_GoBack"/>
      <w:bookmarkEnd w:id="31"/>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Pr="00BA2D56">
        <w:rPr>
          <w:rFonts w:ascii="Times New Roman" w:hAnsi="Times New Roman" w:cs="Times New Roman"/>
          <w:color w:val="auto"/>
          <w:sz w:val="22"/>
          <w:szCs w:val="22"/>
        </w:rPr>
        <w:fldChar w:fldCharType="begin"/>
      </w:r>
      <w:r w:rsidRPr="00BA2D56">
        <w:rPr>
          <w:rFonts w:ascii="Times New Roman" w:hAnsi="Times New Roman" w:cs="Times New Roman"/>
          <w:color w:val="auto"/>
          <w:sz w:val="22"/>
          <w:szCs w:val="22"/>
        </w:rPr>
        <w:instrText xml:space="preserve"> SEQ Figure \* ARABIC </w:instrText>
      </w:r>
      <w:r w:rsidRPr="00BA2D56">
        <w:rPr>
          <w:rFonts w:ascii="Times New Roman" w:hAnsi="Times New Roman" w:cs="Times New Roman"/>
          <w:color w:val="auto"/>
          <w:sz w:val="22"/>
          <w:szCs w:val="22"/>
        </w:rPr>
        <w:fldChar w:fldCharType="separate"/>
      </w:r>
      <w:r w:rsidRPr="00BA2D56">
        <w:rPr>
          <w:rFonts w:ascii="Times New Roman" w:hAnsi="Times New Roman" w:cs="Times New Roman"/>
          <w:noProof/>
          <w:color w:val="auto"/>
          <w:sz w:val="22"/>
          <w:szCs w:val="22"/>
        </w:rPr>
        <w:t>2</w:t>
      </w:r>
      <w:r w:rsidRPr="00BA2D56">
        <w:rPr>
          <w:rFonts w:ascii="Times New Roman" w:hAnsi="Times New Roman" w:cs="Times New Roman"/>
          <w:color w:val="auto"/>
          <w:sz w:val="22"/>
          <w:szCs w:val="22"/>
        </w:rPr>
        <w:fldChar w:fldCharType="end"/>
      </w:r>
      <w:r w:rsidRPr="00BA2D56">
        <w:rPr>
          <w:rFonts w:ascii="Times New Roman" w:hAnsi="Times New Roman" w:cs="Times New Roman"/>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75977490"/>
      <w:r w:rsidRPr="00C83612">
        <w:rPr>
          <w:rFonts w:cs="Times New Roman"/>
          <w:szCs w:val="28"/>
          <w:lang w:val="vi-VN"/>
        </w:rPr>
        <w:t>System features</w:t>
      </w:r>
      <w:bookmarkEnd w:id="32"/>
      <w:bookmarkEnd w:id="33"/>
      <w:bookmarkEnd w:id="34"/>
    </w:p>
    <w:p w:rsidR="00963E32" w:rsidRPr="000B3E33" w:rsidRDefault="00337AEE" w:rsidP="00337AEE">
      <w:pPr>
        <w:pStyle w:val="Body"/>
        <w:spacing w:before="0" w:after="120"/>
        <w:rPr>
          <w:rFonts w:ascii="Times New Roman" w:eastAsiaTheme="minorEastAsia" w:hAnsi="Times New Roman" w:cs="Times New Roman"/>
          <w:sz w:val="22"/>
          <w:szCs w:val="22"/>
          <w:lang w:eastAsia="ja-JP"/>
        </w:rPr>
      </w:pPr>
      <w:bookmarkStart w:id="35" w:name="_Toc396213095"/>
      <w:r>
        <w:rPr>
          <w:rFonts w:ascii="Times New Roman" w:eastAsiaTheme="minorEastAsia" w:hAnsi="Times New Roman" w:cs="Times New Roman"/>
          <w:sz w:val="22"/>
          <w:szCs w:val="22"/>
          <w:lang w:eastAsia="ja-JP"/>
        </w:rPr>
        <w:t xml:space="preserve"> </w:t>
      </w:r>
      <w:r w:rsidR="00963E32"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00963E32"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00963E32"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337AEE">
      <w:pPr>
        <w:pStyle w:val="Body"/>
        <w:spacing w:before="0" w:after="120"/>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75977491"/>
      <w:r w:rsidRPr="00C83612">
        <w:rPr>
          <w:rFonts w:cs="Times New Roman"/>
          <w:sz w:val="28"/>
          <w:szCs w:val="28"/>
        </w:rPr>
        <w:t>Client features</w:t>
      </w:r>
      <w:bookmarkEnd w:id="36"/>
      <w:bookmarkEnd w:id="37"/>
    </w:p>
    <w:p w:rsidR="00357D2C" w:rsidRPr="00C83612" w:rsidRDefault="00357D2C" w:rsidP="00357D2C">
      <w:pPr>
        <w:pStyle w:val="Heading4"/>
        <w:numPr>
          <w:ilvl w:val="3"/>
          <w:numId w:val="4"/>
        </w:numPr>
        <w:rPr>
          <w:szCs w:val="24"/>
        </w:rPr>
      </w:pPr>
      <w:r>
        <w:rPr>
          <w:szCs w:val="24"/>
        </w:rPr>
        <w:t>Guest</w:t>
      </w:r>
      <w:r w:rsidRPr="00C83612">
        <w:rPr>
          <w:szCs w:val="24"/>
        </w:rPr>
        <w:t xml:space="preserve"> features</w:t>
      </w:r>
    </w:p>
    <w:p w:rsidR="009E69A6" w:rsidRPr="009E69A6" w:rsidRDefault="009E69A6" w:rsidP="009E69A6">
      <w:pPr>
        <w:pStyle w:val="ListParagraph"/>
        <w:numPr>
          <w:ilvl w:val="0"/>
          <w:numId w:val="29"/>
        </w:numPr>
      </w:pPr>
      <w:r w:rsidRPr="009E69A6">
        <w:rPr>
          <w:rFonts w:ascii="Times New Roman" w:hAnsi="Times New Roman" w:cs="Times New Roman"/>
        </w:rPr>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ED497E" w:rsidRPr="00C7700F" w:rsidRDefault="009E69A6" w:rsidP="005A5BA6">
      <w:pPr>
        <w:pStyle w:val="ListParagraph"/>
        <w:numPr>
          <w:ilvl w:val="0"/>
          <w:numId w:val="29"/>
        </w:numPr>
      </w:pPr>
      <w:r w:rsidRPr="00E35F36">
        <w:rPr>
          <w:rFonts w:ascii="Times New Roman" w:hAnsi="Times New Roman" w:cs="Times New Roman"/>
        </w:rPr>
        <w:lastRenderedPageBreak/>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w:t>
      </w:r>
      <w:r w:rsidR="00535ECF">
        <w:rPr>
          <w:rFonts w:ascii="Times New Roman" w:hAnsi="Times New Roman" w:cs="Times New Roman"/>
        </w:rPr>
        <w:t>s</w:t>
      </w:r>
      <w:r w:rsidR="00C7700F">
        <w:rPr>
          <w:rFonts w:ascii="Times New Roman" w:hAnsi="Times New Roman" w:cs="Times New Roman"/>
        </w:rPr>
        <w:t xml:space="preserv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35ECF">
        <w:rPr>
          <w:rFonts w:ascii="Times New Roman" w:hAnsi="Times New Roman" w:cs="Times New Roman"/>
        </w:rPr>
        <w:t>departure</w:t>
      </w:r>
      <w:r w:rsidR="005A5BA6">
        <w:rPr>
          <w:rFonts w:ascii="Times New Roman" w:hAnsi="Times New Roman" w:cs="Times New Roman"/>
        </w:rPr>
        <w:t xml:space="preserve">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C020A" w:rsidRPr="0043533C" w:rsidRDefault="000C020A"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w:t>
      </w:r>
      <w:r w:rsidR="00047708">
        <w:rPr>
          <w:rFonts w:ascii="Times New Roman" w:hAnsi="Times New Roman" w:cs="Times New Roman"/>
          <w:color w:val="222222"/>
          <w:shd w:val="clear" w:color="auto" w:fill="FFFFFF"/>
        </w:rPr>
        <w:t xml:space="preserve">carry </w:t>
      </w:r>
      <w:r w:rsidR="00ED491D">
        <w:rPr>
          <w:rFonts w:ascii="Times New Roman" w:hAnsi="Times New Roman" w:cs="Times New Roman"/>
        </w:rPr>
        <w:t>their goods.</w:t>
      </w:r>
    </w:p>
    <w:p w:rsidR="005351D3" w:rsidRPr="00C83612" w:rsidRDefault="006F337B" w:rsidP="00EE3B04">
      <w:pPr>
        <w:pStyle w:val="Heading4"/>
        <w:numPr>
          <w:ilvl w:val="3"/>
          <w:numId w:val="4"/>
        </w:numPr>
        <w:rPr>
          <w:szCs w:val="24"/>
        </w:rPr>
      </w:pPr>
      <w:r w:rsidRPr="00C83612">
        <w:rPr>
          <w:szCs w:val="24"/>
        </w:rPr>
        <w:t>Carrier feature</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48"/>
      <w:r w:rsidRPr="00E35F36">
        <w:rPr>
          <w:rFonts w:ascii="Times New Roman" w:hAnsi="Times New Roman" w:cs="Times New Roman"/>
        </w:rPr>
        <w:t>View bill of lading list</w:t>
      </w:r>
      <w:bookmarkEnd w:id="38"/>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61"/>
      <w:r w:rsidRPr="00E35F36">
        <w:rPr>
          <w:rFonts w:ascii="Times New Roman" w:hAnsi="Times New Roman" w:cs="Times New Roman"/>
        </w:rPr>
        <w:t>Confirm complete transaction</w:t>
      </w:r>
      <w:bookmarkEnd w:id="39"/>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0"/>
      <w:r w:rsidRPr="00E35F36">
        <w:rPr>
          <w:rFonts w:ascii="Times New Roman" w:hAnsi="Times New Roman" w:cs="Times New Roman"/>
        </w:rPr>
        <w:lastRenderedPageBreak/>
        <w:t>View bill of lading detail</w:t>
      </w:r>
      <w:bookmarkEnd w:id="40"/>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279"/>
      <w:r w:rsidRPr="00E35F36">
        <w:rPr>
          <w:rFonts w:ascii="Times New Roman" w:hAnsi="Times New Roman" w:cs="Times New Roman"/>
        </w:rPr>
        <w:t>Auction bill of lading</w:t>
      </w:r>
      <w:bookmarkEnd w:id="41"/>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2" w:name="_Hlk478210302"/>
      <w:r w:rsidRPr="00E35F36">
        <w:rPr>
          <w:rFonts w:ascii="Times New Roman" w:hAnsi="Times New Roman" w:cs="Times New Roman"/>
        </w:rPr>
        <w:t>Search bill of lading</w:t>
      </w:r>
      <w:bookmarkEnd w:id="42"/>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C020A" w:rsidRDefault="0074777D" w:rsidP="0074777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8"/>
        </w:numPr>
        <w:spacing w:after="200" w:line="276" w:lineRule="auto"/>
        <w:rPr>
          <w:rFonts w:ascii="Times New Roman" w:hAnsi="Times New Roman" w:cs="Times New Roman"/>
        </w:rPr>
      </w:pPr>
      <w:bookmarkStart w:id="43" w:name="_Toc430290457"/>
      <w:bookmarkStart w:id="44" w:name="_Toc475977492"/>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xml:space="preserve">: when goods owner is success on auction bill of lading, they can connect to carrier who bill </w:t>
      </w:r>
      <w:r w:rsidR="00047708">
        <w:rPr>
          <w:rFonts w:ascii="Times New Roman" w:hAnsi="Times New Roman" w:cs="Times New Roman"/>
        </w:rPr>
        <w:t>carry</w:t>
      </w:r>
      <w:r>
        <w:rPr>
          <w:rFonts w:ascii="Times New Roman" w:hAnsi="Times New Roman" w:cs="Times New Roman"/>
        </w:rPr>
        <w:t xml:space="preserve">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t>Admin features</w:t>
      </w:r>
      <w:bookmarkEnd w:id="43"/>
      <w:bookmarkEnd w:id="44"/>
    </w:p>
    <w:p w:rsidR="00987460" w:rsidRDefault="00987460" w:rsidP="00987460">
      <w:pPr>
        <w:pStyle w:val="ListParagraph"/>
        <w:numPr>
          <w:ilvl w:val="0"/>
          <w:numId w:val="28"/>
        </w:numPr>
        <w:spacing w:after="200" w:line="276" w:lineRule="auto"/>
        <w:rPr>
          <w:rFonts w:ascii="Times New Roman" w:hAnsi="Times New Roman" w:cs="Times New Roman"/>
        </w:rPr>
      </w:pPr>
      <w:bookmarkStart w:id="45" w:name="_Toc430290458"/>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lastRenderedPageBreak/>
        <w:t>Edit company information: admin can edit user’s company’s information.</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9D498C"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bookmarkStart w:id="46" w:name="_Toc475977493"/>
      <w:r w:rsidRPr="001672B7">
        <w:rPr>
          <w:rFonts w:ascii="Times New Roman" w:hAnsi="Times New Roman" w:cs="Times New Roman"/>
        </w:rPr>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BENEFIT FROM PROJECT</w:t>
      </w:r>
      <w:bookmarkEnd w:id="35"/>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Easy create a new transaction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join to </w:t>
      </w:r>
      <w:r w:rsidR="002D1D92" w:rsidRPr="00DB7291">
        <w:rPr>
          <w:rFonts w:ascii="Times New Roman" w:hAnsi="Times New Roman" w:cs="Times New Roman"/>
          <w:lang w:val="vi-VN"/>
        </w:rPr>
        <w:t>Carrier Trading Center</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search for </w:t>
      </w:r>
      <w:r w:rsidR="00946EBD" w:rsidRPr="00DB7291">
        <w:rPr>
          <w:rFonts w:ascii="Times New Roman" w:hAnsi="Times New Roman" w:cs="Times New Roman"/>
        </w:rPr>
        <w:t>detail</w:t>
      </w:r>
      <w:r w:rsidRPr="00DB7291">
        <w:rPr>
          <w:rFonts w:ascii="Times New Roman" w:hAnsi="Times New Roman" w:cs="Times New Roman"/>
          <w:lang w:val="vi-VN"/>
        </w:rPr>
        <w:t xml:space="preserve"> transaction information </w:t>
      </w:r>
    </w:p>
    <w:p w:rsidR="008613ED" w:rsidRPr="00DB7291" w:rsidRDefault="008613ED" w:rsidP="00DB7291">
      <w:pPr>
        <w:pStyle w:val="ListParagraph"/>
        <w:numPr>
          <w:ilvl w:val="0"/>
          <w:numId w:val="12"/>
        </w:numPr>
        <w:spacing w:line="276" w:lineRule="auto"/>
        <w:jc w:val="both"/>
        <w:rPr>
          <w:rFonts w:ascii="Times New Roman" w:hAnsi="Times New Roman" w:cs="Times New Roman"/>
          <w:lang w:val="vi-VN"/>
        </w:rPr>
      </w:pPr>
      <w:r w:rsidRPr="00DB7291">
        <w:rPr>
          <w:rFonts w:ascii="Times New Roman" w:hAnsi="Times New Roman" w:cs="Times New Roman"/>
          <w:lang w:val="vi-VN"/>
        </w:rPr>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C9404A" w:rsidRPr="00C9404A" w:rsidRDefault="00963E32" w:rsidP="00C9404A">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C9404A" w:rsidRDefault="00963E32" w:rsidP="00C9404A">
      <w:pPr>
        <w:pStyle w:val="ListParagraph"/>
        <w:numPr>
          <w:ilvl w:val="1"/>
          <w:numId w:val="14"/>
        </w:numPr>
        <w:spacing w:after="200" w:line="276" w:lineRule="auto"/>
        <w:jc w:val="both"/>
        <w:rPr>
          <w:rFonts w:ascii="Times New Roman" w:hAnsi="Times New Roman" w:cs="Times New Roman"/>
        </w:rPr>
      </w:pPr>
      <w:r w:rsidRPr="00C9404A">
        <w:rPr>
          <w:rFonts w:ascii="Times New Roman" w:hAnsi="Times New Roman" w:cs="Times New Roman"/>
        </w:rPr>
        <w:t xml:space="preserve">Training: </w:t>
      </w:r>
      <w:r w:rsidR="00C95D17" w:rsidRPr="00C9404A">
        <w:rPr>
          <w:rFonts w:ascii="Times New Roman" w:hAnsi="Times New Roman" w:cs="Times New Roman"/>
        </w:rPr>
        <w:t>al</w:t>
      </w:r>
      <w:r w:rsidR="00C83612" w:rsidRPr="00C9404A">
        <w:rPr>
          <w:rFonts w:ascii="Times New Roman" w:hAnsi="Times New Roman" w:cs="Times New Roman"/>
        </w:rPr>
        <w:t>l team members have a good base</w:t>
      </w:r>
      <w:r w:rsidR="00C95D17" w:rsidRPr="00C9404A">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C9404A">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lastRenderedPageBreak/>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w:t>
      </w:r>
      <w:r w:rsidR="00BC2829" w:rsidRPr="000B3E33">
        <w:rPr>
          <w:rFonts w:ascii="Times New Roman" w:hAnsi="Times New Roman" w:cs="Times New Roman"/>
        </w:rPr>
        <w:t>must</w:t>
      </w:r>
      <w:r w:rsidRPr="000B3E33">
        <w:rPr>
          <w:rFonts w:ascii="Times New Roman" w:hAnsi="Times New Roman" w:cs="Times New Roman"/>
        </w:rPr>
        <w:t xml:space="preserve"> submit report documents before deadline to teacher</w:t>
      </w:r>
      <w:r w:rsidR="00BC2829">
        <w:rPr>
          <w:rFonts w:ascii="Times New Roman" w:hAnsi="Times New Roman" w:cs="Times New Roman"/>
        </w:rPr>
        <w:t xml:space="preserve"> so teacher</w:t>
      </w:r>
      <w:r w:rsidRPr="000B3E33">
        <w:rPr>
          <w:rFonts w:ascii="Times New Roman" w:hAnsi="Times New Roman" w:cs="Times New Roman"/>
        </w:rPr>
        <w:t xml:space="preserve"> can</w:t>
      </w:r>
      <w:r w:rsidR="00BC2829">
        <w:rPr>
          <w:rFonts w:ascii="Times New Roman" w:hAnsi="Times New Roman" w:cs="Times New Roman"/>
        </w:rPr>
        <w:t xml:space="preserve"> have a final</w:t>
      </w:r>
      <w:r w:rsidRPr="000B3E33">
        <w:rPr>
          <w:rFonts w:ascii="Times New Roman" w:hAnsi="Times New Roman" w:cs="Times New Roman"/>
        </w:rPr>
        <w:t xml:space="preserve">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BC2829" w:rsidP="000B3E33">
      <w:pPr>
        <w:pStyle w:val="ListParagraph"/>
        <w:numPr>
          <w:ilvl w:val="1"/>
          <w:numId w:val="14"/>
        </w:numPr>
        <w:spacing w:after="200" w:line="276" w:lineRule="auto"/>
        <w:jc w:val="both"/>
        <w:rPr>
          <w:rFonts w:ascii="Times New Roman" w:hAnsi="Times New Roman" w:cs="Times New Roman"/>
        </w:rPr>
      </w:pPr>
      <w:r>
        <w:rPr>
          <w:rFonts w:ascii="Times New Roman" w:hAnsi="Times New Roman" w:cs="Times New Roman"/>
        </w:rPr>
        <w:t>Human resources: There are 5</w:t>
      </w:r>
      <w:r w:rsidR="00963E32" w:rsidRPr="000B3E33">
        <w:rPr>
          <w:rFonts w:ascii="Times New Roman" w:hAnsi="Times New Roman" w:cs="Times New Roman"/>
        </w:rPr>
        <w:t xml:space="preserve"> member</w:t>
      </w:r>
      <w:r w:rsidR="008A2A5E">
        <w:rPr>
          <w:rFonts w:ascii="Times New Roman" w:hAnsi="Times New Roman" w:cs="Times New Roman"/>
        </w:rPr>
        <w:t>s</w:t>
      </w:r>
      <w:r w:rsidR="00963E32"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w:t>
      </w:r>
      <w:r>
        <w:rPr>
          <w:rFonts w:ascii="Times New Roman" w:hAnsi="Times New Roman" w:cs="Times New Roman"/>
        </w:rPr>
        <w:t>must</w:t>
      </w:r>
      <w:r w:rsidR="00BA6BA7" w:rsidRPr="000B3E33">
        <w:rPr>
          <w:rFonts w:ascii="Times New Roman" w:hAnsi="Times New Roman" w:cs="Times New Roman"/>
        </w:rPr>
        <w:t xml:space="preserve"> study 3 subjects </w:t>
      </w:r>
      <w:r w:rsidR="00963E32"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0767BD" w:rsidRDefault="004371EC"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Sanvanchuyen</w:t>
      </w:r>
      <w:r w:rsidR="00963E32" w:rsidRPr="000767BD">
        <w:rPr>
          <w:rFonts w:ascii="Times New Roman" w:hAnsi="Times New Roman" w:cs="Times New Roman"/>
          <w:b/>
        </w:rPr>
        <w:t>:</w:t>
      </w:r>
      <w:r w:rsidR="00E951C0" w:rsidRPr="000767BD">
        <w:rPr>
          <w:rFonts w:ascii="Times New Roman" w:hAnsi="Times New Roman" w:cs="Times New Roman"/>
          <w:b/>
        </w:rPr>
        <w:t xml:space="preserve"> “</w:t>
      </w:r>
      <w:r w:rsidR="007D1B26" w:rsidRPr="000767BD">
        <w:rPr>
          <w:rFonts w:ascii="Times New Roman" w:hAnsi="Times New Roman" w:cs="Times New Roman"/>
          <w:b/>
        </w:rPr>
        <w:t xml:space="preserve">San Van Chuyen”. Updated </w:t>
      </w:r>
      <w:r w:rsidR="00E951C0" w:rsidRPr="000767BD">
        <w:rPr>
          <w:rFonts w:ascii="Times New Roman" w:hAnsi="Times New Roman" w:cs="Times New Roman"/>
          <w:b/>
        </w:rPr>
        <w:t>19/02/2017.</w:t>
      </w:r>
      <w:r w:rsidR="00963E32" w:rsidRPr="000767BD">
        <w:rPr>
          <w:rFonts w:ascii="Times New Roman" w:hAnsi="Times New Roman" w:cs="Times New Roman"/>
          <w:b/>
        </w:rPr>
        <w:t xml:space="preserve"> </w:t>
      </w:r>
      <w:hyperlink r:id="rId13" w:history="1">
        <w:r w:rsidR="000767BD" w:rsidRPr="000767BD">
          <w:rPr>
            <w:rStyle w:val="Hyperlink"/>
            <w:rFonts w:ascii="Times New Roman" w:hAnsi="Times New Roman" w:cs="Times New Roman"/>
            <w:color w:val="auto"/>
          </w:rPr>
          <w:t>http://sanvanchuyen.vn/</w:t>
        </w:r>
      </w:hyperlink>
    </w:p>
    <w:p w:rsidR="000767BD" w:rsidRPr="000767BD" w:rsidRDefault="000767BD"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Trucking:</w:t>
      </w:r>
      <w:r w:rsidRPr="000767BD">
        <w:rPr>
          <w:rStyle w:val="Hyperlink"/>
          <w:rFonts w:ascii="Times New Roman" w:hAnsi="Times New Roman" w:cs="Times New Roman"/>
          <w:color w:val="auto"/>
          <w:u w:val="none"/>
        </w:rPr>
        <w:t xml:space="preserve"> “Trucking”. Updated 19/02/2017. http://trucking.vn/</w:t>
      </w:r>
    </w:p>
    <w:p w:rsidR="000767BD" w:rsidRPr="000B3E33" w:rsidRDefault="000767BD" w:rsidP="000767BD">
      <w:pPr>
        <w:pStyle w:val="ListParagraph"/>
        <w:spacing w:after="200" w:line="276" w:lineRule="auto"/>
        <w:rPr>
          <w:rFonts w:ascii="Times New Roman" w:hAnsi="Times New Roman" w:cs="Times New Roman"/>
          <w:color w:val="0563C1" w:themeColor="hyperlink"/>
          <w:u w:val="single"/>
        </w:rPr>
      </w:pP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B94" w:rsidRDefault="002B3B94" w:rsidP="002078E4">
      <w:pPr>
        <w:spacing w:after="0" w:line="240" w:lineRule="auto"/>
      </w:pPr>
      <w:r>
        <w:separator/>
      </w:r>
    </w:p>
  </w:endnote>
  <w:endnote w:type="continuationSeparator" w:id="0">
    <w:p w:rsidR="002B3B94" w:rsidRDefault="002B3B94"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E57E73">
          <w:rPr>
            <w:noProof/>
          </w:rPr>
          <w:t>6</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B94" w:rsidRDefault="002B3B94" w:rsidP="002078E4">
      <w:pPr>
        <w:spacing w:after="0" w:line="240" w:lineRule="auto"/>
      </w:pPr>
      <w:r>
        <w:separator/>
      </w:r>
    </w:p>
  </w:footnote>
  <w:footnote w:type="continuationSeparator" w:id="0">
    <w:p w:rsidR="002B3B94" w:rsidRDefault="002B3B94"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Pr="009845B5" w:rsidRDefault="005A14AC">
    <w:pPr>
      <w:pStyle w:val="Header"/>
      <w:rPr>
        <w:rFonts w:ascii="Times New Roman" w:hAnsi="Times New Roman" w:cs="Times New Roman"/>
      </w:rPr>
    </w:pPr>
    <w:r w:rsidRPr="009845B5">
      <w:rPr>
        <w:rFonts w:ascii="Times New Roman" w:hAnsi="Times New Roman" w:cs="Times New Roman"/>
      </w:rP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2691"/>
    <w:multiLevelType w:val="hybridMultilevel"/>
    <w:tmpl w:val="C986D156"/>
    <w:lvl w:ilvl="0" w:tplc="B2FCEB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832B3"/>
    <w:multiLevelType w:val="hybridMultilevel"/>
    <w:tmpl w:val="58AE6A84"/>
    <w:lvl w:ilvl="0" w:tplc="8D346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32583"/>
    <w:multiLevelType w:val="hybridMultilevel"/>
    <w:tmpl w:val="A7E0E9AC"/>
    <w:lvl w:ilvl="0" w:tplc="F2AC36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A180D"/>
    <w:multiLevelType w:val="hybridMultilevel"/>
    <w:tmpl w:val="62FCB852"/>
    <w:lvl w:ilvl="0" w:tplc="CB60C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6"/>
  </w:num>
  <w:num w:numId="4">
    <w:abstractNumId w:val="19"/>
  </w:num>
  <w:num w:numId="5">
    <w:abstractNumId w:val="12"/>
  </w:num>
  <w:num w:numId="6">
    <w:abstractNumId w:val="23"/>
  </w:num>
  <w:num w:numId="7">
    <w:abstractNumId w:val="11"/>
  </w:num>
  <w:num w:numId="8">
    <w:abstractNumId w:val="28"/>
  </w:num>
  <w:num w:numId="9">
    <w:abstractNumId w:val="18"/>
  </w:num>
  <w:num w:numId="10">
    <w:abstractNumId w:val="13"/>
  </w:num>
  <w:num w:numId="11">
    <w:abstractNumId w:val="9"/>
  </w:num>
  <w:num w:numId="12">
    <w:abstractNumId w:val="6"/>
  </w:num>
  <w:num w:numId="13">
    <w:abstractNumId w:val="21"/>
  </w:num>
  <w:num w:numId="14">
    <w:abstractNumId w:val="20"/>
  </w:num>
  <w:num w:numId="15">
    <w:abstractNumId w:val="15"/>
  </w:num>
  <w:num w:numId="16">
    <w:abstractNumId w:val="0"/>
  </w:num>
  <w:num w:numId="17">
    <w:abstractNumId w:val="10"/>
  </w:num>
  <w:num w:numId="18">
    <w:abstractNumId w:val="4"/>
  </w:num>
  <w:num w:numId="19">
    <w:abstractNumId w:val="2"/>
  </w:num>
  <w:num w:numId="20">
    <w:abstractNumId w:val="8"/>
  </w:num>
  <w:num w:numId="21">
    <w:abstractNumId w:val="31"/>
  </w:num>
  <w:num w:numId="22">
    <w:abstractNumId w:val="24"/>
  </w:num>
  <w:num w:numId="23">
    <w:abstractNumId w:val="3"/>
  </w:num>
  <w:num w:numId="24">
    <w:abstractNumId w:val="26"/>
  </w:num>
  <w:num w:numId="25">
    <w:abstractNumId w:val="25"/>
  </w:num>
  <w:num w:numId="26">
    <w:abstractNumId w:val="22"/>
  </w:num>
  <w:num w:numId="27">
    <w:abstractNumId w:val="30"/>
  </w:num>
  <w:num w:numId="28">
    <w:abstractNumId w:val="17"/>
  </w:num>
  <w:num w:numId="29">
    <w:abstractNumId w:val="14"/>
  </w:num>
  <w:num w:numId="30">
    <w:abstractNumId w:val="7"/>
  </w:num>
  <w:num w:numId="31">
    <w:abstractNumId w:val="1"/>
  </w:num>
  <w:num w:numId="32">
    <w:abstractNumId w:val="5"/>
  </w:num>
  <w:num w:numId="33">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47708"/>
    <w:rsid w:val="00052A00"/>
    <w:rsid w:val="00053305"/>
    <w:rsid w:val="00056F48"/>
    <w:rsid w:val="0006089C"/>
    <w:rsid w:val="00074379"/>
    <w:rsid w:val="0007648A"/>
    <w:rsid w:val="000767BD"/>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6F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B3B94"/>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AEE"/>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722BB"/>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0C7A"/>
    <w:rsid w:val="005916A8"/>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213A"/>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5B5"/>
    <w:rsid w:val="009863E1"/>
    <w:rsid w:val="00987460"/>
    <w:rsid w:val="00987E6A"/>
    <w:rsid w:val="0099190F"/>
    <w:rsid w:val="0099242D"/>
    <w:rsid w:val="009A5952"/>
    <w:rsid w:val="009A6006"/>
    <w:rsid w:val="009A6A42"/>
    <w:rsid w:val="009A6B71"/>
    <w:rsid w:val="009B030A"/>
    <w:rsid w:val="009B1FDE"/>
    <w:rsid w:val="009B2D88"/>
    <w:rsid w:val="009B6541"/>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46D"/>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2D0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2829"/>
    <w:rsid w:val="00BC3611"/>
    <w:rsid w:val="00BC362B"/>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404A"/>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6B56"/>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C12"/>
    <w:rsid w:val="00D76EC5"/>
    <w:rsid w:val="00D772AD"/>
    <w:rsid w:val="00D77788"/>
    <w:rsid w:val="00D804FA"/>
    <w:rsid w:val="00D82012"/>
    <w:rsid w:val="00D84710"/>
    <w:rsid w:val="00D852F0"/>
    <w:rsid w:val="00D93EF7"/>
    <w:rsid w:val="00D94A0F"/>
    <w:rsid w:val="00D95399"/>
    <w:rsid w:val="00DA3877"/>
    <w:rsid w:val="00DB002C"/>
    <w:rsid w:val="00DB60A5"/>
    <w:rsid w:val="00DB7291"/>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2D16"/>
    <w:rsid w:val="00E467BC"/>
    <w:rsid w:val="00E47E27"/>
    <w:rsid w:val="00E564AA"/>
    <w:rsid w:val="00E57E73"/>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00ADD-254F-413B-8B41-C27D6E60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11</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180</cp:revision>
  <dcterms:created xsi:type="dcterms:W3CDTF">2015-09-17T15:41:00Z</dcterms:created>
  <dcterms:modified xsi:type="dcterms:W3CDTF">2017-04-13T10:44:00Z</dcterms:modified>
</cp:coreProperties>
</file>