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40"/>
        <w:jc w:val="center"/>
      </w:pPr>
      <w:r>
        <w:rPr>
          <w:rFonts w:ascii="Arial" w:cs="Arial" w:eastAsia="Arial" w:hAnsi="Arial"/>
          <w:b/>
          <w:bCs/>
          <w:color w:val="1A252F"/>
          <w:sz w:val="72"/>
          <w:szCs w:val="72"/>
        </w:rPr>
        <w:t xml:space="preserve">AUDIT TECHNIQUE</w:t>
      </w:r>
    </w:p>
    <w:p>
      <w:pPr>
        <w:spacing w:after="100" w:before="100"/>
        <w:jc w:val="center"/>
      </w:pPr>
      <w:r>
        <w:rPr>
          <w:rFonts w:ascii="Arial" w:cs="Arial" w:eastAsia="Arial" w:hAnsi="Arial"/>
          <w:color w:val="2980B9"/>
          <w:sz w:val="40"/>
          <w:szCs w:val="40"/>
        </w:rPr>
        <w:t xml:space="preserve">Projet GLF — Site Garage Automobile</w:t>
      </w:r>
    </w:p>
    <w:p>
      <w:pPr>
        <w:spacing w:after="600" w:before="200"/>
        <w:jc w:val="center"/>
      </w:pPr>
      <w:r>
        <w:rPr>
          <w:rFonts w:ascii="Arial" w:cs="Arial" w:eastAsia="Arial" w:hAnsi="Arial"/>
          <w:i/>
          <w:iCs/>
          <w:color w:val="7F8C8D"/>
          <w:sz w:val="26"/>
          <w:szCs w:val="26"/>
        </w:rPr>
        <w:t xml:space="preserve">Backend (FastAPI/Python) &amp; Frontend (Next.js/React) — Juin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160"/>
              <w:left w:type="dxa" w:w="200"/>
              <w:bottom w:type="dxa" w:w="160"/>
              <w:right w:type="dxa" w:w="200"/>
            </w:tcMar>
            <w:vAlign w:val="center"/>
          </w:tcPr>
          <w:p>
            <w:pPr>
              <w:jc w:val="center"/>
            </w:pPr>
            <w:r>
              <w:rPr>
                <w:rFonts w:ascii="Arial" w:cs="Arial" w:eastAsia="Arial" w:hAnsi="Arial"/>
                <w:b/>
                <w:bCs/>
                <w:color w:val="FFFFFF"/>
                <w:sz w:val="52"/>
                <w:szCs w:val="52"/>
              </w:rPr>
              <w:t xml:space="preserve">3</w:t>
            </w:r>
          </w:p>
          <w:p>
            <w:pPr>
              <w:jc w:val="center"/>
            </w:pPr>
            <w:r>
              <w:rPr>
                <w:rFonts w:ascii="Arial" w:cs="Arial" w:eastAsia="Arial" w:hAnsi="Arial"/>
                <w:color w:val="FFFFFF"/>
                <w:sz w:val="18"/>
                <w:szCs w:val="18"/>
              </w:rPr>
              <w:t xml:space="preserve">Critiques Backend</w:t>
            </w:r>
          </w:p>
        </w:tc>
        <w:tc>
          <w:tcPr>
            <w:tcW w:type="dxa" w:w="2340"/>
            <w:tcBorders>
              <w:top w:val="single" w:color="CCCCCC" w:sz="1"/>
              <w:left w:val="single" w:color="CCCCCC" w:sz="1"/>
              <w:bottom w:val="single" w:color="CCCCCC" w:sz="1"/>
              <w:right w:val="single" w:color="CCCCCC" w:sz="1"/>
            </w:tcBorders>
            <w:shd w:fill="E67E22" w:val="clear"/>
            <w:tcMar>
              <w:top w:type="dxa" w:w="160"/>
              <w:left w:type="dxa" w:w="200"/>
              <w:bottom w:type="dxa" w:w="160"/>
              <w:right w:type="dxa" w:w="200"/>
            </w:tcMar>
            <w:vAlign w:val="center"/>
          </w:tcPr>
          <w:p>
            <w:pPr>
              <w:jc w:val="center"/>
            </w:pPr>
            <w:r>
              <w:rPr>
                <w:rFonts w:ascii="Arial" w:cs="Arial" w:eastAsia="Arial" w:hAnsi="Arial"/>
                <w:b/>
                <w:bCs/>
                <w:color w:val="FFFFFF"/>
                <w:sz w:val="52"/>
                <w:szCs w:val="52"/>
              </w:rPr>
              <w:t xml:space="preserve">4</w:t>
            </w:r>
          </w:p>
          <w:p>
            <w:pPr>
              <w:jc w:val="center"/>
            </w:pPr>
            <w:r>
              <w:rPr>
                <w:rFonts w:ascii="Arial" w:cs="Arial" w:eastAsia="Arial" w:hAnsi="Arial"/>
                <w:color w:val="FFFFFF"/>
                <w:sz w:val="18"/>
                <w:szCs w:val="18"/>
              </w:rPr>
              <w:t xml:space="preserve">Majeurs Backend</w:t>
            </w:r>
          </w:p>
        </w:tc>
        <w:tc>
          <w:tcPr>
            <w:tcW w:type="dxa" w:w="2340"/>
            <w:tcBorders>
              <w:top w:val="single" w:color="CCCCCC" w:sz="1"/>
              <w:left w:val="single" w:color="CCCCCC" w:sz="1"/>
              <w:bottom w:val="single" w:color="CCCCCC" w:sz="1"/>
              <w:right w:val="single" w:color="CCCCCC" w:sz="1"/>
            </w:tcBorders>
            <w:shd w:fill="2980B9" w:val="clear"/>
            <w:tcMar>
              <w:top w:type="dxa" w:w="160"/>
              <w:left w:type="dxa" w:w="200"/>
              <w:bottom w:type="dxa" w:w="160"/>
              <w:right w:type="dxa" w:w="200"/>
            </w:tcMar>
            <w:vAlign w:val="center"/>
          </w:tcPr>
          <w:p>
            <w:pPr>
              <w:jc w:val="center"/>
            </w:pPr>
            <w:r>
              <w:rPr>
                <w:rFonts w:ascii="Arial" w:cs="Arial" w:eastAsia="Arial" w:hAnsi="Arial"/>
                <w:b/>
                <w:bCs/>
                <w:color w:val="FFFFFF"/>
                <w:sz w:val="52"/>
                <w:szCs w:val="52"/>
              </w:rPr>
              <w:t xml:space="preserve">6</w:t>
            </w:r>
          </w:p>
          <w:p>
            <w:pPr>
              <w:jc w:val="center"/>
            </w:pPr>
            <w:r>
              <w:rPr>
                <w:rFonts w:ascii="Arial" w:cs="Arial" w:eastAsia="Arial" w:hAnsi="Arial"/>
                <w:color w:val="FFFFFF"/>
                <w:sz w:val="18"/>
                <w:szCs w:val="18"/>
              </w:rPr>
              <w:t xml:space="preserve">Mineurs Backend</w:t>
            </w:r>
          </w:p>
        </w:tc>
        <w:tc>
          <w:tcPr>
            <w:tcW w:type="dxa" w:w="2340"/>
            <w:tcBorders>
              <w:top w:val="single" w:color="CCCCCC" w:sz="1"/>
              <w:left w:val="single" w:color="CCCCCC" w:sz="1"/>
              <w:bottom w:val="single" w:color="CCCCCC" w:sz="1"/>
              <w:right w:val="single" w:color="CCCCCC" w:sz="1"/>
            </w:tcBorders>
            <w:shd w:fill="34495E" w:val="clear"/>
            <w:tcMar>
              <w:top w:type="dxa" w:w="160"/>
              <w:left w:type="dxa" w:w="200"/>
              <w:bottom w:type="dxa" w:w="160"/>
              <w:right w:type="dxa" w:w="200"/>
            </w:tcMar>
            <w:vAlign w:val="center"/>
          </w:tcPr>
          <w:p>
            <w:pPr>
              <w:jc w:val="center"/>
            </w:pPr>
            <w:r>
              <w:rPr>
                <w:rFonts w:ascii="Arial" w:cs="Arial" w:eastAsia="Arial" w:hAnsi="Arial"/>
                <w:b/>
                <w:bCs/>
                <w:color w:val="FFFFFF"/>
                <w:sz w:val="52"/>
                <w:szCs w:val="52"/>
              </w:rPr>
              <w:t xml:space="preserve">6</w:t>
            </w:r>
          </w:p>
          <w:p>
            <w:pPr>
              <w:jc w:val="center"/>
            </w:pPr>
            <w:r>
              <w:rPr>
                <w:rFonts w:ascii="Arial" w:cs="Arial" w:eastAsia="Arial" w:hAnsi="Arial"/>
                <w:color w:val="FFFFFF"/>
                <w:sz w:val="18"/>
                <w:szCs w:val="18"/>
              </w:rPr>
              <w:t xml:space="preserve">Points Frontend</w:t>
            </w:r>
          </w:p>
        </w:tc>
      </w:tr>
    </w:tbl>
    <w:p>
      <w:pPr>
        <w:spacing w:after="0" w:before="400"/>
        <w:jc w:val="center"/>
      </w:pPr>
      <w:r>
        <w:rPr>
          <w:rFonts w:ascii="Arial" w:cs="Arial" w:eastAsia="Arial" w:hAnsi="Arial"/>
          <w:b/>
          <w:bCs/>
          <w:color w:val="27AE60"/>
          <w:sz w:val="24"/>
          <w:szCs w:val="24"/>
        </w:rPr>
        <w:t xml:space="preserve">Couverture de tests : 99% (1011 instructions)</w:t>
      </w:r>
    </w:p>
    <w:p>
      <w:r>
        <w:br w:type="page"/>
      </w:r>
    </w:p>
    <w:p>
      <w:pPr>
        <w:pStyle w:val="Heading1"/>
        <w:shd w:fill="1A252F" w:val="clear"/>
        <w:spacing w:after="240" w:before="400"/>
        <w:ind w:left="200"/>
      </w:pPr>
      <w:r>
        <w:rPr>
          <w:rFonts w:ascii="Arial" w:cs="Arial" w:eastAsia="Arial" w:hAnsi="Arial"/>
          <w:b/>
          <w:bCs/>
          <w:color w:val="FFFFFF"/>
          <w:sz w:val="36"/>
          <w:szCs w:val="36"/>
        </w:rPr>
        <w:t xml:space="preserve">1. Résumé exécutif</w:t>
      </w:r>
    </w:p>
    <w:p>
      <w:pPr>
        <w:spacing w:after="80" w:before="80"/>
      </w:pPr>
      <w:r>
        <w:rPr>
          <w:rFonts w:ascii="Arial" w:cs="Arial" w:eastAsia="Arial" w:hAnsi="Arial"/>
          <w:sz w:val="22"/>
          <w:szCs w:val="22"/>
        </w:rPr>
        <w:t xml:space="preserve">Ce rapport présente un audit technique du projet GLF, un site vitrine pour un garage automobile avec espace d'administration. Le backend est en Python/FastAPI, le frontend en Next.js 16 (App Router) déployé sur Vercel.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Le backend repose sur des bases solides et bénéficie d'une couverture de tests remarquable (99%). Les points à corriger sont ciblés et pour la plupart rapides à traiter. Côté frontend, l'application est fonctionnelle et bien structurée visuellement, avec quelques problèmes de sécurité et de performance à adresser.</w:t>
      </w:r>
    </w:p>
    <w:p>
      <w:r>
        <w:br w:type="page"/>
      </w:r>
    </w:p>
    <w:p>
      <w:pPr>
        <w:pStyle w:val="Heading1"/>
        <w:shd w:fill="1A252F" w:val="clear"/>
        <w:spacing w:after="240" w:before="400"/>
        <w:ind w:left="200"/>
      </w:pPr>
      <w:r>
        <w:rPr>
          <w:rFonts w:ascii="Arial" w:cs="Arial" w:eastAsia="Arial" w:hAnsi="Arial"/>
          <w:b/>
          <w:bCs/>
          <w:color w:val="FFFFFF"/>
          <w:sz w:val="36"/>
          <w:szCs w:val="36"/>
        </w:rPr>
        <w:t xml:space="preserve">2. Audit Backend (FastAPI / Python)</w:t>
      </w:r>
    </w:p>
    <w:p>
      <w:pPr>
        <w:pStyle w:val="Heading2"/>
        <w:pBdr>
          <w:bottom w:val="single" w:color="2980B9" w:sz="4" w:space="4"/>
        </w:pBdr>
        <w:spacing w:after="160" w:before="320"/>
      </w:pPr>
      <w:r>
        <w:rPr>
          <w:rFonts w:ascii="Arial" w:cs="Arial" w:eastAsia="Arial" w:hAnsi="Arial"/>
          <w:b/>
          <w:bCs/>
          <w:color w:val="2980B9"/>
          <w:sz w:val="30"/>
          <w:szCs w:val="30"/>
        </w:rPr>
        <w:t xml:space="preserve">2.1 Architecture &amp; Structure</w:t>
      </w:r>
    </w:p>
    <w:p>
      <w:pPr>
        <w:spacing w:after="80" w:before="80"/>
      </w:pPr>
      <w:r>
        <w:rPr>
          <w:rFonts w:ascii="Arial" w:cs="Arial" w:eastAsia="Arial" w:hAnsi="Arial"/>
          <w:sz w:val="22"/>
          <w:szCs w:val="22"/>
        </w:rPr>
        <w:t xml:space="preserve">Stack : Python 3.11, FastAPI, SQLModel (SQLAlchemy + Pydantic v2), Supabase Storage, Resend (emails).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Points positifs :</w:t>
      </w:r>
    </w:p>
    <w:p>
      <w:pPr>
        <w:pStyle w:val="ListParagraph"/>
        <w:numPr>
          <w:ilvl w:val="0"/>
          <w:numId w:val="2"/>
        </w:numPr>
        <w:spacing w:after="60" w:before="60"/>
      </w:pPr>
      <w:r>
        <w:rPr>
          <w:rFonts w:ascii="Arial" w:cs="Arial" w:eastAsia="Arial" w:hAnsi="Arial"/>
          <w:b w:val="false"/>
          <w:bCs w:val="false"/>
          <w:sz w:val="22"/>
          <w:szCs w:val="22"/>
        </w:rPr>
        <w:t xml:space="preserve">Séparation claire des responsabilités : routes/, models/, schemas/, services/, utils/, deps/, core/</w:t>
      </w:r>
    </w:p>
    <w:p>
      <w:pPr>
        <w:pStyle w:val="ListParagraph"/>
        <w:numPr>
          <w:ilvl w:val="0"/>
          <w:numId w:val="2"/>
        </w:numPr>
        <w:spacing w:after="60" w:before="60"/>
      </w:pPr>
      <w:r>
        <w:rPr>
          <w:rFonts w:ascii="Arial" w:cs="Arial" w:eastAsia="Arial" w:hAnsi="Arial"/>
          <w:b w:val="false"/>
          <w:bCs w:val="false"/>
          <w:sz w:val="22"/>
          <w:szCs w:val="22"/>
        </w:rPr>
        <w:t xml:space="preserve">Injection de dépendances FastAPI bien utilisée (Depends) pour la session et l'auth</w:t>
      </w:r>
    </w:p>
    <w:p>
      <w:pPr>
        <w:pStyle w:val="ListParagraph"/>
        <w:numPr>
          <w:ilvl w:val="0"/>
          <w:numId w:val="2"/>
        </w:numPr>
        <w:spacing w:after="60" w:before="60"/>
      </w:pPr>
      <w:r>
        <w:rPr>
          <w:rFonts w:ascii="Arial" w:cs="Arial" w:eastAsia="Arial" w:hAnsi="Arial"/>
          <w:b w:val="false"/>
          <w:bCs w:val="false"/>
          <w:sz w:val="22"/>
          <w:szCs w:val="22"/>
        </w:rPr>
        <w:t xml:space="preserve">Schémas Pydantic distincts PublicVehicleRead / VehicleRead — bonne séparation public/admin</w:t>
      </w:r>
    </w:p>
    <w:p>
      <w:pPr>
        <w:pStyle w:val="ListParagraph"/>
        <w:numPr>
          <w:ilvl w:val="0"/>
          <w:numId w:val="2"/>
        </w:numPr>
        <w:spacing w:after="60" w:before="60"/>
      </w:pPr>
      <w:r>
        <w:rPr>
          <w:rFonts w:ascii="Arial" w:cs="Arial" w:eastAsia="Arial" w:hAnsi="Arial"/>
          <w:b w:val="false"/>
          <w:bCs w:val="false"/>
          <w:sz w:val="22"/>
          <w:szCs w:val="22"/>
        </w:rPr>
        <w:t xml:space="preserve">Validation des entrées cohérente (EmailStr, Field avec ge/le/min_length)</w:t>
      </w:r>
    </w:p>
    <w:p>
      <w:pPr>
        <w:pStyle w:val="ListParagraph"/>
        <w:numPr>
          <w:ilvl w:val="0"/>
          <w:numId w:val="2"/>
        </w:numPr>
        <w:spacing w:after="60" w:before="60"/>
      </w:pPr>
      <w:r>
        <w:rPr>
          <w:rFonts w:ascii="Arial" w:cs="Arial" w:eastAsia="Arial" w:hAnsi="Arial"/>
          <w:b w:val="false"/>
          <w:bCs w:val="false"/>
          <w:sz w:val="22"/>
          <w:szCs w:val="22"/>
        </w:rPr>
        <w:t xml:space="preserve">Service d'images avec réindexation automatique de l'ordre d'affichage</w:t>
      </w:r>
    </w:p>
    <w:p>
      <w:pPr>
        <w:pStyle w:val="ListParagraph"/>
        <w:numPr>
          <w:ilvl w:val="0"/>
          <w:numId w:val="2"/>
        </w:numPr>
        <w:spacing w:after="60" w:before="60"/>
      </w:pPr>
      <w:r>
        <w:rPr>
          <w:rFonts w:ascii="Arial" w:cs="Arial" w:eastAsia="Arial" w:hAnsi="Arial"/>
          <w:b w:val="false"/>
          <w:bCs w:val="false"/>
          <w:sz w:val="22"/>
          <w:szCs w:val="22"/>
        </w:rPr>
        <w:t xml:space="preserve">Enums centralisés dans enums.py — cohérence garantie entre modèles et schémas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Points à améliorer :</w:t>
      </w:r>
    </w:p>
    <w:p>
      <w:pPr>
        <w:pStyle w:val="ListParagraph"/>
        <w:numPr>
          <w:ilvl w:val="0"/>
          <w:numId w:val="2"/>
        </w:numPr>
        <w:spacing w:after="60" w:before="60"/>
      </w:pPr>
      <w:r>
        <w:rPr>
          <w:rFonts w:ascii="Arial" w:cs="Arial" w:eastAsia="Arial" w:hAnsi="Arial"/>
          <w:b w:val="false"/>
          <w:bCs w:val="false"/>
          <w:sz w:val="22"/>
          <w:szCs w:val="22"/>
        </w:rPr>
        <w:t xml:space="preserve">Pas de versioning d'API (/v1/) — difficile à faire évoluer sans casser les clients</w:t>
      </w:r>
    </w:p>
    <w:p>
      <w:pPr>
        <w:pStyle w:val="ListParagraph"/>
        <w:numPr>
          <w:ilvl w:val="0"/>
          <w:numId w:val="2"/>
        </w:numPr>
        <w:spacing w:after="60" w:before="60"/>
      </w:pPr>
      <w:r>
        <w:rPr>
          <w:rFonts w:ascii="Arial" w:cs="Arial" w:eastAsia="Arial" w:hAnsi="Arial"/>
          <w:b w:val="false"/>
          <w:bCs w:val="false"/>
          <w:sz w:val="22"/>
          <w:szCs w:val="22"/>
        </w:rPr>
        <w:t xml:space="preserve">app/auth.py est un fichier vide — dead code à supprimer</w:t>
      </w:r>
    </w:p>
    <w:p>
      <w:pPr>
        <w:pStyle w:val="ListParagraph"/>
        <w:numPr>
          <w:ilvl w:val="0"/>
          <w:numId w:val="2"/>
        </w:numPr>
        <w:spacing w:after="60" w:before="60"/>
      </w:pPr>
      <w:r>
        <w:rPr>
          <w:rFonts w:ascii="Arial" w:cs="Arial" w:eastAsia="Arial" w:hAnsi="Arial"/>
          <w:b w:val="false"/>
          <w:bCs w:val="false"/>
          <w:sz w:val="22"/>
          <w:szCs w:val="22"/>
        </w:rPr>
        <w:t xml:space="preserve">Pas de migrations Alembic — create_all() en lifespan est destructif en production</w:t>
      </w:r>
    </w:p>
    <w:p>
      <w:pPr>
        <w:pStyle w:val="ListParagraph"/>
        <w:numPr>
          <w:ilvl w:val="0"/>
          <w:numId w:val="2"/>
        </w:numPr>
        <w:spacing w:after="60" w:before="60"/>
      </w:pPr>
      <w:r>
        <w:rPr>
          <w:rFonts w:ascii="Arial" w:cs="Arial" w:eastAsia="Arial" w:hAnsi="Arial"/>
          <w:b w:val="false"/>
          <w:bCs w:val="false"/>
          <w:sz w:val="22"/>
          <w:szCs w:val="22"/>
        </w:rPr>
        <w:t xml:space="preserve">Pas de total_count dans les réponses paginées — le frontend ne peut pas calculer le nombre de pages</w:t>
      </w:r>
    </w:p>
    <w:p>
      <w:pPr>
        <w:pStyle w:val="ListParagraph"/>
        <w:numPr>
          <w:ilvl w:val="0"/>
          <w:numId w:val="2"/>
        </w:numPr>
        <w:spacing w:after="60" w:before="60"/>
      </w:pPr>
      <w:r>
        <w:rPr>
          <w:rFonts w:ascii="Arial" w:cs="Arial" w:eastAsia="Arial" w:hAnsi="Arial"/>
          <w:b w:val="false"/>
          <w:bCs w:val="false"/>
          <w:sz w:val="22"/>
          <w:szCs w:val="22"/>
        </w:rPr>
        <w:t xml:space="preserve">Le mount StaticFiles('uploads') subsiste alors que le stockage est désormais sur Supabase</w:t>
      </w:r>
    </w:p>
    <w:p>
      <w:pPr>
        <w:pStyle w:val="Heading2"/>
        <w:pBdr>
          <w:bottom w:val="single" w:color="C0392B" w:sz="4" w:space="4"/>
        </w:pBdr>
        <w:spacing w:after="160" w:before="320"/>
      </w:pPr>
      <w:r>
        <w:rPr>
          <w:rFonts w:ascii="Arial" w:cs="Arial" w:eastAsia="Arial" w:hAnsi="Arial"/>
          <w:b/>
          <w:bCs/>
          <w:color w:val="C0392B"/>
          <w:sz w:val="30"/>
          <w:szCs w:val="30"/>
        </w:rPr>
        <w:t xml:space="preserve">2.2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60"/>
        <w:gridCol w:w="2600"/>
      </w:tblGrid>
      <w:tr>
        <w:trPr>
          <w:tblHeader/>
        </w:trPr>
        <w:tc>
          <w:tcPr>
            <w:tcW w:type="dxa" w:w="1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Gravité</w:t>
            </w:r>
          </w:p>
        </w:tc>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Fichier</w:t>
            </w:r>
          </w:p>
        </w:tc>
        <w:tc>
          <w:tcPr>
            <w:tcW w:type="dxa" w:w="3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Problème</w:t>
            </w:r>
          </w:p>
        </w:tc>
        <w:tc>
          <w:tcPr>
            <w:tcW w:type="dxa" w:w="2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Correction</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CORRIGÉ</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7F8C8D"/>
                <w:sz w:val="20"/>
                <w:szCs w:val="20"/>
              </w:rPr>
              <w:t xml:space="preserve">config.py</w:t>
            </w:r>
          </w:p>
        </w:tc>
        <w:tc>
          <w:tcPr>
            <w:tcW w:type="dxa" w:w="3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debug: bool = True codé en dur — active les stack traces détaillées en production</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Corrigé : debug: bool = False par défaut, surchargé via .env en dev</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A5276"/>
                <w:sz w:val="18"/>
                <w:szCs w:val="18"/>
              </w:rPr>
              <w:t xml:space="preserve">N/A</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7F8C8D"/>
                <w:sz w:val="20"/>
                <w:szCs w:val="20"/>
              </w:rPr>
              <w:t xml:space="preserve">file_storage.py</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SUPABASE_SERVICE_ROLE_KEY utilisé côté API — clé master avec accès total à Supabase (bypass RLS)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Non applicable : .env gitignore ✓, clé jamais exposée au client, seul l'admin peut uploader</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CORRIGÉ</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7F8C8D"/>
                <w:sz w:val="20"/>
                <w:szCs w:val="20"/>
              </w:rPr>
              <w:t xml:space="preserve">.env.test</w:t>
            </w:r>
          </w:p>
        </w:tc>
        <w:tc>
          <w:tcPr>
            <w:tcW w:type="dxa" w:w="3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SECRET_KEY=test_secret_key_for_pytest commité dans git — visible dans l'historique du repo</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Corrigé : .env.test supprimé (redondant avec conftest.py) et ajouté au .gitignore</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CORRIGÉ</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7F8C8D"/>
                <w:sz w:val="20"/>
                <w:szCs w:val="20"/>
              </w:rPr>
              <w:t xml:space="preserve">public_contact.py
public_trade_in.py</w:t>
            </w:r>
          </w:p>
        </w:tc>
        <w:tc>
          <w:tcPr>
            <w:tcW w:type="dxa" w:w="3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Aucun rate limiting sur les formulaires publics — risque de spam et d'abus</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Corrigé : slowapi installé, @limiter.limit('5/minute') sur les deux routes</w:t>
            </w:r>
          </w:p>
        </w:tc>
      </w:tr>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MAJEUR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file_storage.py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Seul le content-type HTTP est vérifié pour les images — falsifiable par n'importe quel client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les magic bytes avec python-magic et limiter la taille du fichier (ex. 5 Mo max)</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A5276"/>
                <w:sz w:val="18"/>
                <w:szCs w:val="18"/>
              </w:rPr>
              <w:t xml:space="preserve">N/A</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i/>
                <w:iCs/>
                <w:color w:val="7F8C8D"/>
                <w:sz w:val="20"/>
                <w:szCs w:val="20"/>
              </w:rPr>
              <w:t xml:space="preserve">schemas/auth.py</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UserCreate expose le champ role — un appelant peut s'auto-attribuer le rôle ADMIN à la création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Non applicable : pas de route API de création d'utilisateur, uniquement un script interne create_admin.py</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CORRIGÉ</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7F8C8D"/>
                <w:sz w:val="20"/>
                <w:szCs w:val="20"/>
              </w:rPr>
              <w:t xml:space="preserve">public_trade_in.py</w:t>
            </w:r>
          </w:p>
        </w:tc>
        <w:tc>
          <w:tcPr>
            <w:tcW w:type="dxa" w:w="3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except: sans type — attrape KeyboardInterrupt, SystemExit, masque les vraies erreurs</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Corrigé : remplacé par except Exception:</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MINEUR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main.py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allow_methods=['*'] et allow_headers=['*'] en CORS — trop permissif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Lister explicitement les méthodes (GET, POST, PATCH, DELETE) et headers autorisés</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MINEUR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email_service.py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Utilise os.getenv() + load_dotenv() directement au lieu de passer par settings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Centraliser dans app.core.config.Settings pour cohérence et testabilité</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MINEUR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file_storage.py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Clé dupliquée dans ALLOWED_IMAGE_TYPES : 'image/jpeg' défini deux fois (la seconde écrase la première silencieusement)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Garder une seule entrée image/jpeg: '.jpg', ajouter image/jpeg si souhaité comme alias séparé</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MINEUR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schemas/auth.py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UserUpdate.password : Field(min_length=8) sur Optional[str] peut ne pas valider si la valeur est None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Utiliser Optional[Annotated[str, Field(min_length=8)]] = None pour valider correctement</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MINEUR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contact_request.py
trade_in_request.py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Aucune longueur maximale sur les champs texte libres — entrées volumineuses possibles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max_length sur les champs : str = Field(max_length=1000)</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MINEUR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models/user.py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Commentaire 'ATTENTION PAR DÉFAUT ADMIN' et valeur par défaut ADMIN — risque de confusion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Documenter l'intention explicitement ; envisager un UserRole.STAFF si de futurs rôles sont prévus</w:t>
            </w:r>
          </w:p>
        </w:tc>
      </w:tr>
    </w:tbl>
    <w:p>
      <w:pPr>
        <w:pStyle w:val="Heading2"/>
        <w:pBdr>
          <w:bottom w:val="single" w:color="27AE60" w:sz="4" w:space="4"/>
        </w:pBdr>
        <w:spacing w:after="160" w:before="320"/>
      </w:pPr>
      <w:r>
        <w:rPr>
          <w:rFonts w:ascii="Arial" w:cs="Arial" w:eastAsia="Arial" w:hAnsi="Arial"/>
          <w:b/>
          <w:bCs/>
          <w:color w:val="27AE60"/>
          <w:sz w:val="30"/>
          <w:szCs w:val="30"/>
        </w:rPr>
        <w:t xml:space="preserve">2.3 Tests — Couverture 99%</w:t>
      </w:r>
    </w:p>
    <w:p>
      <w:pPr>
        <w:spacing w:after="80" w:before="80"/>
      </w:pPr>
      <w:r>
        <w:rPr>
          <w:rFonts w:ascii="Arial" w:cs="Arial" w:eastAsia="Arial" w:hAnsi="Arial"/>
          <w:sz w:val="22"/>
          <w:szCs w:val="22"/>
        </w:rPr>
        <w:t xml:space="preserve">La couverture de tests est excellente (99% sur 1011 instructions). Seuls 10 lignes ne sont pas couvertes, principalement dans des cas limites peu critiques.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1000"/>
        <w:gridCol w:w="1000"/>
        <w:gridCol w:w="2360"/>
      </w:tblGrid>
      <w:tr>
        <w:trPr>
          <w:tblHeader/>
        </w:trP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Module</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Stmts</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Miss</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Cover</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Lignes manquantes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app/core/database.py</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75%</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7F8C8D"/>
                <w:sz w:val="16"/>
                <w:szCs w:val="16"/>
              </w:rPr>
              <w:t xml:space="preserve">16-17</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app/core/security.py</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sz w:val="18"/>
                <w:szCs w:val="18"/>
              </w:rPr>
              <w:t xml:space="preserve">26</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96%</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7F8C8D"/>
                <w:sz w:val="16"/>
                <w:szCs w:val="16"/>
              </w:rPr>
              <w:t xml:space="preserve">29</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app/deps/auth.py</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sz w:val="18"/>
                <w:szCs w:val="18"/>
              </w:rPr>
              <w:t xml:space="preserve">26</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85%</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7F8C8D"/>
                <w:sz w:val="16"/>
                <w:szCs w:val="16"/>
              </w:rPr>
              <w:t xml:space="preserve">27, 36, 42, 49</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app/main.py</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sz w:val="18"/>
                <w:szCs w:val="18"/>
              </w:rPr>
              <w:t xml:space="preserve">33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94%</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7F8C8D"/>
                <w:sz w:val="16"/>
                <w:szCs w:val="16"/>
              </w:rPr>
              <w:t xml:space="preserve">24-25</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app/routes/admin_parts.py</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sz w:val="18"/>
                <w:szCs w:val="18"/>
              </w:rPr>
              <w:t xml:space="preserve">90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99%</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7F8C8D"/>
                <w:sz w:val="16"/>
                <w:szCs w:val="16"/>
              </w:rPr>
              <w:t xml:space="preserve">104</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Tous les autres modules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sz w:val="18"/>
                <w:szCs w:val="18"/>
              </w:rPr>
              <w:t xml:space="preserve">828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27AE60"/>
                <w:sz w:val="18"/>
                <w:szCs w:val="18"/>
              </w:rPr>
              <w:t xml:space="preserve">100%</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7F8C8D"/>
                <w:sz w:val="16"/>
                <w:szCs w:val="16"/>
              </w:rPr>
              <w:t xml:space="preserve"/>
            </w:r>
          </w:p>
        </w:tc>
      </w:tr>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1011</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10</w:t>
            </w:r>
          </w:p>
        </w:tc>
        <w:tc>
          <w:tcPr>
            <w:tcW w:type="dxa" w:w="1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99%</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Les 4 lignes non couvertes dans deps/auth.py (27, 36, 42, 49) correspondent aux branches d'erreur de get_current_user et require_admin. Il serait utile d'ajouter des tests négatifs pour ces cas (token expiré, user inactif, non-admin).</w:t>
      </w:r>
    </w:p>
    <w:p>
      <w:r>
        <w:br w:type="page"/>
      </w:r>
    </w:p>
    <w:p>
      <w:pPr>
        <w:pStyle w:val="Heading1"/>
        <w:shd w:fill="1A252F" w:val="clear"/>
        <w:spacing w:after="240" w:before="400"/>
        <w:ind w:left="200"/>
      </w:pPr>
      <w:r>
        <w:rPr>
          <w:rFonts w:ascii="Arial" w:cs="Arial" w:eastAsia="Arial" w:hAnsi="Arial"/>
          <w:b/>
          <w:bCs/>
          <w:color w:val="FFFFFF"/>
          <w:sz w:val="36"/>
          <w:szCs w:val="36"/>
        </w:rPr>
        <w:t xml:space="preserve">3. Audit Frontend (Next.js 16 / React 19)</w:t>
      </w:r>
    </w:p>
    <w:p>
      <w:pPr>
        <w:pStyle w:val="Heading2"/>
        <w:pBdr>
          <w:bottom w:val="single" w:color="2980B9" w:sz="4" w:space="4"/>
        </w:pBdr>
        <w:spacing w:after="160" w:before="320"/>
      </w:pPr>
      <w:r>
        <w:rPr>
          <w:rFonts w:ascii="Arial" w:cs="Arial" w:eastAsia="Arial" w:hAnsi="Arial"/>
          <w:b/>
          <w:bCs/>
          <w:color w:val="2980B9"/>
          <w:sz w:val="30"/>
          <w:szCs w:val="30"/>
        </w:rPr>
        <w:t xml:space="preserve">3.1 Structure &amp; Architecture</w:t>
      </w:r>
    </w:p>
    <w:p>
      <w:pPr>
        <w:spacing w:after="80" w:before="80"/>
      </w:pPr>
      <w:r>
        <w:rPr>
          <w:rFonts w:ascii="Arial" w:cs="Arial" w:eastAsia="Arial" w:hAnsi="Arial"/>
          <w:sz w:val="22"/>
          <w:szCs w:val="22"/>
        </w:rPr>
        <w:t xml:space="preserve">Le frontend est une application Next.js complète avec l'App Router, déployée sur Vercel. Il comprend un site public et un espace d'administration entièrement fonctionnels.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Pages publiques : accueil (/), véhicules (listing + détail), pièces (listing + détail), services, reprise, contact.</w:t>
      </w:r>
    </w:p>
    <w:p>
      <w:pPr>
        <w:spacing w:after="80" w:before="80"/>
      </w:pPr>
      <w:r>
        <w:rPr>
          <w:rFonts w:ascii="Arial" w:cs="Arial" w:eastAsia="Arial" w:hAnsi="Arial"/>
          <w:sz w:val="22"/>
          <w:szCs w:val="22"/>
        </w:rPr>
        <w:t xml:space="preserve">Pages admin : login, dashboard, gestion véhicules/pièces/services (CRUD), messages contact et reprise.</w:t>
      </w:r>
    </w:p>
    <w:p>
      <w:pPr>
        <w:spacing w:after="80" w:before="80"/>
      </w:pPr>
      <w:r>
        <w:rPr>
          <w:rFonts w:ascii="Arial" w:cs="Arial" w:eastAsia="Arial" w:hAnsi="Arial"/>
          <w:sz w:val="22"/>
          <w:szCs w:val="22"/>
        </w:rPr>
        <w:t xml:space="preserve">Composants : Header (responsive burger), Footer, ImageLightbox, AdminSidebar, ContactForm.</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Points positifs :</w:t>
      </w:r>
    </w:p>
    <w:p>
      <w:pPr>
        <w:pStyle w:val="ListParagraph"/>
        <w:numPr>
          <w:ilvl w:val="0"/>
          <w:numId w:val="2"/>
        </w:numPr>
        <w:spacing w:after="60" w:before="60"/>
      </w:pPr>
      <w:r>
        <w:rPr>
          <w:rFonts w:ascii="Arial" w:cs="Arial" w:eastAsia="Arial" w:hAnsi="Arial"/>
          <w:b w:val="false"/>
          <w:bCs w:val="false"/>
          <w:sz w:val="22"/>
          <w:szCs w:val="22"/>
        </w:rPr>
        <w:t xml:space="preserve">Design system cohérent via variables CSS (--color-background, --color-accent, etc.) dans globals.css</w:t>
      </w:r>
    </w:p>
    <w:p>
      <w:pPr>
        <w:pStyle w:val="ListParagraph"/>
        <w:numPr>
          <w:ilvl w:val="0"/>
          <w:numId w:val="2"/>
        </w:numPr>
        <w:spacing w:after="60" w:before="60"/>
      </w:pPr>
      <w:r>
        <w:rPr>
          <w:rFonts w:ascii="Arial" w:cs="Arial" w:eastAsia="Arial" w:hAnsi="Arial"/>
          <w:b w:val="false"/>
          <w:bCs w:val="false"/>
          <w:sz w:val="22"/>
          <w:szCs w:val="22"/>
        </w:rPr>
        <w:t xml:space="preserve">Bonne séparation Server Components (pages publiques) / Client Components (admin, formulaires)</w:t>
      </w:r>
    </w:p>
    <w:p>
      <w:pPr>
        <w:pStyle w:val="ListParagraph"/>
        <w:numPr>
          <w:ilvl w:val="0"/>
          <w:numId w:val="2"/>
        </w:numPr>
        <w:spacing w:after="60" w:before="60"/>
      </w:pPr>
      <w:r>
        <w:rPr>
          <w:rFonts w:ascii="Arial" w:cs="Arial" w:eastAsia="Arial" w:hAnsi="Arial"/>
          <w:b w:val="false"/>
          <w:bCs w:val="false"/>
          <w:sz w:val="22"/>
          <w:szCs w:val="22"/>
        </w:rPr>
        <w:t xml:space="preserve">Gestion du menu burger mobile bien implémentée dans Header</w:t>
      </w:r>
    </w:p>
    <w:p>
      <w:pPr>
        <w:pStyle w:val="ListParagraph"/>
        <w:numPr>
          <w:ilvl w:val="0"/>
          <w:numId w:val="2"/>
        </w:numPr>
        <w:spacing w:after="60" w:before="60"/>
      </w:pPr>
      <w:r>
        <w:rPr>
          <w:rFonts w:ascii="Arial" w:cs="Arial" w:eastAsia="Arial" w:hAnsi="Arial"/>
          <w:b w:val="false"/>
          <w:bCs w:val="false"/>
          <w:sz w:val="22"/>
          <w:szCs w:val="22"/>
        </w:rPr>
        <w:t xml:space="preserve">useAuth hook propre avec authHeaders() et logout() centralisés</w:t>
      </w:r>
    </w:p>
    <w:p>
      <w:pPr>
        <w:pStyle w:val="ListParagraph"/>
        <w:numPr>
          <w:ilvl w:val="0"/>
          <w:numId w:val="2"/>
        </w:numPr>
        <w:spacing w:after="60" w:before="60"/>
      </w:pPr>
      <w:r>
        <w:rPr>
          <w:rFonts w:ascii="Arial" w:cs="Arial" w:eastAsia="Arial" w:hAnsi="Arial"/>
          <w:b w:val="false"/>
          <w:bCs w:val="false"/>
          <w:sz w:val="22"/>
          <w:szCs w:val="22"/>
        </w:rPr>
        <w:t xml:space="preserve">Pré-remplissage du formulaire contact depuis les paramètres URL (?sujet=...)</w:t>
      </w:r>
    </w:p>
    <w:p>
      <w:pPr>
        <w:pStyle w:val="ListParagraph"/>
        <w:numPr>
          <w:ilvl w:val="0"/>
          <w:numId w:val="2"/>
        </w:numPr>
        <w:spacing w:after="60" w:before="60"/>
      </w:pPr>
      <w:r>
        <w:rPr>
          <w:rFonts w:ascii="Arial" w:cs="Arial" w:eastAsia="Arial" w:hAnsi="Arial"/>
          <w:b w:val="false"/>
          <w:bCs w:val="false"/>
          <w:sz w:val="22"/>
          <w:szCs w:val="22"/>
        </w:rPr>
        <w:t xml:space="preserve">Affichage correct des états vides et de chargement dans les pages admin</w:t>
      </w:r>
    </w:p>
    <w:p>
      <w:pPr>
        <w:pStyle w:val="Heading2"/>
        <w:pBdr>
          <w:bottom w:val="single" w:color="C0392B" w:sz="4" w:space="4"/>
        </w:pBdr>
        <w:spacing w:after="160" w:before="320"/>
      </w:pPr>
      <w:r>
        <w:rPr>
          <w:rFonts w:ascii="Arial" w:cs="Arial" w:eastAsia="Arial" w:hAnsi="Arial"/>
          <w:b/>
          <w:bCs/>
          <w:color w:val="C0392B"/>
          <w:sz w:val="30"/>
          <w:szCs w:val="30"/>
        </w:rPr>
        <w:t xml:space="preserve">3.2 Sécurité &amp;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60"/>
        <w:gridCol w:w="2600"/>
      </w:tblGrid>
      <w:tr>
        <w:trPr>
          <w:tblHeader/>
        </w:trPr>
        <w:tc>
          <w:tcPr>
            <w:tcW w:type="dxa" w:w="1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Gravité</w:t>
            </w:r>
          </w:p>
        </w:tc>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Fichier</w:t>
            </w:r>
          </w:p>
        </w:tc>
        <w:tc>
          <w:tcPr>
            <w:tcW w:type="dxa" w:w="3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Problème</w:t>
            </w:r>
          </w:p>
        </w:tc>
        <w:tc>
          <w:tcPr>
            <w:tcW w:type="dxa" w:w="2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Correction</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CORRIGÉ</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7F8C8D"/>
                <w:sz w:val="20"/>
                <w:szCs w:val="20"/>
              </w:rPr>
              <w:t xml:space="preserve">hooks/useAuth.js</w:t>
            </w:r>
          </w:p>
        </w:tc>
        <w:tc>
          <w:tcPr>
            <w:tcW w:type="dxa" w:w="3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JWT stocké dans localStorage — vulnérable aux attaques XSS : tout script injecté peut lire le token</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Corrigé : cookie httpOnly via /api/auth/login, middleware Next.js, token en mémoire React</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CORRIGÉ</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i/>
                <w:iCs/>
                <w:color w:val="7F8C8D"/>
                <w:sz w:val="20"/>
                <w:szCs w:val="20"/>
              </w:rPr>
              <w:t xml:space="preserve">vehicules/[id]/page.js
ligne 147</w:t>
            </w:r>
          </w:p>
        </w:tc>
        <w:tc>
          <w:tcPr>
            <w:tcW w:type="dxa" w:w="3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Bug HTML : &lt;a a href=...&gt; — attribut 'a' parasite, la balise est malformée. Peut casser la navigation sur certains navigateurs.</w:t>
            </w:r>
          </w:p>
        </w:tc>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Corrigé : balise remplacée par &lt;a href={...}&gt;</w:t>
            </w:r>
          </w:p>
        </w:tc>
      </w:tr>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MAJEUR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admin/**/page.js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Protection admin 100% côté client — useAuth redirige après hydration, causant un flash et ne protégeant pas les requêtes server-side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un middleware Next.js (middleware.js) qui vérifie le cookie JWT avant le rendu de toute route /admin/*</w:t>
            </w:r>
          </w:p>
        </w:tc>
      </w:tr>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MAJEUR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vehicules/page.js
vehicules/[id]/page.js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FUEL_LABELS et TRANSMISSION_LABELS sont dupliqués dans deux fichiers — risque de désynchronisation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Extraire dans src/app/utils/constants.js et importer depuis les deux pages</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MINEUR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vehicules/page.js
pieces/page.js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'no-store' sur toutes les pages publiques — refetch à chaque requête, inutile si les données changent rarement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Utiliser revalidate: 60 (ISR) pour un compromis perf/fraîcheur</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MINEUR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vehicules/page.js
composants divers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&lt;img&gt; natif utilisé au lieu de next/image — perd l'optimisation automatique (WebP, lazy loading, LCP)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Remplacer par &lt;Image&gt; de next/image + configurer images.remotePatterns dans next.config.mjs pour Supabase</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MINEUR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vehicules/[id]/page.js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 generateMetadata dynamique — titre et description identiques pour toutes les fiches véhicule (mauvais SEO)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export async function generateMetadata({ params }) avec le titre et la description du véhicule</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MINEUR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20"/>
                <w:szCs w:val="20"/>
              </w:rPr>
              <w:t xml:space="preserve">layout.js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 TypeScript — jsconfig.json plutôt que tsconfig.json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Migrer vers TypeScript progressivement en renommant les fichiers .js en .tsx/.ts</w:t>
            </w:r>
          </w:p>
        </w:tc>
      </w:tr>
    </w:tbl>
    <w:p>
      <w:pPr>
        <w:pStyle w:val="Heading2"/>
        <w:pBdr>
          <w:bottom w:val="single" w:color="2980B9" w:sz="4" w:space="4"/>
        </w:pBdr>
        <w:spacing w:after="160" w:before="320"/>
      </w:pPr>
      <w:r>
        <w:rPr>
          <w:rFonts w:ascii="Arial" w:cs="Arial" w:eastAsia="Arial" w:hAnsi="Arial"/>
          <w:b/>
          <w:bCs/>
          <w:color w:val="2980B9"/>
          <w:sz w:val="30"/>
          <w:szCs w:val="30"/>
        </w:rPr>
        <w:t xml:space="preserve">3.3 Performance</w:t>
      </w:r>
    </w:p>
    <w:p>
      <w:pPr>
        <w:spacing w:after="80" w:before="80"/>
      </w:pPr>
      <w:r>
        <w:rPr>
          <w:rFonts w:ascii="Arial" w:cs="Arial" w:eastAsia="Arial" w:hAnsi="Arial"/>
          <w:sz w:val="22"/>
          <w:szCs w:val="22"/>
        </w:rPr>
        <w:t xml:space="preserve">Les pages publiques (vehicules, pieces, services) sont des Server Components qui fetchent directement au moment du rendu — c'est une bonne approche. Le seul point à améliorer est le remplacement de cache: 'no-store' par de l'ISR (revalidate: 60) pour éviter un appel API à chaque visiteur.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L'utilisation de &lt;img&gt; natif au lieu de next/image est le principal levier de performance non exploité : next/image génère automatiquement des variantes WebP, gère le lazy loading et améliore le score LCP (Core Web Vitals).</w:t>
      </w:r>
    </w:p>
    <w:p>
      <w:r>
        <w:br w:type="page"/>
      </w:r>
    </w:p>
    <w:p>
      <w:pPr>
        <w:pStyle w:val="Heading1"/>
        <w:shd w:fill="1A252F" w:val="clear"/>
        <w:spacing w:after="240" w:before="400"/>
        <w:ind w:left="200"/>
      </w:pPr>
      <w:r>
        <w:rPr>
          <w:rFonts w:ascii="Arial" w:cs="Arial" w:eastAsia="Arial" w:hAnsi="Arial"/>
          <w:b/>
          <w:bCs/>
          <w:color w:val="FFFFFF"/>
          <w:sz w:val="36"/>
          <w:szCs w:val="36"/>
        </w:rPr>
        <w:t xml:space="preserve">4. Feuille de route — Priorités</w:t>
      </w:r>
    </w:p>
    <w:p>
      <w:pPr>
        <w:pStyle w:val="Heading2"/>
        <w:pBdr>
          <w:bottom w:val="single" w:color="C0392B" w:sz="4" w:space="4"/>
        </w:pBdr>
        <w:spacing w:after="160" w:before="320"/>
      </w:pPr>
      <w:r>
        <w:rPr>
          <w:rFonts w:ascii="Arial" w:cs="Arial" w:eastAsia="Arial" w:hAnsi="Arial"/>
          <w:b/>
          <w:bCs/>
          <w:color w:val="C0392B"/>
          <w:sz w:val="30"/>
          <w:szCs w:val="30"/>
        </w:rPr>
        <w:t xml:space="preserve">Immédiat — Sécurité critique</w:t>
      </w:r>
    </w:p>
    <w:p>
      <w:pPr>
        <w:pStyle w:val="ListParagraph"/>
        <w:numPr>
          <w:ilvl w:val="0"/>
          <w:numId w:val="2"/>
        </w:numPr>
        <w:spacing w:after="60" w:before="60"/>
      </w:pPr>
      <w:r>
        <w:rPr>
          <w:rFonts w:ascii="Arial" w:cs="Arial" w:eastAsia="Arial" w:hAnsi="Arial"/>
          <w:b w:val="false"/>
          <w:bCs w:val="false"/>
          <w:sz w:val="22"/>
          <w:szCs w:val="22"/>
        </w:rPr>
        <w:t xml:space="preserve">✓ Backend : debug=False par défaut dans config.py — CORRIGÉ</w:t>
      </w:r>
    </w:p>
    <w:p>
      <w:pPr>
        <w:pStyle w:val="ListParagraph"/>
        <w:numPr>
          <w:ilvl w:val="0"/>
          <w:numId w:val="2"/>
        </w:numPr>
        <w:spacing w:after="60" w:before="60"/>
      </w:pPr>
      <w:r>
        <w:rPr>
          <w:rFonts w:ascii="Arial" w:cs="Arial" w:eastAsia="Arial" w:hAnsi="Arial"/>
          <w:b w:val="false"/>
          <w:bCs w:val="false"/>
          <w:sz w:val="22"/>
          <w:szCs w:val="22"/>
        </w:rPr>
        <w:t xml:space="preserve">~ Backend : SUPABASE_SERVICE_ROLE_KEY — NON APPLICABLE (.env gitignore, clé jamais exposée au client)</w:t>
      </w:r>
    </w:p>
    <w:p>
      <w:pPr>
        <w:pStyle w:val="ListParagraph"/>
        <w:numPr>
          <w:ilvl w:val="0"/>
          <w:numId w:val="2"/>
        </w:numPr>
        <w:spacing w:after="60" w:before="60"/>
      </w:pPr>
      <w:r>
        <w:rPr>
          <w:rFonts w:ascii="Arial" w:cs="Arial" w:eastAsia="Arial" w:hAnsi="Arial"/>
          <w:b w:val="false"/>
          <w:bCs w:val="false"/>
          <w:sz w:val="22"/>
          <w:szCs w:val="22"/>
        </w:rPr>
        <w:t xml:space="preserve">✓ Backend : .env.test supprimé et ajouté au .gitignore — CORRIGÉ</w:t>
      </w:r>
    </w:p>
    <w:p>
      <w:pPr>
        <w:pStyle w:val="ListParagraph"/>
        <w:numPr>
          <w:ilvl w:val="0"/>
          <w:numId w:val="2"/>
        </w:numPr>
        <w:spacing w:after="60" w:before="60"/>
      </w:pPr>
      <w:r>
        <w:rPr>
          <w:rFonts w:ascii="Arial" w:cs="Arial" w:eastAsia="Arial" w:hAnsi="Arial"/>
          <w:b w:val="false"/>
          <w:bCs w:val="false"/>
          <w:sz w:val="22"/>
          <w:szCs w:val="22"/>
        </w:rPr>
        <w:t xml:space="preserve">✓ Frontend : bug &lt;a a href=...&gt; ligne 147 corrigé — CORRIGÉ</w:t>
      </w:r>
    </w:p>
    <w:p>
      <w:pPr>
        <w:pStyle w:val="ListParagraph"/>
        <w:numPr>
          <w:ilvl w:val="0"/>
          <w:numId w:val="2"/>
        </w:numPr>
        <w:spacing w:after="60" w:before="60"/>
      </w:pPr>
      <w:r>
        <w:rPr>
          <w:rFonts w:ascii="Arial" w:cs="Arial" w:eastAsia="Arial" w:hAnsi="Arial"/>
          <w:b w:val="false"/>
          <w:bCs w:val="false"/>
          <w:sz w:val="22"/>
          <w:szCs w:val="22"/>
        </w:rPr>
        <w:t xml:space="preserve">✓ Frontend : JWT migré vers cookie httpOnly — CORRIGÉ</w:t>
      </w:r>
    </w:p>
    <w:p>
      <w:pPr>
        <w:pStyle w:val="Heading2"/>
        <w:pBdr>
          <w:bottom w:val="single" w:color="E67E22" w:sz="4" w:space="4"/>
        </w:pBdr>
        <w:spacing w:after="160" w:before="320"/>
      </w:pPr>
      <w:r>
        <w:rPr>
          <w:rFonts w:ascii="Arial" w:cs="Arial" w:eastAsia="Arial" w:hAnsi="Arial"/>
          <w:b/>
          <w:bCs/>
          <w:color w:val="E67E22"/>
          <w:sz w:val="30"/>
          <w:szCs w:val="30"/>
        </w:rPr>
        <w:t xml:space="preserve">Court terme — Qualité &amp; robustesse</w:t>
      </w:r>
    </w:p>
    <w:p>
      <w:pPr>
        <w:pStyle w:val="ListParagraph"/>
        <w:numPr>
          <w:ilvl w:val="0"/>
          <w:numId w:val="2"/>
        </w:numPr>
        <w:spacing w:after="60" w:before="60"/>
      </w:pPr>
      <w:r>
        <w:rPr>
          <w:rFonts w:ascii="Arial" w:cs="Arial" w:eastAsia="Arial" w:hAnsi="Arial"/>
          <w:b w:val="false"/>
          <w:bCs w:val="false"/>
          <w:sz w:val="22"/>
          <w:szCs w:val="22"/>
        </w:rPr>
        <w:t xml:space="preserve">~ Backend : role dans UserCreate — NON APPLICABLE (pas de route API de création)</w:t>
      </w:r>
    </w:p>
    <w:p>
      <w:pPr>
        <w:pStyle w:val="ListParagraph"/>
        <w:numPr>
          <w:ilvl w:val="0"/>
          <w:numId w:val="2"/>
        </w:numPr>
        <w:spacing w:after="60" w:before="60"/>
      </w:pPr>
      <w:r>
        <w:rPr>
          <w:rFonts w:ascii="Arial" w:cs="Arial" w:eastAsia="Arial" w:hAnsi="Arial"/>
          <w:b w:val="false"/>
          <w:bCs w:val="false"/>
          <w:sz w:val="22"/>
          <w:szCs w:val="22"/>
        </w:rPr>
        <w:t xml:space="preserve">✓ Backend : bare except corrigé en except Exception: — CORRIGÉ</w:t>
      </w:r>
    </w:p>
    <w:p>
      <w:pPr>
        <w:pStyle w:val="ListParagraph"/>
        <w:numPr>
          <w:ilvl w:val="0"/>
          <w:numId w:val="2"/>
        </w:numPr>
        <w:spacing w:after="60" w:before="60"/>
      </w:pPr>
      <w:r>
        <w:rPr>
          <w:rFonts w:ascii="Arial" w:cs="Arial" w:eastAsia="Arial" w:hAnsi="Arial"/>
          <w:b w:val="false"/>
          <w:bCs w:val="false"/>
          <w:sz w:val="22"/>
          <w:szCs w:val="22"/>
        </w:rPr>
        <w:t xml:space="preserve">✓ Backend : slowapi ajouté, rate limiting 5/minute sur /contact et /trade-in — CORRIGÉ</w:t>
      </w:r>
    </w:p>
    <w:p>
      <w:pPr>
        <w:pStyle w:val="ListParagraph"/>
        <w:numPr>
          <w:ilvl w:val="0"/>
          <w:numId w:val="2"/>
        </w:numPr>
        <w:spacing w:after="60" w:before="60"/>
      </w:pPr>
      <w:r>
        <w:rPr>
          <w:rFonts w:ascii="Arial" w:cs="Arial" w:eastAsia="Arial" w:hAnsi="Arial"/>
          <w:b w:val="false"/>
          <w:bCs w:val="false"/>
          <w:sz w:val="22"/>
          <w:szCs w:val="22"/>
        </w:rPr>
        <w:t xml:space="preserve">Backend : valider les magic bytes des images uploadées</w:t>
      </w:r>
    </w:p>
    <w:p>
      <w:pPr>
        <w:pStyle w:val="ListParagraph"/>
        <w:numPr>
          <w:ilvl w:val="0"/>
          <w:numId w:val="2"/>
        </w:numPr>
        <w:spacing w:after="60" w:before="60"/>
      </w:pPr>
      <w:r>
        <w:rPr>
          <w:rFonts w:ascii="Arial" w:cs="Arial" w:eastAsia="Arial" w:hAnsi="Arial"/>
          <w:b w:val="false"/>
          <w:bCs w:val="false"/>
          <w:sz w:val="22"/>
          <w:szCs w:val="22"/>
        </w:rPr>
        <w:t xml:space="preserve">Frontend : ajouter un middleware Next.js pour la protection des routes /admin/*</w:t>
      </w:r>
    </w:p>
    <w:p>
      <w:pPr>
        <w:pStyle w:val="ListParagraph"/>
        <w:numPr>
          <w:ilvl w:val="0"/>
          <w:numId w:val="2"/>
        </w:numPr>
        <w:spacing w:after="60" w:before="60"/>
      </w:pPr>
      <w:r>
        <w:rPr>
          <w:rFonts w:ascii="Arial" w:cs="Arial" w:eastAsia="Arial" w:hAnsi="Arial"/>
          <w:b w:val="false"/>
          <w:bCs w:val="false"/>
          <w:sz w:val="22"/>
          <w:szCs w:val="22"/>
        </w:rPr>
        <w:t xml:space="preserve">Frontend : extraire FUEL_LABELS/TRANSMISSION_LABELS dans constants.js</w:t>
      </w:r>
    </w:p>
    <w:p>
      <w:pPr>
        <w:pStyle w:val="ListParagraph"/>
        <w:numPr>
          <w:ilvl w:val="0"/>
          <w:numId w:val="2"/>
        </w:numPr>
        <w:spacing w:after="60" w:before="60"/>
      </w:pPr>
      <w:r>
        <w:rPr>
          <w:rFonts w:ascii="Arial" w:cs="Arial" w:eastAsia="Arial" w:hAnsi="Arial"/>
          <w:b w:val="false"/>
          <w:bCs w:val="false"/>
          <w:sz w:val="22"/>
          <w:szCs w:val="22"/>
        </w:rPr>
        <w:t xml:space="preserve">Frontend : remplacer &lt;img&gt; par next/image + configurer remotePatterns Supabase</w:t>
      </w:r>
    </w:p>
    <w:p>
      <w:pPr>
        <w:pStyle w:val="Heading2"/>
        <w:pBdr>
          <w:bottom w:val="single" w:color="2980B9" w:sz="4" w:space="4"/>
        </w:pBdr>
        <w:spacing w:after="160" w:before="320"/>
      </w:pPr>
      <w:r>
        <w:rPr>
          <w:rFonts w:ascii="Arial" w:cs="Arial" w:eastAsia="Arial" w:hAnsi="Arial"/>
          <w:b/>
          <w:bCs/>
          <w:color w:val="2980B9"/>
          <w:sz w:val="30"/>
          <w:szCs w:val="30"/>
        </w:rPr>
        <w:t xml:space="preserve">Moyen terme — Évolutivité</w:t>
      </w:r>
    </w:p>
    <w:p>
      <w:pPr>
        <w:pStyle w:val="ListParagraph"/>
        <w:numPr>
          <w:ilvl w:val="0"/>
          <w:numId w:val="2"/>
        </w:numPr>
        <w:spacing w:after="60" w:before="60"/>
      </w:pPr>
      <w:r>
        <w:rPr>
          <w:rFonts w:ascii="Arial" w:cs="Arial" w:eastAsia="Arial" w:hAnsi="Arial"/>
          <w:b w:val="false"/>
          <w:bCs w:val="false"/>
          <w:sz w:val="22"/>
          <w:szCs w:val="22"/>
        </w:rPr>
        <w:t xml:space="preserve">Backend : mettre en place Alembic pour les migrations</w:t>
      </w:r>
    </w:p>
    <w:p>
      <w:pPr>
        <w:pStyle w:val="ListParagraph"/>
        <w:numPr>
          <w:ilvl w:val="0"/>
          <w:numId w:val="2"/>
        </w:numPr>
        <w:spacing w:after="60" w:before="60"/>
      </w:pPr>
      <w:r>
        <w:rPr>
          <w:rFonts w:ascii="Arial" w:cs="Arial" w:eastAsia="Arial" w:hAnsi="Arial"/>
          <w:b w:val="false"/>
          <w:bCs w:val="false"/>
          <w:sz w:val="22"/>
          <w:szCs w:val="22"/>
        </w:rPr>
        <w:t xml:space="preserve">Backend : centraliser la config email dans Settings</w:t>
      </w:r>
    </w:p>
    <w:p>
      <w:pPr>
        <w:pStyle w:val="ListParagraph"/>
        <w:numPr>
          <w:ilvl w:val="0"/>
          <w:numId w:val="2"/>
        </w:numPr>
        <w:spacing w:after="60" w:before="60"/>
      </w:pPr>
      <w:r>
        <w:rPr>
          <w:rFonts w:ascii="Arial" w:cs="Arial" w:eastAsia="Arial" w:hAnsi="Arial"/>
          <w:b w:val="false"/>
          <w:bCs w:val="false"/>
          <w:sz w:val="22"/>
          <w:szCs w:val="22"/>
        </w:rPr>
        <w:t xml:space="preserve">Backend : ajouter total_count dans les réponses paginées</w:t>
      </w:r>
    </w:p>
    <w:p>
      <w:pPr>
        <w:pStyle w:val="ListParagraph"/>
        <w:numPr>
          <w:ilvl w:val="0"/>
          <w:numId w:val="2"/>
        </w:numPr>
        <w:spacing w:after="60" w:before="60"/>
      </w:pPr>
      <w:r>
        <w:rPr>
          <w:rFonts w:ascii="Arial" w:cs="Arial" w:eastAsia="Arial" w:hAnsi="Arial"/>
          <w:b w:val="false"/>
          <w:bCs w:val="false"/>
          <w:sz w:val="22"/>
          <w:szCs w:val="22"/>
        </w:rPr>
        <w:t xml:space="preserve">Backend : ajouter versioning /v1/ sur les routes API</w:t>
      </w:r>
    </w:p>
    <w:p>
      <w:pPr>
        <w:pStyle w:val="ListParagraph"/>
        <w:numPr>
          <w:ilvl w:val="0"/>
          <w:numId w:val="2"/>
        </w:numPr>
        <w:spacing w:after="60" w:before="60"/>
      </w:pPr>
      <w:r>
        <w:rPr>
          <w:rFonts w:ascii="Arial" w:cs="Arial" w:eastAsia="Arial" w:hAnsi="Arial"/>
          <w:b w:val="false"/>
          <w:bCs w:val="false"/>
          <w:sz w:val="22"/>
          <w:szCs w:val="22"/>
        </w:rPr>
        <w:t xml:space="preserve">Frontend : ajouter generateMetadata dynamique sur les pages de détail</w:t>
      </w:r>
    </w:p>
    <w:p>
      <w:pPr>
        <w:pStyle w:val="ListParagraph"/>
        <w:numPr>
          <w:ilvl w:val="0"/>
          <w:numId w:val="2"/>
        </w:numPr>
        <w:spacing w:after="60" w:before="60"/>
      </w:pPr>
      <w:r>
        <w:rPr>
          <w:rFonts w:ascii="Arial" w:cs="Arial" w:eastAsia="Arial" w:hAnsi="Arial"/>
          <w:b w:val="false"/>
          <w:bCs w:val="false"/>
          <w:sz w:val="22"/>
          <w:szCs w:val="22"/>
        </w:rPr>
        <w:t xml:space="preserve">Frontend : passer de cache: 'no-store' à revalidate: 60 sur les pages publiques</w:t>
      </w:r>
    </w:p>
    <w:p>
      <w:pPr>
        <w:pStyle w:val="ListParagraph"/>
        <w:numPr>
          <w:ilvl w:val="0"/>
          <w:numId w:val="2"/>
        </w:numPr>
        <w:spacing w:after="60" w:before="60"/>
      </w:pPr>
      <w:r>
        <w:rPr>
          <w:rFonts w:ascii="Arial" w:cs="Arial" w:eastAsia="Arial" w:hAnsi="Arial"/>
          <w:b w:val="false"/>
          <w:bCs w:val="false"/>
          <w:sz w:val="22"/>
          <w:szCs w:val="22"/>
        </w:rPr>
        <w:t xml:space="preserve">Frontend : intégrer TypeScript progressivement</w:t>
      </w:r>
    </w:p>
    <w:p>
      <w:r>
        <w:br w:type="page"/>
      </w:r>
    </w:p>
    <w:p>
      <w:pPr>
        <w:pStyle w:val="Heading1"/>
        <w:shd w:fill="1A252F" w:val="clear"/>
        <w:spacing w:after="240" w:before="400"/>
        <w:ind w:left="200"/>
      </w:pPr>
      <w:r>
        <w:rPr>
          <w:rFonts w:ascii="Arial" w:cs="Arial" w:eastAsia="Arial" w:hAnsi="Arial"/>
          <w:b/>
          <w:bCs/>
          <w:color w:val="FFFFFF"/>
          <w:sz w:val="36"/>
          <w:szCs w:val="36"/>
        </w:rPr>
        <w:t xml:space="preserve">5. Conclusion</w:t>
      </w:r>
    </w:p>
    <w:p>
      <w:pPr>
        <w:spacing w:after="80" w:before="80"/>
      </w:pPr>
      <w:r>
        <w:rPr>
          <w:rFonts w:ascii="Arial" w:cs="Arial" w:eastAsia="Arial" w:hAnsi="Arial"/>
          <w:sz w:val="22"/>
          <w:szCs w:val="22"/>
        </w:rPr>
        <w:t xml:space="preserve">Le projet GLF est dans un très bon état général. Le backend bénéficie d'une architecture claire et d'une couverture de tests à 99% — c'est un niveau rarement atteint et qui mérite d'être souligné. Le frontend est fonctionnel, déployé, et visuellement cohérent.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Les corrections à apporter sont clairement identifiées et pour la plupart rapides à implémenter. Le point le plus structurant est la migration du JWT vers un cookie httpOnly côté frontend, qui élimine la principale surface d'attaque XSS. Côté backend, la suppression de la clé Supabase Service Role de l'API et le passage de debug=False sont les deux priorités absolues avant d'envisager une montée en charge.</w:t>
      </w:r>
    </w:p>
    <w:p>
      <w:pPr>
        <w:spacing w:after="80" w:before="80"/>
      </w:pPr>
      <w:r>
        <w:rPr>
          <w:rFonts w:ascii="Arial" w:cs="Arial" w:eastAsia="Arial" w:hAnsi="Arial"/>
          <w:sz w:val="22"/>
          <w:szCs w:val="22"/>
        </w:rPr>
        <w:t xml:space="preserve"/>
      </w:r>
    </w:p>
    <w:p>
      <w:pPr>
        <w:spacing w:after="80" w:before="200"/>
      </w:pPr>
      <w:r>
        <w:rPr>
          <w:rFonts w:ascii="Arial" w:cs="Arial" w:eastAsia="Arial" w:hAnsi="Arial"/>
          <w:i/>
          <w:iCs/>
          <w:color w:val="7F8C8D"/>
          <w:sz w:val="18"/>
          <w:szCs w:val="18"/>
        </w:rPr>
        <w:t xml:space="preserve">Document généré le 16 juin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980B9"/>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2026-06-16T13:48:10.978Z</dcterms:created>
  <dcterms:modified xsi:type="dcterms:W3CDTF">2026-06-16T13:48:10.979Z</dcterms:modified>
</cp:coreProperties>
</file>

<file path=docProps/custom.xml><?xml version="1.0" encoding="utf-8"?>
<Properties xmlns="http://schemas.openxmlformats.org/officeDocument/2006/custom-properties" xmlns:vt="http://schemas.openxmlformats.org/officeDocument/2006/docPropsVTypes"/>
</file>