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E1E1E"/>
          <w:spacing w:val="60"/>
          <w:sz w:val="52"/>
          <w:szCs w:val="52"/>
        </w:rPr>
        <w:t xml:space="preserve">SANGRAM MOHAPATRA</w:t>
      </w:r>
    </w:p>
    <w:p>
      <w:pPr>
        <w:spacing w:after="20" w:before="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+91 9178287528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·  </w:t>
      </w:r>
      <w:r>
        <w:rPr>
          <w:rFonts w:ascii="Arial" w:cs="Arial" w:eastAsia="Arial" w:hAnsi="Arial"/>
          <w:color w:val="1A56DB"/>
          <w:sz w:val="18"/>
          <w:szCs w:val="18"/>
        </w:rPr>
        <w:t xml:space="preserve">sangrammohapatra0203@gmail.com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·  </w:t>
      </w:r>
      <w:r>
        <w:rPr>
          <w:rFonts w:ascii="Arial" w:cs="Arial" w:eastAsia="Arial" w:hAnsi="Arial"/>
          <w:color w:val="1A56DB"/>
          <w:sz w:val="18"/>
          <w:szCs w:val="18"/>
        </w:rPr>
        <w:t xml:space="preserve">linkedin.com/in/sangram-mohapatra</w:t>
      </w:r>
    </w:p>
    <w:p>
      <w:pPr>
        <w:pBdr>
          <w:bottom w:val="single" w:color="1A56DB" w:sz="18" w:space="1"/>
        </w:pBdr>
        <w:spacing w:after="0" w:before="10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56DB"/>
          <w:spacing w:val="40"/>
          <w:sz w:val="22"/>
          <w:szCs w:val="22"/>
        </w:rPr>
        <w:t xml:space="preserve">PROFILE SUMMARY</w:t>
      </w:r>
    </w:p>
    <w:p>
      <w:pPr>
        <w:pBdr>
          <w:bottom w:val="single" w:color="1A56DB" w:sz="12" w:space="1"/>
        </w:pBdr>
        <w:spacing w:after="60" w:before="0"/>
      </w:pPr>
    </w:p>
    <w:p>
      <w:pPr>
        <w:spacing w:after="50" w:before="50"/>
      </w:pPr>
      <w:r>
        <w:rPr>
          <w:rFonts w:ascii="Arial" w:cs="Arial" w:eastAsia="Arial" w:hAnsi="Arial"/>
          <w:color w:val="1E1E1E"/>
          <w:sz w:val="19"/>
          <w:szCs w:val="19"/>
        </w:rPr>
        <w:t xml:space="preserve">Results-driven Software Engineer with 2+ years building enterprise-grade supply chain and order automation platforms integrated with SAP S/4HANA. Proven track record delivering multi-client product rollouts — from architecting scalable ReactJS frontends to shipping Node.js/Express.js backend services. Thrives in fast-paced product and startup environments where ownership, cross-functional collaboration, and shipping high-quality software quickly define success.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56DB"/>
          <w:spacing w:val="40"/>
          <w:sz w:val="22"/>
          <w:szCs w:val="22"/>
        </w:rPr>
        <w:t xml:space="preserve">SKILLS</w:t>
      </w:r>
    </w:p>
    <w:p>
      <w:pPr>
        <w:pBdr>
          <w:bottom w:val="single" w:color="1A56DB" w:sz="12" w:space="1"/>
        </w:pBdr>
        <w:spacing w:after="60" w:before="0"/>
      </w:pPr>
    </w:p>
    <w:p>
      <w:pPr>
        <w:tabs>
          <w:tab w:val="left" w:pos="1700"/>
        </w:tabs>
        <w:spacing w:after="28" w:before="28"/>
      </w:pPr>
      <w:r>
        <w:rPr>
          <w:rFonts w:ascii="Arial" w:cs="Arial" w:eastAsia="Arial" w:hAnsi="Arial"/>
          <w:b/>
          <w:bCs/>
          <w:color w:val="1E1E1E"/>
          <w:sz w:val="19"/>
          <w:szCs w:val="19"/>
        </w:rPr>
        <w:t xml:space="preserve">Frontend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ReactJS, TypeScript, Redux, HTML, CSS</w:t>
      </w:r>
    </w:p>
    <w:p>
      <w:pPr>
        <w:tabs>
          <w:tab w:val="left" w:pos="1700"/>
        </w:tabs>
        <w:spacing w:after="28" w:before="28"/>
      </w:pPr>
      <w:r>
        <w:rPr>
          <w:rFonts w:ascii="Arial" w:cs="Arial" w:eastAsia="Arial" w:hAnsi="Arial"/>
          <w:b/>
          <w:bCs/>
          <w:color w:val="1E1E1E"/>
          <w:sz w:val="19"/>
          <w:szCs w:val="19"/>
        </w:rPr>
        <w:t xml:space="preserve">Backend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Node.js, Express.js, REST APIs, MongoDB</w:t>
      </w:r>
    </w:p>
    <w:p>
      <w:pPr>
        <w:tabs>
          <w:tab w:val="left" w:pos="1700"/>
        </w:tabs>
        <w:spacing w:after="28" w:before="28"/>
      </w:pPr>
      <w:r>
        <w:rPr>
          <w:rFonts w:ascii="Arial" w:cs="Arial" w:eastAsia="Arial" w:hAnsi="Arial"/>
          <w:b/>
          <w:bCs/>
          <w:color w:val="1E1E1E"/>
          <w:sz w:val="19"/>
          <w:szCs w:val="19"/>
        </w:rPr>
        <w:t xml:space="preserve">Tools &amp; Platforms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Git, SAP BTP, SAP S/4HANA, Figma, Canva</w:t>
      </w:r>
    </w:p>
    <w:p>
      <w:pPr>
        <w:tabs>
          <w:tab w:val="left" w:pos="1700"/>
        </w:tabs>
        <w:spacing w:after="28" w:before="28"/>
      </w:pPr>
      <w:r>
        <w:rPr>
          <w:rFonts w:ascii="Arial" w:cs="Arial" w:eastAsia="Arial" w:hAnsi="Arial"/>
          <w:b/>
          <w:bCs/>
          <w:color w:val="1E1E1E"/>
          <w:sz w:val="19"/>
          <w:szCs w:val="19"/>
        </w:rPr>
        <w:t xml:space="preserve">Languages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JavaScript, TypeScript, C, C++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56DB"/>
          <w:spacing w:val="40"/>
          <w:sz w:val="22"/>
          <w:szCs w:val="22"/>
        </w:rPr>
        <w:t xml:space="preserve">EXPERIENCE</w:t>
      </w:r>
    </w:p>
    <w:p>
      <w:pPr>
        <w:pBdr>
          <w:bottom w:val="single" w:color="1A56DB" w:sz="12" w:space="1"/>
        </w:pBdr>
        <w:spacing w:after="60" w:before="0"/>
      </w:pPr>
    </w:p>
    <w:p>
      <w:pPr>
        <w:tabs>
          <w:tab w:val="right" w:pos="9360"/>
        </w:tabs>
        <w:spacing w:after="20" w:before="120"/>
      </w:pPr>
      <w:r>
        <w:rPr>
          <w:rFonts w:ascii="Arial" w:cs="Arial" w:eastAsia="Arial" w:hAnsi="Arial"/>
          <w:b/>
          <w:bCs/>
          <w:color w:val="1E1E1E"/>
          <w:sz w:val="21"/>
          <w:szCs w:val="21"/>
        </w:rPr>
        <w:t xml:space="preserve">Software Engineer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  |  </w:t>
      </w: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Incture Technologies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January 2023 – Present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i/>
          <w:iCs/>
          <w:color w:val="555555"/>
          <w:sz w:val="19"/>
          <w:szCs w:val="19"/>
        </w:rPr>
        <w:t xml:space="preserve">Sales Order Automation (SOA) — Enterprise SAP-Integrated Product</w:t>
      </w:r>
    </w:p>
    <w:p>
      <w:pPr>
        <w:spacing w:after="30" w:before="30"/>
        <w:ind w:left="360" w:hanging="240"/>
      </w:pPr>
      <w:r>
        <w:rPr>
          <w:rFonts w:ascii="Arial" w:cs="Arial" w:eastAsia="Arial" w:hAnsi="Arial"/>
          <w:color w:val="1A56DB"/>
          <w:sz w:val="19"/>
          <w:szCs w:val="19"/>
        </w:rPr>
        <w:t xml:space="preserve">•  </w:t>
      </w:r>
      <w:r>
        <w:rPr>
          <w:rFonts w:ascii="Arial" w:cs="Arial" w:eastAsia="Arial" w:hAnsi="Arial"/>
          <w:b/>
          <w:bCs/>
          <w:color w:val="1E1E1E"/>
          <w:sz w:val="19"/>
          <w:szCs w:val="19"/>
        </w:rPr>
        <w:t xml:space="preserve">Architected</w:t>
      </w:r>
      <w:r>
        <w:rPr>
          <w:rFonts w:ascii="Arial" w:cs="Arial" w:eastAsia="Arial" w:hAnsi="Arial"/>
          <w:color w:val="1E1E1E"/>
          <w:sz w:val="19"/>
          <w:szCs w:val="19"/>
        </w:rPr>
        <w:t xml:space="preserve"> the ReactJS frontend for an end-to-end PO→SO automation platform integrated with SAP S/4HANA, reducing manual order processing effort by ~60% across 3 enterprise client deployments.</w:t>
      </w:r>
    </w:p>
    <w:p>
      <w:pPr>
        <w:spacing w:after="30" w:before="30"/>
        <w:ind w:left="360" w:hanging="240"/>
      </w:pPr>
      <w:r>
        <w:rPr>
          <w:rFonts w:ascii="Arial" w:cs="Arial" w:eastAsia="Arial" w:hAnsi="Arial"/>
          <w:color w:val="1A56DB"/>
          <w:sz w:val="19"/>
          <w:szCs w:val="19"/>
        </w:rPr>
        <w:t xml:space="preserve">•  </w:t>
      </w:r>
      <w:r>
        <w:rPr>
          <w:rFonts w:ascii="Arial" w:cs="Arial" w:eastAsia="Arial" w:hAnsi="Arial"/>
          <w:b/>
          <w:bCs/>
          <w:color w:val="1E1E1E"/>
          <w:sz w:val="19"/>
          <w:szCs w:val="19"/>
        </w:rPr>
        <w:t xml:space="preserve">Engineered</w:t>
      </w:r>
      <w:r>
        <w:rPr>
          <w:rFonts w:ascii="Arial" w:cs="Arial" w:eastAsia="Arial" w:hAnsi="Arial"/>
          <w:color w:val="1E1E1E"/>
          <w:sz w:val="19"/>
          <w:szCs w:val="19"/>
        </w:rPr>
        <w:t xml:space="preserve"> RESTful Node.js/Express.js backend services handling order lifecycle events, document validation, and SAP BTP middleware integration for real-time data synchronization.</w:t>
      </w:r>
    </w:p>
    <w:p>
      <w:pPr>
        <w:spacing w:after="30" w:before="30"/>
        <w:ind w:left="360" w:hanging="240"/>
      </w:pPr>
      <w:r>
        <w:rPr>
          <w:rFonts w:ascii="Arial" w:cs="Arial" w:eastAsia="Arial" w:hAnsi="Arial"/>
          <w:color w:val="1A56DB"/>
          <w:sz w:val="19"/>
          <w:szCs w:val="19"/>
        </w:rPr>
        <w:t xml:space="preserve">•  </w:t>
      </w:r>
      <w:r>
        <w:rPr>
          <w:rFonts w:ascii="Arial" w:cs="Arial" w:eastAsia="Arial" w:hAnsi="Arial"/>
          <w:b/>
          <w:bCs/>
          <w:color w:val="1E1E1E"/>
          <w:sz w:val="19"/>
          <w:szCs w:val="19"/>
        </w:rPr>
        <w:t xml:space="preserve">Spearheaded</w:t>
      </w:r>
      <w:r>
        <w:rPr>
          <w:rFonts w:ascii="Arial" w:cs="Arial" w:eastAsia="Arial" w:hAnsi="Arial"/>
          <w:color w:val="1E1E1E"/>
          <w:sz w:val="19"/>
          <w:szCs w:val="19"/>
        </w:rPr>
        <w:t xml:space="preserve"> client-facing rollouts and requirement workshops for 3 enterprise clients, translating complex procurement workflows into product features with zero critical post-go-live defects.</w:t>
      </w:r>
    </w:p>
    <w:p>
      <w:pPr>
        <w:spacing w:after="30" w:before="30"/>
        <w:ind w:left="360" w:hanging="240"/>
      </w:pPr>
      <w:r>
        <w:rPr>
          <w:rFonts w:ascii="Arial" w:cs="Arial" w:eastAsia="Arial" w:hAnsi="Arial"/>
          <w:color w:val="1A56DB"/>
          <w:sz w:val="19"/>
          <w:szCs w:val="19"/>
        </w:rPr>
        <w:t xml:space="preserve">•  </w:t>
      </w:r>
      <w:r>
        <w:rPr>
          <w:rFonts w:ascii="Arial" w:cs="Arial" w:eastAsia="Arial" w:hAnsi="Arial"/>
          <w:b/>
          <w:bCs/>
          <w:color w:val="1E1E1E"/>
          <w:sz w:val="19"/>
          <w:szCs w:val="19"/>
        </w:rPr>
        <w:t xml:space="preserve">Optimized</w:t>
      </w:r>
      <w:r>
        <w:rPr>
          <w:rFonts w:ascii="Arial" w:cs="Arial" w:eastAsia="Arial" w:hAnsi="Arial"/>
          <w:color w:val="1E1E1E"/>
          <w:sz w:val="19"/>
          <w:szCs w:val="19"/>
        </w:rPr>
        <w:t xml:space="preserve"> frontend state management using Redux, cutting page load times by ~35% and improving UX consistency across multi-step order workflows.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i/>
          <w:iCs/>
          <w:color w:val="555555"/>
          <w:sz w:val="19"/>
          <w:szCs w:val="19"/>
        </w:rPr>
        <w:t xml:space="preserve">Supplier Collaboration Portal (SCP) — Procurement &amp; Quality Platform</w:t>
      </w:r>
    </w:p>
    <w:p>
      <w:pPr>
        <w:spacing w:after="30" w:before="30"/>
        <w:ind w:left="360" w:hanging="240"/>
      </w:pPr>
      <w:r>
        <w:rPr>
          <w:rFonts w:ascii="Arial" w:cs="Arial" w:eastAsia="Arial" w:hAnsi="Arial"/>
          <w:color w:val="1A56DB"/>
          <w:sz w:val="19"/>
          <w:szCs w:val="19"/>
        </w:rPr>
        <w:t xml:space="preserve">•  </w:t>
      </w:r>
      <w:r>
        <w:rPr>
          <w:rFonts w:ascii="Arial" w:cs="Arial" w:eastAsia="Arial" w:hAnsi="Arial"/>
          <w:b/>
          <w:bCs/>
          <w:color w:val="1E1E1E"/>
          <w:sz w:val="19"/>
          <w:szCs w:val="19"/>
        </w:rPr>
        <w:t xml:space="preserve">Delivered</w:t>
      </w:r>
      <w:r>
        <w:rPr>
          <w:rFonts w:ascii="Arial" w:cs="Arial" w:eastAsia="Arial" w:hAnsi="Arial"/>
          <w:color w:val="1E1E1E"/>
          <w:sz w:val="19"/>
          <w:szCs w:val="19"/>
        </w:rPr>
        <w:t xml:space="preserve"> key modules covering sourcing workflows, supplier onboarding, production tracking, QC dashboards, and operational reporting — contributing to 1 successful enterprise client go-live.</w:t>
      </w:r>
    </w:p>
    <w:p>
      <w:pPr>
        <w:spacing w:after="30" w:before="30"/>
        <w:ind w:left="360" w:hanging="240"/>
      </w:pPr>
      <w:r>
        <w:rPr>
          <w:rFonts w:ascii="Arial" w:cs="Arial" w:eastAsia="Arial" w:hAnsi="Arial"/>
          <w:color w:val="1A56DB"/>
          <w:sz w:val="19"/>
          <w:szCs w:val="19"/>
        </w:rPr>
        <w:t xml:space="preserve">•  </w:t>
      </w:r>
      <w:r>
        <w:rPr>
          <w:rFonts w:ascii="Arial" w:cs="Arial" w:eastAsia="Arial" w:hAnsi="Arial"/>
          <w:b/>
          <w:bCs/>
          <w:color w:val="1E1E1E"/>
          <w:sz w:val="19"/>
          <w:szCs w:val="19"/>
        </w:rPr>
        <w:t xml:space="preserve">Streamlined</w:t>
      </w:r>
      <w:r>
        <w:rPr>
          <w:rFonts w:ascii="Arial" w:cs="Arial" w:eastAsia="Arial" w:hAnsi="Arial"/>
          <w:color w:val="1E1E1E"/>
          <w:sz w:val="19"/>
          <w:szCs w:val="19"/>
        </w:rPr>
        <w:t xml:space="preserve"> QC inspection workflows by building a configurable checklist engine in React, eliminating ~80% of manual quality logging for the client's production team.</w:t>
      </w:r>
    </w:p>
    <w:p>
      <w:pPr>
        <w:spacing w:after="30" w:before="30"/>
        <w:ind w:left="360" w:hanging="240"/>
      </w:pPr>
      <w:r>
        <w:rPr>
          <w:rFonts w:ascii="Arial" w:cs="Arial" w:eastAsia="Arial" w:hAnsi="Arial"/>
          <w:color w:val="1A56DB"/>
          <w:sz w:val="19"/>
          <w:szCs w:val="19"/>
        </w:rPr>
        <w:t xml:space="preserve">•  </w:t>
      </w:r>
      <w:r>
        <w:rPr>
          <w:rFonts w:ascii="Arial" w:cs="Arial" w:eastAsia="Arial" w:hAnsi="Arial"/>
          <w:b/>
          <w:bCs/>
          <w:color w:val="1E1E1E"/>
          <w:sz w:val="19"/>
          <w:szCs w:val="19"/>
        </w:rPr>
        <w:t xml:space="preserve">Collaborated</w:t>
      </w:r>
      <w:r>
        <w:rPr>
          <w:rFonts w:ascii="Arial" w:cs="Arial" w:eastAsia="Arial" w:hAnsi="Arial"/>
          <w:color w:val="1E1E1E"/>
          <w:sz w:val="19"/>
          <w:szCs w:val="19"/>
        </w:rPr>
        <w:t xml:space="preserve"> with product and UX teams in Figma-driven design sprints, ensuring pixel-accurate implementation and consistent design system adherence across the portal.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i/>
          <w:iCs/>
          <w:color w:val="555555"/>
          <w:sz w:val="19"/>
          <w:szCs w:val="19"/>
        </w:rPr>
        <w:t xml:space="preserve">Team Leadership &amp; Code Quality</w:t>
      </w:r>
    </w:p>
    <w:p>
      <w:pPr>
        <w:spacing w:after="30" w:before="30"/>
        <w:ind w:left="360" w:hanging="240"/>
      </w:pPr>
      <w:r>
        <w:rPr>
          <w:rFonts w:ascii="Arial" w:cs="Arial" w:eastAsia="Arial" w:hAnsi="Arial"/>
          <w:color w:val="1A56DB"/>
          <w:sz w:val="19"/>
          <w:szCs w:val="19"/>
        </w:rPr>
        <w:t xml:space="preserve">•  </w:t>
      </w:r>
      <w:r>
        <w:rPr>
          <w:rFonts w:ascii="Arial" w:cs="Arial" w:eastAsia="Arial" w:hAnsi="Arial"/>
          <w:b/>
          <w:bCs/>
          <w:color w:val="1E1E1E"/>
          <w:sz w:val="19"/>
          <w:szCs w:val="19"/>
        </w:rPr>
        <w:t xml:space="preserve">Conducted</w:t>
      </w:r>
      <w:r>
        <w:rPr>
          <w:rFonts w:ascii="Arial" w:cs="Arial" w:eastAsia="Arial" w:hAnsi="Arial"/>
          <w:color w:val="1E1E1E"/>
          <w:sz w:val="19"/>
          <w:szCs w:val="19"/>
        </w:rPr>
        <w:t xml:space="preserve"> structured code reviews for a team of 4–5 engineers, enforcing best practices around component reusability, API design, and SAP integration patterns.</w:t>
      </w:r>
    </w:p>
    <w:p>
      <w:pPr>
        <w:spacing w:after="30" w:before="30"/>
        <w:ind w:left="360" w:hanging="240"/>
      </w:pPr>
      <w:r>
        <w:rPr>
          <w:rFonts w:ascii="Arial" w:cs="Arial" w:eastAsia="Arial" w:hAnsi="Arial"/>
          <w:color w:val="1A56DB"/>
          <w:sz w:val="19"/>
          <w:szCs w:val="19"/>
        </w:rPr>
        <w:t xml:space="preserve">•  </w:t>
      </w:r>
      <w:r>
        <w:rPr>
          <w:rFonts w:ascii="Arial" w:cs="Arial" w:eastAsia="Arial" w:hAnsi="Arial"/>
          <w:b/>
          <w:bCs/>
          <w:color w:val="1E1E1E"/>
          <w:sz w:val="19"/>
          <w:szCs w:val="19"/>
        </w:rPr>
        <w:t xml:space="preserve">Mentored</w:t>
      </w:r>
      <w:r>
        <w:rPr>
          <w:rFonts w:ascii="Arial" w:cs="Arial" w:eastAsia="Arial" w:hAnsi="Arial"/>
          <w:color w:val="1E1E1E"/>
          <w:sz w:val="19"/>
          <w:szCs w:val="19"/>
        </w:rPr>
        <w:t xml:space="preserve"> 2 junior developers on React architecture patterns and Node.js service design, reducing their onboarding ramp-up time by ~30%.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56DB"/>
          <w:spacing w:val="40"/>
          <w:sz w:val="22"/>
          <w:szCs w:val="22"/>
        </w:rPr>
        <w:t xml:space="preserve">PROJECTS</w:t>
      </w:r>
    </w:p>
    <w:p>
      <w:pPr>
        <w:pBdr>
          <w:bottom w:val="single" w:color="1A56DB" w:sz="12" w:space="1"/>
        </w:pBdr>
        <w:spacing w:after="60" w:before="0"/>
      </w:pPr>
    </w:p>
    <w:p>
      <w:pPr>
        <w:tabs>
          <w:tab w:val="right" w:pos="9360"/>
        </w:tabs>
        <w:spacing w:after="18" w:before="110"/>
      </w:pPr>
      <w:r>
        <w:rPr>
          <w:rFonts w:ascii="Arial" w:cs="Arial" w:eastAsia="Arial" w:hAnsi="Arial"/>
          <w:b/>
          <w:bCs/>
          <w:color w:val="1E1E1E"/>
          <w:sz w:val="20"/>
          <w:szCs w:val="20"/>
        </w:rPr>
        <w:t xml:space="preserve">TaskFlow — Full-Stack Project Management App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ReactJS · Node.js · MongoDB · Express.js</w:t>
      </w:r>
    </w:p>
    <w:p>
      <w:pPr>
        <w:spacing w:after="30" w:before="30"/>
        <w:ind w:left="360" w:hanging="240"/>
      </w:pPr>
      <w:r>
        <w:rPr>
          <w:rFonts w:ascii="Arial" w:cs="Arial" w:eastAsia="Arial" w:hAnsi="Arial"/>
          <w:color w:val="1A56DB"/>
          <w:sz w:val="19"/>
          <w:szCs w:val="19"/>
        </w:rPr>
        <w:t xml:space="preserve">•  </w:t>
      </w:r>
      <w:r>
        <w:rPr>
          <w:rFonts w:ascii="Arial" w:cs="Arial" w:eastAsia="Arial" w:hAnsi="Arial"/>
          <w:b/>
          <w:bCs/>
          <w:color w:val="1E1E1E"/>
          <w:sz w:val="19"/>
          <w:szCs w:val="19"/>
        </w:rPr>
        <w:t xml:space="preserve">Engineered</w:t>
      </w:r>
      <w:r>
        <w:rPr>
          <w:rFonts w:ascii="Arial" w:cs="Arial" w:eastAsia="Arial" w:hAnsi="Arial"/>
          <w:color w:val="1E1E1E"/>
          <w:sz w:val="19"/>
          <w:szCs w:val="19"/>
        </w:rPr>
        <w:t xml:space="preserve"> a full-stack project management web application with real-time task boards, user authentication (JWT), and role-based access control for team collaboration.</w:t>
      </w:r>
    </w:p>
    <w:p>
      <w:pPr>
        <w:spacing w:after="30" w:before="30"/>
        <w:ind w:left="360" w:hanging="240"/>
      </w:pPr>
      <w:r>
        <w:rPr>
          <w:rFonts w:ascii="Arial" w:cs="Arial" w:eastAsia="Arial" w:hAnsi="Arial"/>
          <w:color w:val="1A56DB"/>
          <w:sz w:val="19"/>
          <w:szCs w:val="19"/>
        </w:rPr>
        <w:t xml:space="preserve">•  </w:t>
      </w:r>
      <w:r>
        <w:rPr>
          <w:rFonts w:ascii="Arial" w:cs="Arial" w:eastAsia="Arial" w:hAnsi="Arial"/>
          <w:b/>
          <w:bCs/>
          <w:color w:val="1E1E1E"/>
          <w:sz w:val="19"/>
          <w:szCs w:val="19"/>
        </w:rPr>
        <w:t xml:space="preserve">Built</w:t>
      </w:r>
      <w:r>
        <w:rPr>
          <w:rFonts w:ascii="Arial" w:cs="Arial" w:eastAsia="Arial" w:hAnsi="Arial"/>
          <w:color w:val="1E1E1E"/>
          <w:sz w:val="19"/>
          <w:szCs w:val="19"/>
        </w:rPr>
        <w:t xml:space="preserve"> a RESTful Node.js/Express.js API with MongoDB for persistent storage, supporting CRUD operations for projects, tasks, and user profiles with sub-100ms average response times.</w:t>
      </w:r>
    </w:p>
    <w:p>
      <w:pPr>
        <w:spacing w:after="30" w:before="30"/>
        <w:ind w:left="360" w:hanging="240"/>
      </w:pPr>
      <w:r>
        <w:rPr>
          <w:rFonts w:ascii="Arial" w:cs="Arial" w:eastAsia="Arial" w:hAnsi="Arial"/>
          <w:color w:val="1A56DB"/>
          <w:sz w:val="19"/>
          <w:szCs w:val="19"/>
        </w:rPr>
        <w:t xml:space="preserve">•  </w:t>
      </w:r>
      <w:r>
        <w:rPr>
          <w:rFonts w:ascii="Arial" w:cs="Arial" w:eastAsia="Arial" w:hAnsi="Arial"/>
          <w:b/>
          <w:bCs/>
          <w:color w:val="1E1E1E"/>
          <w:sz w:val="19"/>
          <w:szCs w:val="19"/>
        </w:rPr>
        <w:t xml:space="preserve">Implemented</w:t>
      </w:r>
      <w:r>
        <w:rPr>
          <w:rFonts w:ascii="Arial" w:cs="Arial" w:eastAsia="Arial" w:hAnsi="Arial"/>
          <w:color w:val="1E1E1E"/>
          <w:sz w:val="19"/>
          <w:szCs w:val="19"/>
        </w:rPr>
        <w:t xml:space="preserve"> a responsive ReactJS frontend with Redux state management and drag-and-drop task reordering, improving team task visibility — deployed live with 50+ active test users.</w:t>
      </w:r>
    </w:p>
    <w:p>
      <w:pPr>
        <w:spacing w:after="10" w:before="1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[ Candidate: Replace with your actual project name, tech stack, and metrics. ]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56DB"/>
          <w:spacing w:val="40"/>
          <w:sz w:val="22"/>
          <w:szCs w:val="22"/>
        </w:rPr>
        <w:t xml:space="preserve">CERTIFICATIONS</w:t>
      </w:r>
    </w:p>
    <w:p>
      <w:pPr>
        <w:pBdr>
          <w:bottom w:val="single" w:color="1A56DB" w:sz="12" w:space="1"/>
        </w:pBdr>
        <w:spacing w:after="60" w:before="0"/>
      </w:pPr>
    </w:p>
    <w:p>
      <w:pPr>
        <w:tabs>
          <w:tab w:val="right" w:pos="9360"/>
        </w:tabs>
        <w:spacing w:after="20" w:before="40"/>
      </w:pPr>
      <w:r>
        <w:rPr>
          <w:rFonts w:ascii="Arial" w:cs="Arial" w:eastAsia="Arial" w:hAnsi="Arial"/>
          <w:b/>
          <w:bCs/>
          <w:color w:val="1E1E1E"/>
          <w:sz w:val="19"/>
          <w:szCs w:val="19"/>
        </w:rPr>
        <w:t xml:space="preserve">[Certification Name]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  —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[Issuing Platform / Organization]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[Month Year]</w:t>
      </w:r>
    </w:p>
    <w:p>
      <w:pPr>
        <w:tabs>
          <w:tab w:val="right" w:pos="9360"/>
        </w:tabs>
        <w:spacing w:after="20" w:before="20"/>
      </w:pPr>
      <w:r>
        <w:rPr>
          <w:rFonts w:ascii="Arial" w:cs="Arial" w:eastAsia="Arial" w:hAnsi="Arial"/>
          <w:b/>
          <w:bCs/>
          <w:color w:val="1E1E1E"/>
          <w:sz w:val="19"/>
          <w:szCs w:val="19"/>
        </w:rPr>
        <w:t xml:space="preserve">[Certification Name]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  —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[Issuing Platform / Organization]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[Month Year]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56DB"/>
          <w:spacing w:val="40"/>
          <w:sz w:val="22"/>
          <w:szCs w:val="22"/>
        </w:rPr>
        <w:t xml:space="preserve">EDUCATION</w:t>
      </w:r>
    </w:p>
    <w:p>
      <w:pPr>
        <w:pBdr>
          <w:bottom w:val="single" w:color="1A56DB" w:sz="12" w:space="1"/>
        </w:pBdr>
        <w:spacing w:after="60" w:before="0"/>
      </w:pPr>
    </w:p>
    <w:p>
      <w:pPr>
        <w:tabs>
          <w:tab w:val="right" w:pos="9360"/>
        </w:tabs>
        <w:spacing w:after="10" w:before="60"/>
      </w:pPr>
      <w:r>
        <w:rPr>
          <w:rFonts w:ascii="Arial" w:cs="Arial" w:eastAsia="Arial" w:hAnsi="Arial"/>
          <w:b/>
          <w:bCs/>
          <w:color w:val="1E1E1E"/>
          <w:sz w:val="20"/>
          <w:szCs w:val="20"/>
        </w:rPr>
        <w:t xml:space="preserve">B.Tech — Computer Science &amp; Engineering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[Graduation Year]</w:t>
      </w:r>
    </w:p>
    <w:p>
      <w:pPr>
        <w:spacing w:after="60" w:before="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[University Name], [City]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1E1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2026-04-29T05:29:29.692Z</dcterms:created>
  <dcterms:modified xsi:type="dcterms:W3CDTF">2026-04-29T05:29:29.694Z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